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B6AFC" w14:textId="7AD9B2B7" w:rsidR="00415E76" w:rsidRPr="009A0045" w:rsidRDefault="006C79E9" w:rsidP="00834C4F">
      <w:pPr>
        <w:pStyle w:val="Title"/>
        <w:rPr>
          <w:lang w:val="id-ID"/>
        </w:rPr>
      </w:pPr>
      <w:bookmarkStart w:id="0" w:name="_GoBack"/>
      <w:r>
        <w:rPr>
          <w:noProof/>
        </w:rPr>
        <mc:AlternateContent>
          <mc:Choice Requires="wps">
            <w:drawing>
              <wp:anchor distT="4294967295" distB="4294967295" distL="114300" distR="114300" simplePos="0" relativeHeight="251784192" behindDoc="0" locked="0" layoutInCell="1" allowOverlap="1" wp14:anchorId="14DD4E31" wp14:editId="6083F19E">
                <wp:simplePos x="0" y="0"/>
                <wp:positionH relativeFrom="column">
                  <wp:posOffset>-3418840</wp:posOffset>
                </wp:positionH>
                <wp:positionV relativeFrom="paragraph">
                  <wp:posOffset>95250</wp:posOffset>
                </wp:positionV>
                <wp:extent cx="3086100" cy="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9.2pt,7.5pt" to="-26.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" strokecolor="windowText" strokeweight="1pt">
                <o:lock v:ext="edit" shapetype="f"/>
              </v:line>
            </w:pict>
          </mc:Fallback>
        </mc:AlternateContent>
      </w:r>
      <w:bookmarkEnd w:id="0"/>
      <w:r w:rsidR="00C73DAE">
        <w:rPr>
          <w:noProof/>
        </w:rPr>
        <mc:AlternateContent>
          <mc:Choice Requires="wps">
            <w:drawing>
              <wp:anchor distT="45720" distB="45720" distL="114300" distR="114300" simplePos="0" relativeHeight="251783168" behindDoc="0" locked="0" layoutInCell="1" allowOverlap="1" wp14:anchorId="090D62A1" wp14:editId="0CAA1E7B">
                <wp:simplePos x="0" y="0"/>
                <wp:positionH relativeFrom="margin">
                  <wp:posOffset>-600075</wp:posOffset>
                </wp:positionH>
                <wp:positionV relativeFrom="margin">
                  <wp:posOffset>-523875</wp:posOffset>
                </wp:positionV>
                <wp:extent cx="3505200" cy="713105"/>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13105"/>
                        </a:xfrm>
                        <a:prstGeom prst="rect">
                          <a:avLst/>
                        </a:prstGeom>
                        <a:solidFill>
                          <a:srgbClr val="FFFFFF"/>
                        </a:solidFill>
                        <a:ln w="9525">
                          <a:noFill/>
                          <a:miter lim="800000"/>
                          <a:headEnd/>
                          <a:tailEnd/>
                        </a:ln>
                      </wps:spPr>
                      <wps:txbx>
                        <w:txbxContent>
                          <w:p w14:paraId="686D6CCB" w14:textId="77777777" w:rsidR="00E83503" w:rsidRPr="00C73DAE" w:rsidRDefault="00E83503" w:rsidP="00AF555F">
                            <w:pPr>
                              <w:spacing w:after="0"/>
                              <w:jc w:val="center"/>
                              <w:rPr>
                                <w:rFonts w:ascii="Arial" w:hAnsi="Arial"/>
                                <w:sz w:val="22"/>
                                <w:szCs w:val="22"/>
                              </w:rPr>
                            </w:pPr>
                            <w:r w:rsidRPr="00C73DAE">
                              <w:rPr>
                                <w:rFonts w:ascii="Arial" w:hAnsi="Arial"/>
                                <w:sz w:val="22"/>
                                <w:szCs w:val="22"/>
                              </w:rPr>
                              <w:t>KEPOLISIAN NEGARA REPUBLIK INDONESIA</w:t>
                            </w:r>
                          </w:p>
                          <w:p w14:paraId="2690635E" w14:textId="524BF6A6" w:rsidR="00E83503" w:rsidRDefault="00E83503" w:rsidP="00AF555F">
                            <w:pPr>
                              <w:spacing w:after="0"/>
                              <w:jc w:val="center"/>
                              <w:rPr>
                                <w:rFonts w:ascii="Arial" w:hAnsi="Arial"/>
                                <w:sz w:val="22"/>
                                <w:szCs w:val="22"/>
                              </w:rPr>
                            </w:pPr>
                            <w:r>
                              <w:rPr>
                                <w:rFonts w:ascii="Arial" w:hAnsi="Arial"/>
                                <w:sz w:val="22"/>
                                <w:szCs w:val="22"/>
                              </w:rPr>
                              <w:t>DAERAH JAWA TIMUR</w:t>
                            </w:r>
                          </w:p>
                          <w:p w14:paraId="48F391EB" w14:textId="20C0FC01" w:rsidR="00E83503" w:rsidRPr="00C73DAE" w:rsidRDefault="00E83503" w:rsidP="00AF555F">
                            <w:pPr>
                              <w:spacing w:after="0"/>
                              <w:jc w:val="center"/>
                              <w:rPr>
                                <w:rFonts w:ascii="Arial" w:hAnsi="Arial"/>
                                <w:sz w:val="22"/>
                                <w:szCs w:val="22"/>
                              </w:rPr>
                            </w:pPr>
                            <w:r w:rsidRPr="00C73DAE">
                              <w:rPr>
                                <w:rFonts w:ascii="Arial" w:hAnsi="Arial"/>
                                <w:sz w:val="22"/>
                                <w:szCs w:val="22"/>
                              </w:rPr>
                              <w:t xml:space="preserve">KEPOLISIAN </w:t>
                            </w:r>
                            <w:r>
                              <w:rPr>
                                <w:rFonts w:ascii="Arial" w:hAnsi="Arial"/>
                                <w:sz w:val="22"/>
                                <w:szCs w:val="22"/>
                              </w:rPr>
                              <w:t>RESOR</w:t>
                            </w:r>
                            <w:r w:rsidRPr="00C73DAE">
                              <w:rPr>
                                <w:rFonts w:ascii="Arial" w:hAnsi="Arial"/>
                                <w:sz w:val="22"/>
                                <w:szCs w:val="22"/>
                              </w:rPr>
                              <w:t xml:space="preserve"> </w:t>
                            </w:r>
                            <w:r>
                              <w:rPr>
                                <w:rFonts w:ascii="Arial" w:hAnsi="Arial"/>
                                <w:sz w:val="22"/>
                                <w:szCs w:val="22"/>
                              </w:rPr>
                              <w:t>TUBAN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47.25pt;margin-top:-41.25pt;width:276pt;height:56.15pt;z-index:251783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" stroked="f">
                <v:textbox style="mso-fit-shape-to-text:t">
                  <w:txbxContent>
                    <w:p w14:paraId="686D6CCB" w14:textId="77777777" w:rsidR="00E83503" w:rsidRPr="00C73DAE" w:rsidRDefault="00E83503" w:rsidP="00AF555F">
                      <w:pPr>
                        <w:spacing w:after="0"/>
                        <w:jc w:val="center"/>
                        <w:rPr>
                          <w:rFonts w:ascii="Arial" w:hAnsi="Arial"/>
                          <w:sz w:val="22"/>
                          <w:szCs w:val="22"/>
                        </w:rPr>
                      </w:pPr>
                      <w:r w:rsidRPr="00C73DAE">
                        <w:rPr>
                          <w:rFonts w:ascii="Arial" w:hAnsi="Arial"/>
                          <w:sz w:val="22"/>
                          <w:szCs w:val="22"/>
                        </w:rPr>
                        <w:t>KEPOLISIAN NEGARA REPUBLIK INDONESIA</w:t>
                      </w:r>
                    </w:p>
                    <w:p w14:paraId="2690635E" w14:textId="524BF6A6" w:rsidR="00E83503" w:rsidRDefault="00E83503" w:rsidP="00AF555F">
                      <w:pPr>
                        <w:spacing w:after="0"/>
                        <w:jc w:val="center"/>
                        <w:rPr>
                          <w:rFonts w:ascii="Arial" w:hAnsi="Arial"/>
                          <w:sz w:val="22"/>
                          <w:szCs w:val="22"/>
                        </w:rPr>
                      </w:pPr>
                      <w:r>
                        <w:rPr>
                          <w:rFonts w:ascii="Arial" w:hAnsi="Arial"/>
                          <w:sz w:val="22"/>
                          <w:szCs w:val="22"/>
                        </w:rPr>
                        <w:t>DAERAH JAWA TIMUR</w:t>
                      </w:r>
                    </w:p>
                    <w:p w14:paraId="48F391EB" w14:textId="20C0FC01" w:rsidR="00E83503" w:rsidRPr="00C73DAE" w:rsidRDefault="00E83503" w:rsidP="00AF555F">
                      <w:pPr>
                        <w:spacing w:after="0"/>
                        <w:jc w:val="center"/>
                        <w:rPr>
                          <w:rFonts w:ascii="Arial" w:hAnsi="Arial"/>
                          <w:sz w:val="22"/>
                          <w:szCs w:val="22"/>
                        </w:rPr>
                      </w:pPr>
                      <w:r w:rsidRPr="00C73DAE">
                        <w:rPr>
                          <w:rFonts w:ascii="Arial" w:hAnsi="Arial"/>
                          <w:sz w:val="22"/>
                          <w:szCs w:val="22"/>
                        </w:rPr>
                        <w:t xml:space="preserve">KEPOLISIAN </w:t>
                      </w:r>
                      <w:r>
                        <w:rPr>
                          <w:rFonts w:ascii="Arial" w:hAnsi="Arial"/>
                          <w:sz w:val="22"/>
                          <w:szCs w:val="22"/>
                        </w:rPr>
                        <w:t>RESOR</w:t>
                      </w:r>
                      <w:r w:rsidRPr="00C73DAE">
                        <w:rPr>
                          <w:rFonts w:ascii="Arial" w:hAnsi="Arial"/>
                          <w:sz w:val="22"/>
                          <w:szCs w:val="22"/>
                        </w:rPr>
                        <w:t xml:space="preserve"> </w:t>
                      </w:r>
                      <w:r>
                        <w:rPr>
                          <w:rFonts w:ascii="Arial" w:hAnsi="Arial"/>
                          <w:sz w:val="22"/>
                          <w:szCs w:val="22"/>
                        </w:rPr>
                        <w:t>TUBAN</w:t>
                      </w:r>
                    </w:p>
                  </w:txbxContent>
                </v:textbox>
                <w10:wrap type="square" anchorx="margin" anchory="margin"/>
              </v:shape>
            </w:pict>
          </mc:Fallback>
        </mc:AlternateContent>
      </w:r>
    </w:p>
    <w:p w14:paraId="117E0B1C" w14:textId="77777777" w:rsidR="00AE5CA8" w:rsidRDefault="00AE5CA8" w:rsidP="00415E76">
      <w:pPr>
        <w:jc w:val="center"/>
        <w:rPr>
          <w:rFonts w:ascii="Arial" w:eastAsia="Arial" w:hAnsi="Arial" w:cs="Arial"/>
          <w:spacing w:val="-4"/>
          <w:sz w:val="48"/>
          <w:szCs w:val="48"/>
          <w:lang w:val="id-ID"/>
        </w:rPr>
      </w:pPr>
    </w:p>
    <w:p w14:paraId="0E006AAF" w14:textId="66316F0C" w:rsidR="00AE5CA8" w:rsidRDefault="00AE5CA8" w:rsidP="00415E76">
      <w:pPr>
        <w:jc w:val="center"/>
        <w:rPr>
          <w:rFonts w:ascii="Arial" w:eastAsia="Arial" w:hAnsi="Arial" w:cs="Arial"/>
          <w:spacing w:val="-4"/>
          <w:sz w:val="48"/>
          <w:szCs w:val="48"/>
          <w:lang w:val="id-ID"/>
        </w:rPr>
      </w:pPr>
      <w:r>
        <w:rPr>
          <w:rFonts w:ascii="Arial" w:eastAsia="Arial" w:hAnsi="Arial" w:cs="Arial"/>
          <w:noProof/>
          <w:spacing w:val="-4"/>
          <w:sz w:val="48"/>
          <w:szCs w:val="48"/>
        </w:rPr>
        <w:drawing>
          <wp:anchor distT="0" distB="0" distL="114300" distR="114300" simplePos="0" relativeHeight="251798528" behindDoc="0" locked="0" layoutInCell="1" allowOverlap="1" wp14:anchorId="52881F0C" wp14:editId="7F5E2100">
            <wp:simplePos x="0" y="0"/>
            <wp:positionH relativeFrom="margin">
              <wp:posOffset>1978660</wp:posOffset>
            </wp:positionH>
            <wp:positionV relativeFrom="paragraph">
              <wp:posOffset>1905</wp:posOffset>
            </wp:positionV>
            <wp:extent cx="1800000" cy="1620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620000"/>
                    </a:xfrm>
                    <a:prstGeom prst="rect">
                      <a:avLst/>
                    </a:prstGeom>
                    <a:noFill/>
                  </pic:spPr>
                </pic:pic>
              </a:graphicData>
            </a:graphic>
          </wp:anchor>
        </w:drawing>
      </w:r>
    </w:p>
    <w:p w14:paraId="74551771" w14:textId="54224931" w:rsidR="00AE5CA8" w:rsidRDefault="00AE5CA8" w:rsidP="00AE5CA8">
      <w:pPr>
        <w:ind w:right="-45"/>
        <w:rPr>
          <w:rFonts w:ascii="Arial" w:eastAsia="Arial" w:hAnsi="Arial" w:cs="Arial"/>
          <w:b/>
          <w:spacing w:val="-4"/>
          <w:sz w:val="28"/>
          <w:szCs w:val="28"/>
        </w:rPr>
      </w:pPr>
    </w:p>
    <w:p w14:paraId="425EBCEF" w14:textId="4782F863" w:rsidR="00AE5CA8" w:rsidRDefault="00AE5CA8" w:rsidP="00AE5CA8">
      <w:pPr>
        <w:ind w:right="-45"/>
        <w:rPr>
          <w:rFonts w:ascii="Arial" w:eastAsia="Arial" w:hAnsi="Arial" w:cs="Arial"/>
          <w:b/>
          <w:spacing w:val="-4"/>
          <w:sz w:val="28"/>
          <w:szCs w:val="28"/>
        </w:rPr>
      </w:pPr>
    </w:p>
    <w:p w14:paraId="067FC676" w14:textId="6EED3DD5" w:rsidR="00AE5CA8" w:rsidRDefault="00AE5CA8" w:rsidP="00AE5CA8">
      <w:pPr>
        <w:ind w:right="-45"/>
        <w:rPr>
          <w:rFonts w:ascii="Arial" w:eastAsia="Arial" w:hAnsi="Arial" w:cs="Arial"/>
          <w:b/>
          <w:spacing w:val="-4"/>
          <w:sz w:val="28"/>
          <w:szCs w:val="28"/>
        </w:rPr>
      </w:pPr>
    </w:p>
    <w:p w14:paraId="1E6A1196" w14:textId="2B7CEC4B" w:rsidR="00AE5CA8" w:rsidRDefault="00AE5CA8" w:rsidP="00AE5CA8">
      <w:pPr>
        <w:ind w:right="-45"/>
        <w:rPr>
          <w:rFonts w:ascii="Arial" w:eastAsia="Arial" w:hAnsi="Arial" w:cs="Arial"/>
          <w:b/>
          <w:spacing w:val="-4"/>
          <w:sz w:val="28"/>
          <w:szCs w:val="28"/>
        </w:rPr>
      </w:pPr>
    </w:p>
    <w:p w14:paraId="7281B8C8" w14:textId="77777777" w:rsidR="00AE5CA8" w:rsidRDefault="00AE5CA8" w:rsidP="00AE5CA8">
      <w:pPr>
        <w:ind w:right="-45"/>
        <w:rPr>
          <w:rFonts w:ascii="Arial" w:eastAsia="Arial" w:hAnsi="Arial" w:cs="Arial"/>
          <w:b/>
          <w:spacing w:val="-4"/>
          <w:sz w:val="28"/>
          <w:szCs w:val="28"/>
        </w:rPr>
      </w:pPr>
    </w:p>
    <w:p w14:paraId="360D2A0B" w14:textId="77777777" w:rsidR="00AE5CA8" w:rsidRPr="00AE5CA8" w:rsidRDefault="00AE5CA8" w:rsidP="00AE5CA8">
      <w:pPr>
        <w:ind w:right="-45"/>
        <w:jc w:val="center"/>
        <w:rPr>
          <w:rFonts w:ascii="Arial" w:eastAsia="Arial" w:hAnsi="Arial" w:cs="Arial"/>
          <w:b/>
          <w:spacing w:val="-4"/>
          <w:sz w:val="28"/>
          <w:szCs w:val="28"/>
        </w:rPr>
      </w:pPr>
    </w:p>
    <w:p w14:paraId="0101AF21" w14:textId="77777777" w:rsidR="00AE5CA8" w:rsidRDefault="00415E76" w:rsidP="00AE5CA8">
      <w:pPr>
        <w:ind w:right="96"/>
        <w:jc w:val="center"/>
        <w:rPr>
          <w:rFonts w:ascii="Arial" w:eastAsia="Arial" w:hAnsi="Arial" w:cs="Arial"/>
          <w:b/>
          <w:spacing w:val="-4"/>
          <w:sz w:val="40"/>
          <w:szCs w:val="40"/>
          <w:lang w:val="id-ID"/>
        </w:rPr>
      </w:pPr>
      <w:r w:rsidRPr="009A0045">
        <w:rPr>
          <w:rFonts w:ascii="Arial" w:eastAsia="Arial" w:hAnsi="Arial" w:cs="Arial"/>
          <w:b/>
          <w:spacing w:val="-4"/>
          <w:sz w:val="40"/>
          <w:szCs w:val="40"/>
          <w:lang w:val="id-ID"/>
        </w:rPr>
        <w:t>RENCANA STRATEGIS</w:t>
      </w:r>
    </w:p>
    <w:p w14:paraId="20E6F881" w14:textId="77777777" w:rsidR="00AE5CA8" w:rsidRDefault="00EB1B19" w:rsidP="00AE5CA8">
      <w:pPr>
        <w:ind w:right="96"/>
        <w:jc w:val="center"/>
        <w:rPr>
          <w:rFonts w:ascii="Arial" w:eastAsia="Arial" w:hAnsi="Arial" w:cs="Arial"/>
          <w:b/>
          <w:spacing w:val="-4"/>
          <w:sz w:val="40"/>
          <w:szCs w:val="40"/>
          <w:lang w:val="id-ID"/>
        </w:rPr>
      </w:pPr>
      <w:r w:rsidRPr="009A0045">
        <w:rPr>
          <w:rFonts w:ascii="Arial" w:eastAsia="Arial" w:hAnsi="Arial" w:cs="Arial"/>
          <w:b/>
          <w:spacing w:val="-4"/>
          <w:sz w:val="40"/>
          <w:szCs w:val="40"/>
        </w:rPr>
        <w:t xml:space="preserve">KEPOLISIAN </w:t>
      </w:r>
      <w:r w:rsidR="006C17AE">
        <w:rPr>
          <w:rFonts w:ascii="Arial" w:eastAsia="Arial" w:hAnsi="Arial" w:cs="Arial"/>
          <w:b/>
          <w:spacing w:val="-4"/>
          <w:sz w:val="40"/>
          <w:szCs w:val="40"/>
        </w:rPr>
        <w:t>RESOR</w:t>
      </w:r>
      <w:r w:rsidRPr="009A0045">
        <w:rPr>
          <w:rFonts w:ascii="Arial" w:eastAsia="Arial" w:hAnsi="Arial" w:cs="Arial"/>
          <w:b/>
          <w:spacing w:val="-4"/>
          <w:sz w:val="40"/>
          <w:szCs w:val="40"/>
        </w:rPr>
        <w:t xml:space="preserve"> </w:t>
      </w:r>
      <w:r w:rsidR="003059AE">
        <w:rPr>
          <w:rFonts w:ascii="Arial" w:eastAsia="Arial" w:hAnsi="Arial" w:cs="Arial"/>
          <w:b/>
          <w:spacing w:val="-4"/>
          <w:sz w:val="40"/>
          <w:szCs w:val="40"/>
        </w:rPr>
        <w:t>TUBAN</w:t>
      </w:r>
    </w:p>
    <w:p w14:paraId="48C73AC2" w14:textId="7D6352DA" w:rsidR="00415E76" w:rsidRDefault="00415E76" w:rsidP="00AE5CA8">
      <w:pPr>
        <w:ind w:right="96"/>
        <w:jc w:val="center"/>
        <w:rPr>
          <w:rFonts w:ascii="Arial" w:eastAsia="Arial" w:hAnsi="Arial" w:cs="Arial"/>
          <w:b/>
          <w:spacing w:val="-4"/>
          <w:sz w:val="40"/>
          <w:szCs w:val="40"/>
          <w:lang w:val="id-ID"/>
        </w:rPr>
      </w:pPr>
      <w:r w:rsidRPr="009A0045">
        <w:rPr>
          <w:rFonts w:ascii="Arial" w:eastAsia="Arial" w:hAnsi="Arial" w:cs="Arial"/>
          <w:b/>
          <w:spacing w:val="-4"/>
          <w:sz w:val="40"/>
          <w:szCs w:val="40"/>
          <w:lang w:val="id-ID"/>
        </w:rPr>
        <w:t>TAHUN 2020-2024</w:t>
      </w:r>
    </w:p>
    <w:p w14:paraId="666E6343" w14:textId="4A05448F" w:rsidR="00AE5CA8" w:rsidRPr="00AE5CA8" w:rsidRDefault="00AE5CA8" w:rsidP="00AE5CA8">
      <w:pPr>
        <w:ind w:right="96"/>
        <w:jc w:val="center"/>
        <w:rPr>
          <w:rFonts w:ascii="Arial" w:eastAsia="Arial" w:hAnsi="Arial" w:cs="Arial"/>
          <w:b/>
          <w:spacing w:val="-4"/>
          <w:sz w:val="40"/>
          <w:szCs w:val="40"/>
        </w:rPr>
      </w:pPr>
      <w:r w:rsidRPr="004A77B9">
        <w:rPr>
          <w:rFonts w:ascii="Arial" w:eastAsia="Arial" w:hAnsi="Arial" w:cs="Arial"/>
          <w:b/>
          <w:noProof/>
          <w:spacing w:val="-4"/>
          <w:sz w:val="40"/>
          <w:szCs w:val="40"/>
        </w:rPr>
        <mc:AlternateContent>
          <mc:Choice Requires="wps">
            <w:drawing>
              <wp:anchor distT="0" distB="0" distL="114299" distR="114299" simplePos="0" relativeHeight="251786240" behindDoc="0" locked="0" layoutInCell="1" allowOverlap="1" wp14:anchorId="54C8F545" wp14:editId="47097BD4">
                <wp:simplePos x="0" y="0"/>
                <wp:positionH relativeFrom="column">
                  <wp:posOffset>2835910</wp:posOffset>
                </wp:positionH>
                <wp:positionV relativeFrom="paragraph">
                  <wp:posOffset>377190</wp:posOffset>
                </wp:positionV>
                <wp:extent cx="0" cy="3097530"/>
                <wp:effectExtent l="19050" t="0" r="19050" b="26670"/>
                <wp:wrapNone/>
                <wp:docPr id="25605" name="Straight Connector 25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97530"/>
                        </a:xfrm>
                        <a:prstGeom prst="line">
                          <a:avLst/>
                        </a:prstGeom>
                        <a:noFill/>
                        <a:ln w="28575" cap="flat" cmpd="sng" algn="ctr">
                          <a:solidFill>
                            <a:sysClr val="windowText" lastClr="000000"/>
                          </a:solidFill>
                          <a:prstDash val="solid"/>
                          <a:miter lim="800000"/>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8C78D3" id="Straight Connector 25605" o:spid="_x0000_s1026" style="position:absolute;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3pt,29.7pt" to="223.3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" strokecolor="windowText" strokeweight="2.25pt">
                <v:stroke joinstyle="miter"/>
                <o:lock v:ext="edit" shapetype="f"/>
              </v:line>
            </w:pict>
          </mc:Fallback>
        </mc:AlternateContent>
      </w:r>
    </w:p>
    <w:p w14:paraId="1E26030A" w14:textId="3EBB06EF" w:rsidR="00415E76" w:rsidRPr="009A0045" w:rsidRDefault="00AE5CA8" w:rsidP="00415E76">
      <w:pPr>
        <w:ind w:left="-1680" w:right="-986"/>
        <w:jc w:val="center"/>
        <w:rPr>
          <w:rFonts w:ascii="Arial" w:eastAsia="Arial" w:hAnsi="Arial" w:cs="Arial"/>
          <w:b/>
          <w:spacing w:val="-4"/>
          <w:sz w:val="40"/>
          <w:szCs w:val="40"/>
          <w:lang w:val="id-ID"/>
        </w:rPr>
      </w:pPr>
      <w:r w:rsidRPr="004A77B9">
        <w:rPr>
          <w:rFonts w:ascii="Arial" w:eastAsia="Arial" w:hAnsi="Arial" w:cs="Arial"/>
          <w:b/>
          <w:noProof/>
          <w:spacing w:val="-4"/>
          <w:sz w:val="40"/>
          <w:szCs w:val="40"/>
        </w:rPr>
        <mc:AlternateContent>
          <mc:Choice Requires="wps">
            <w:drawing>
              <wp:anchor distT="0" distB="0" distL="114299" distR="114299" simplePos="0" relativeHeight="251787264" behindDoc="0" locked="0" layoutInCell="1" allowOverlap="1" wp14:anchorId="2102F950" wp14:editId="23824E78">
                <wp:simplePos x="0" y="0"/>
                <wp:positionH relativeFrom="column">
                  <wp:posOffset>2988310</wp:posOffset>
                </wp:positionH>
                <wp:positionV relativeFrom="paragraph">
                  <wp:posOffset>179070</wp:posOffset>
                </wp:positionV>
                <wp:extent cx="0" cy="2660650"/>
                <wp:effectExtent l="19050" t="0" r="19050" b="25400"/>
                <wp:wrapNone/>
                <wp:docPr id="25604" name="Straight Connector 25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0650"/>
                        </a:xfrm>
                        <a:prstGeom prst="line">
                          <a:avLst/>
                        </a:prstGeom>
                        <a:noFill/>
                        <a:ln w="28575" cap="flat" cmpd="sng" algn="ctr">
                          <a:solidFill>
                            <a:sysClr val="windowText" lastClr="000000"/>
                          </a:solidFill>
                          <a:prstDash val="solid"/>
                          <a:miter lim="800000"/>
                          <a:headEnd type="none" w="med" len="med"/>
                          <a:tailEnd type="none" w="med" len="me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4CF606" id="Straight Connector 25604" o:spid="_x0000_s1026" style="position:absolute;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5.3pt,14.1pt" to="235.3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" strokecolor="windowText" strokeweight="2.25pt">
                <v:stroke joinstyle="miter"/>
                <o:lock v:ext="edit" shapetype="f"/>
              </v:line>
            </w:pict>
          </mc:Fallback>
        </mc:AlternateContent>
      </w:r>
      <w:r w:rsidRPr="004A77B9">
        <w:rPr>
          <w:rFonts w:ascii="Arial" w:eastAsia="Arial" w:hAnsi="Arial" w:cs="Arial"/>
          <w:b/>
          <w:noProof/>
          <w:spacing w:val="-4"/>
          <w:sz w:val="40"/>
          <w:szCs w:val="40"/>
        </w:rPr>
        <mc:AlternateContent>
          <mc:Choice Requires="wps">
            <w:drawing>
              <wp:anchor distT="0" distB="0" distL="114299" distR="114299" simplePos="0" relativeHeight="251788288" behindDoc="0" locked="0" layoutInCell="1" allowOverlap="1" wp14:anchorId="03AE566D" wp14:editId="14879DCC">
                <wp:simplePos x="0" y="0"/>
                <wp:positionH relativeFrom="column">
                  <wp:posOffset>2683510</wp:posOffset>
                </wp:positionH>
                <wp:positionV relativeFrom="paragraph">
                  <wp:posOffset>188595</wp:posOffset>
                </wp:positionV>
                <wp:extent cx="0" cy="2651125"/>
                <wp:effectExtent l="19050" t="0" r="19050" b="34925"/>
                <wp:wrapNone/>
                <wp:docPr id="25602" name="Straight Connector 25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51125"/>
                        </a:xfrm>
                        <a:prstGeom prst="line">
                          <a:avLst/>
                        </a:prstGeom>
                        <a:noFill/>
                        <a:ln w="28575" cap="flat" cmpd="sng" algn="ctr">
                          <a:solidFill>
                            <a:sysClr val="windowText" lastClr="000000"/>
                          </a:solidFill>
                          <a:prstDash val="solid"/>
                          <a:miter lim="800000"/>
                          <a:headEnd type="none" w="med" len="med"/>
                          <a:tailEnd type="none" w="med" len="me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02021C" id="Straight Connector 25602" o:spid="_x0000_s1026" style="position:absolute;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11.3pt,14.85pt" to="211.3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" strokecolor="windowText" strokeweight="2.25pt">
                <v:stroke joinstyle="miter"/>
                <o:lock v:ext="edit" shapetype="f"/>
              </v:line>
            </w:pict>
          </mc:Fallback>
        </mc:AlternateContent>
      </w:r>
    </w:p>
    <w:p w14:paraId="334F52F4" w14:textId="2262D1A0" w:rsidR="00415E76" w:rsidRPr="009A0045" w:rsidRDefault="00415E76" w:rsidP="00415E76">
      <w:pPr>
        <w:ind w:left="-1680" w:right="-986"/>
        <w:jc w:val="center"/>
        <w:rPr>
          <w:rFonts w:ascii="Arial" w:eastAsia="Arial" w:hAnsi="Arial" w:cs="Arial"/>
          <w:spacing w:val="-4"/>
          <w:sz w:val="22"/>
          <w:szCs w:val="22"/>
          <w:lang w:val="id-ID"/>
        </w:rPr>
      </w:pPr>
    </w:p>
    <w:p w14:paraId="052E1696" w14:textId="1D28193A" w:rsidR="00415E76" w:rsidRPr="009A0045" w:rsidRDefault="00415E76" w:rsidP="00415E76">
      <w:pPr>
        <w:ind w:left="-1680" w:right="-986"/>
        <w:jc w:val="center"/>
        <w:rPr>
          <w:rFonts w:ascii="Arial" w:eastAsia="Arial" w:hAnsi="Arial" w:cs="Arial"/>
          <w:spacing w:val="-4"/>
          <w:sz w:val="22"/>
          <w:szCs w:val="22"/>
          <w:lang w:val="id-ID"/>
        </w:rPr>
      </w:pPr>
    </w:p>
    <w:p w14:paraId="4314D58E" w14:textId="2A58637E" w:rsidR="00B8744E" w:rsidRPr="009A0045" w:rsidRDefault="00B8744E" w:rsidP="003D092E">
      <w:pPr>
        <w:ind w:left="-1680" w:right="-986"/>
        <w:jc w:val="center"/>
        <w:rPr>
          <w:rFonts w:ascii="Arial" w:eastAsia="Arial" w:hAnsi="Arial" w:cs="Arial"/>
          <w:spacing w:val="-4"/>
          <w:sz w:val="22"/>
          <w:szCs w:val="22"/>
          <w:lang w:val="id-ID"/>
        </w:rPr>
      </w:pPr>
    </w:p>
    <w:p w14:paraId="36C17490" w14:textId="27C2ADA4" w:rsidR="00BC1F53" w:rsidRPr="009A0045" w:rsidRDefault="00BC1F53" w:rsidP="00BC1F53">
      <w:pPr>
        <w:rPr>
          <w:rFonts w:ascii="Arial" w:eastAsia="Arial" w:hAnsi="Arial" w:cs="Arial"/>
          <w:sz w:val="22"/>
          <w:szCs w:val="22"/>
          <w:lang w:val="id-ID"/>
        </w:rPr>
      </w:pPr>
    </w:p>
    <w:p w14:paraId="6B4C038F" w14:textId="20F87B5A" w:rsidR="00BC1F53" w:rsidRPr="009A0045" w:rsidRDefault="00BC1F53" w:rsidP="00BC1F53">
      <w:pPr>
        <w:rPr>
          <w:rFonts w:ascii="Arial" w:eastAsia="Arial" w:hAnsi="Arial" w:cs="Arial"/>
          <w:sz w:val="22"/>
          <w:szCs w:val="22"/>
          <w:lang w:val="id-ID"/>
        </w:rPr>
      </w:pPr>
    </w:p>
    <w:p w14:paraId="2AA8F38B" w14:textId="11E3BACF" w:rsidR="00BC1F53" w:rsidRPr="009A0045" w:rsidRDefault="00BC1F53" w:rsidP="00BC1F53">
      <w:pPr>
        <w:rPr>
          <w:rFonts w:ascii="Arial" w:eastAsia="Arial" w:hAnsi="Arial" w:cs="Arial"/>
          <w:sz w:val="22"/>
          <w:szCs w:val="22"/>
          <w:lang w:val="id-ID"/>
        </w:rPr>
      </w:pPr>
    </w:p>
    <w:p w14:paraId="7A6076A1" w14:textId="23009957" w:rsidR="00BC1F53" w:rsidRPr="009A0045" w:rsidRDefault="00BC1F53" w:rsidP="00BC1F53">
      <w:pPr>
        <w:rPr>
          <w:rFonts w:ascii="Arial" w:eastAsia="Arial" w:hAnsi="Arial" w:cs="Arial"/>
          <w:sz w:val="22"/>
          <w:szCs w:val="22"/>
          <w:lang w:val="id-ID"/>
        </w:rPr>
      </w:pPr>
    </w:p>
    <w:p w14:paraId="5232F2FB" w14:textId="225D43DD" w:rsidR="00BC1F53" w:rsidRPr="009A0045" w:rsidRDefault="00BC1F53" w:rsidP="00BC1F53">
      <w:pPr>
        <w:rPr>
          <w:rFonts w:ascii="Arial" w:eastAsia="Arial" w:hAnsi="Arial" w:cs="Arial"/>
          <w:sz w:val="22"/>
          <w:szCs w:val="22"/>
          <w:lang w:val="id-ID"/>
        </w:rPr>
      </w:pPr>
    </w:p>
    <w:p w14:paraId="2DE51E4B" w14:textId="5B80D87B" w:rsidR="00BC1F53" w:rsidRPr="009A0045" w:rsidRDefault="00BC1F53" w:rsidP="00BC1F53">
      <w:pPr>
        <w:rPr>
          <w:rFonts w:ascii="Arial" w:eastAsia="Arial" w:hAnsi="Arial" w:cs="Arial"/>
          <w:sz w:val="22"/>
          <w:szCs w:val="22"/>
          <w:lang w:val="id-ID"/>
        </w:rPr>
      </w:pPr>
    </w:p>
    <w:p w14:paraId="174AF1EB" w14:textId="30726592" w:rsidR="00BC1F53" w:rsidRPr="009A0045" w:rsidRDefault="00BC1F53" w:rsidP="00BC1F53">
      <w:pPr>
        <w:rPr>
          <w:rFonts w:ascii="Arial" w:eastAsia="Arial" w:hAnsi="Arial" w:cs="Arial"/>
          <w:sz w:val="22"/>
          <w:szCs w:val="22"/>
          <w:lang w:val="id-ID"/>
        </w:rPr>
      </w:pPr>
    </w:p>
    <w:p w14:paraId="33073CF5" w14:textId="1F9F21A0" w:rsidR="00BC1F53" w:rsidRPr="009A0045" w:rsidRDefault="00BC1F53" w:rsidP="00BC1F53">
      <w:pPr>
        <w:contextualSpacing/>
        <w:jc w:val="center"/>
        <w:rPr>
          <w:rFonts w:ascii="Arial" w:hAnsi="Arial" w:cs="Arial"/>
          <w:sz w:val="24"/>
          <w:szCs w:val="24"/>
          <w:u w:val="single"/>
          <w:lang w:val="id-ID"/>
        </w:rPr>
      </w:pPr>
    </w:p>
    <w:p w14:paraId="0F1022D6" w14:textId="345E6941" w:rsidR="00EB1B19" w:rsidRDefault="00EB1B19" w:rsidP="00BC1F53">
      <w:pPr>
        <w:contextualSpacing/>
        <w:jc w:val="center"/>
        <w:rPr>
          <w:rFonts w:ascii="Arial" w:hAnsi="Arial" w:cs="Arial"/>
          <w:sz w:val="24"/>
          <w:szCs w:val="24"/>
          <w:u w:val="single"/>
          <w:lang w:val="id-ID"/>
        </w:rPr>
      </w:pPr>
    </w:p>
    <w:p w14:paraId="24F8B5B6" w14:textId="77777777" w:rsidR="00AE5CA8" w:rsidRDefault="00AE5CA8" w:rsidP="00BC1F53">
      <w:pPr>
        <w:contextualSpacing/>
        <w:jc w:val="center"/>
        <w:rPr>
          <w:rFonts w:ascii="Arial" w:hAnsi="Arial" w:cs="Arial"/>
          <w:sz w:val="24"/>
          <w:szCs w:val="24"/>
          <w:u w:val="single"/>
          <w:lang w:val="id-ID"/>
        </w:rPr>
      </w:pPr>
    </w:p>
    <w:p w14:paraId="327C689A" w14:textId="6EA8D559" w:rsidR="00101ED4" w:rsidRPr="009A0045" w:rsidRDefault="00101ED4" w:rsidP="00BC1F53">
      <w:pPr>
        <w:contextualSpacing/>
        <w:jc w:val="center"/>
        <w:rPr>
          <w:rFonts w:ascii="Arial" w:hAnsi="Arial" w:cs="Arial"/>
          <w:sz w:val="24"/>
          <w:szCs w:val="24"/>
          <w:u w:val="single"/>
          <w:lang w:val="id-ID"/>
        </w:rPr>
      </w:pPr>
    </w:p>
    <w:p w14:paraId="07774DB1" w14:textId="23C9996B" w:rsidR="00BC1F53" w:rsidRPr="009A0045" w:rsidRDefault="00BC1F53" w:rsidP="00BC1F53">
      <w:pPr>
        <w:contextualSpacing/>
        <w:jc w:val="center"/>
        <w:rPr>
          <w:rFonts w:ascii="Arial" w:hAnsi="Arial" w:cs="Arial"/>
          <w:sz w:val="24"/>
          <w:szCs w:val="24"/>
          <w:u w:val="single"/>
          <w:lang w:val="id-ID"/>
        </w:rPr>
      </w:pPr>
      <w:r w:rsidRPr="009A0045">
        <w:rPr>
          <w:rFonts w:ascii="Arial" w:hAnsi="Arial" w:cs="Arial"/>
          <w:sz w:val="24"/>
          <w:szCs w:val="24"/>
          <w:u w:val="single"/>
          <w:lang w:val="id-ID"/>
        </w:rPr>
        <w:t xml:space="preserve">KEPUTUSAN KEPALA KEPOLISIAN </w:t>
      </w:r>
      <w:r w:rsidR="006C17AE">
        <w:rPr>
          <w:rFonts w:ascii="Arial" w:hAnsi="Arial" w:cs="Arial"/>
          <w:sz w:val="24"/>
          <w:szCs w:val="24"/>
          <w:u w:val="single"/>
        </w:rPr>
        <w:t>RESOR</w:t>
      </w:r>
      <w:r w:rsidR="00EB1B19" w:rsidRPr="009A0045">
        <w:rPr>
          <w:rFonts w:ascii="Arial" w:hAnsi="Arial" w:cs="Arial"/>
          <w:sz w:val="24"/>
          <w:szCs w:val="24"/>
          <w:u w:val="single"/>
        </w:rPr>
        <w:t xml:space="preserve"> </w:t>
      </w:r>
      <w:r w:rsidR="003059AE">
        <w:rPr>
          <w:rFonts w:ascii="Arial" w:hAnsi="Arial" w:cs="Arial"/>
          <w:sz w:val="24"/>
          <w:szCs w:val="24"/>
          <w:u w:val="single"/>
        </w:rPr>
        <w:t>TUBAN</w:t>
      </w:r>
    </w:p>
    <w:p w14:paraId="537776FB" w14:textId="6A0CCE26" w:rsidR="00490255" w:rsidRPr="00BB610D" w:rsidRDefault="00EB1B19" w:rsidP="00AF555F">
      <w:pPr>
        <w:contextualSpacing/>
        <w:jc w:val="center"/>
        <w:rPr>
          <w:rFonts w:ascii="Arial" w:hAnsi="Arial" w:cs="Arial"/>
          <w:sz w:val="24"/>
          <w:szCs w:val="24"/>
        </w:rPr>
        <w:sectPr w:rsidR="00490255" w:rsidRPr="00BB610D" w:rsidSect="006060CE">
          <w:headerReference w:type="default" r:id="rId10"/>
          <w:footerReference w:type="default" r:id="rId11"/>
          <w:headerReference w:type="first" r:id="rId12"/>
          <w:pgSz w:w="11907" w:h="16840" w:code="9"/>
          <w:pgMar w:top="1440" w:right="1440" w:bottom="1440" w:left="1440" w:header="720" w:footer="720" w:gutter="0"/>
          <w:cols w:space="720"/>
          <w:titlePg/>
          <w:docGrid w:linePitch="360"/>
        </w:sectPr>
      </w:pPr>
      <w:r w:rsidRPr="009A0045">
        <w:rPr>
          <w:rFonts w:ascii="Arial" w:hAnsi="Arial" w:cs="Arial"/>
          <w:sz w:val="24"/>
          <w:szCs w:val="24"/>
          <w:lang w:val="id-ID"/>
        </w:rPr>
        <w:t xml:space="preserve">NOMOR: KEP/   </w:t>
      </w:r>
      <w:r w:rsidR="00A638A0">
        <w:rPr>
          <w:rFonts w:ascii="Arial" w:hAnsi="Arial" w:cs="Arial"/>
          <w:sz w:val="24"/>
          <w:szCs w:val="24"/>
        </w:rPr>
        <w:t xml:space="preserve"> </w:t>
      </w:r>
      <w:r w:rsidR="00465BB6">
        <w:rPr>
          <w:rFonts w:ascii="Arial" w:hAnsi="Arial" w:cs="Arial"/>
          <w:sz w:val="24"/>
          <w:szCs w:val="24"/>
        </w:rPr>
        <w:t>5</w:t>
      </w:r>
      <w:r w:rsidRPr="009A0045">
        <w:rPr>
          <w:rFonts w:ascii="Arial" w:hAnsi="Arial" w:cs="Arial"/>
          <w:sz w:val="24"/>
          <w:szCs w:val="24"/>
          <w:lang w:val="id-ID"/>
        </w:rPr>
        <w:t xml:space="preserve"> </w:t>
      </w:r>
      <w:r w:rsidR="00A22D7E">
        <w:rPr>
          <w:rFonts w:ascii="Arial" w:hAnsi="Arial" w:cs="Arial"/>
          <w:sz w:val="24"/>
          <w:szCs w:val="24"/>
        </w:rPr>
        <w:t xml:space="preserve">    </w:t>
      </w:r>
      <w:r w:rsidRPr="009A0045">
        <w:rPr>
          <w:rFonts w:ascii="Arial" w:hAnsi="Arial" w:cs="Arial"/>
          <w:sz w:val="24"/>
          <w:szCs w:val="24"/>
          <w:lang w:val="id-ID"/>
        </w:rPr>
        <w:t xml:space="preserve"> /</w:t>
      </w:r>
      <w:r w:rsidR="00F541A4">
        <w:rPr>
          <w:rFonts w:ascii="Arial" w:hAnsi="Arial" w:cs="Arial"/>
          <w:sz w:val="24"/>
          <w:szCs w:val="24"/>
        </w:rPr>
        <w:t>X</w:t>
      </w:r>
      <w:r w:rsidRPr="009A0045">
        <w:rPr>
          <w:rFonts w:ascii="Arial" w:hAnsi="Arial" w:cs="Arial"/>
          <w:sz w:val="24"/>
          <w:szCs w:val="24"/>
          <w:lang w:val="id-ID"/>
        </w:rPr>
        <w:t>/202</w:t>
      </w:r>
      <w:r w:rsidR="00F541A4">
        <w:rPr>
          <w:rFonts w:ascii="Arial" w:hAnsi="Arial" w:cs="Arial"/>
          <w:sz w:val="24"/>
          <w:szCs w:val="24"/>
        </w:rPr>
        <w:t>0</w:t>
      </w:r>
      <w:r w:rsidR="00BC1F53" w:rsidRPr="009A0045">
        <w:rPr>
          <w:rFonts w:ascii="Arial" w:hAnsi="Arial" w:cs="Arial"/>
          <w:sz w:val="24"/>
          <w:szCs w:val="24"/>
          <w:lang w:val="id-ID"/>
        </w:rPr>
        <w:t xml:space="preserve">   </w:t>
      </w:r>
      <w:r w:rsidRPr="009A0045">
        <w:rPr>
          <w:rFonts w:ascii="Arial" w:hAnsi="Arial" w:cs="Arial"/>
          <w:sz w:val="24"/>
          <w:szCs w:val="24"/>
          <w:lang w:val="id-ID"/>
        </w:rPr>
        <w:t xml:space="preserve">TANGGAL,   </w:t>
      </w:r>
      <w:r w:rsidR="00465BB6">
        <w:rPr>
          <w:rFonts w:ascii="Arial" w:hAnsi="Arial" w:cs="Arial"/>
          <w:sz w:val="24"/>
          <w:szCs w:val="24"/>
        </w:rPr>
        <w:t xml:space="preserve">3 </w:t>
      </w:r>
      <w:r w:rsidR="00DC3BDA">
        <w:rPr>
          <w:rFonts w:ascii="Arial" w:hAnsi="Arial" w:cs="Arial"/>
          <w:sz w:val="24"/>
          <w:szCs w:val="24"/>
        </w:rPr>
        <w:t>OKTOBER 2020</w:t>
      </w:r>
    </w:p>
    <w:p w14:paraId="57F758A9" w14:textId="6DC51166" w:rsidR="003D092E" w:rsidRPr="009A0045" w:rsidRDefault="00B8744E" w:rsidP="00490255">
      <w:pPr>
        <w:pStyle w:val="Heading1"/>
        <w:rPr>
          <w:lang w:val="id-ID"/>
        </w:rPr>
      </w:pPr>
      <w:bookmarkStart w:id="1" w:name="_Toc27040832"/>
      <w:bookmarkStart w:id="2" w:name="_Toc27041236"/>
      <w:bookmarkStart w:id="3" w:name="_Toc45447915"/>
      <w:bookmarkStart w:id="4" w:name="_Toc62545210"/>
      <w:r w:rsidRPr="009A0045">
        <w:rPr>
          <w:lang w:val="id-ID"/>
        </w:rPr>
        <w:lastRenderedPageBreak/>
        <w:t>RINGKASAN EKSEKUTIF</w:t>
      </w:r>
      <w:bookmarkEnd w:id="1"/>
      <w:bookmarkEnd w:id="2"/>
      <w:bookmarkEnd w:id="3"/>
      <w:bookmarkEnd w:id="4"/>
    </w:p>
    <w:p w14:paraId="1CC0F672" w14:textId="77777777" w:rsidR="00B41C99" w:rsidRPr="009A0045" w:rsidRDefault="00B41C99" w:rsidP="008B219E">
      <w:pPr>
        <w:spacing w:line="360" w:lineRule="auto"/>
        <w:rPr>
          <w:lang w:val="id-ID"/>
        </w:rPr>
      </w:pPr>
    </w:p>
    <w:p w14:paraId="772787F7" w14:textId="0894CBA4" w:rsidR="003D092E" w:rsidRPr="009A0045" w:rsidRDefault="003D092E" w:rsidP="00B41C99">
      <w:pPr>
        <w:spacing w:after="240" w:line="360" w:lineRule="auto"/>
        <w:ind w:firstLine="567"/>
        <w:jc w:val="both"/>
        <w:rPr>
          <w:rFonts w:ascii="Arial" w:hAnsi="Arial" w:cs="Arial"/>
          <w:sz w:val="24"/>
          <w:szCs w:val="24"/>
          <w:lang w:val="en-ID"/>
        </w:rPr>
      </w:pPr>
      <w:r w:rsidRPr="009A0045">
        <w:rPr>
          <w:rFonts w:ascii="Arial" w:hAnsi="Arial" w:cs="Arial"/>
          <w:sz w:val="24"/>
          <w:szCs w:val="24"/>
          <w:lang w:val="id-ID"/>
        </w:rPr>
        <w:t>Kepoli</w:t>
      </w:r>
      <w:r w:rsidR="00B41C99" w:rsidRPr="009A0045">
        <w:rPr>
          <w:rFonts w:ascii="Arial" w:hAnsi="Arial" w:cs="Arial"/>
          <w:sz w:val="24"/>
          <w:szCs w:val="24"/>
          <w:lang w:val="id-ID"/>
        </w:rPr>
        <w:t xml:space="preserve">sian </w:t>
      </w:r>
      <w:r w:rsidR="00FF69F4">
        <w:rPr>
          <w:rFonts w:ascii="Arial" w:hAnsi="Arial" w:cs="Arial"/>
          <w:sz w:val="24"/>
          <w:szCs w:val="24"/>
        </w:rPr>
        <w:t>Resor Tuban</w:t>
      </w:r>
      <w:r w:rsidR="00B41C99" w:rsidRPr="009A0045">
        <w:rPr>
          <w:rFonts w:ascii="Arial" w:hAnsi="Arial" w:cs="Arial"/>
          <w:sz w:val="24"/>
          <w:szCs w:val="24"/>
          <w:lang w:val="id-ID"/>
        </w:rPr>
        <w:t xml:space="preserve"> </w:t>
      </w:r>
      <w:r w:rsidRPr="009A0045">
        <w:rPr>
          <w:rFonts w:ascii="Arial" w:hAnsi="Arial" w:cs="Arial"/>
          <w:sz w:val="24"/>
          <w:szCs w:val="24"/>
          <w:lang w:val="id-ID"/>
        </w:rPr>
        <w:t xml:space="preserve">adalah lembaga yang memiliki fungsi menjalankan pemerintahan di bidang keamanan dan ketertiban negara. Tugas utama </w:t>
      </w:r>
      <w:r w:rsidR="00FF69F4">
        <w:rPr>
          <w:rFonts w:ascii="Arial" w:hAnsi="Arial" w:cs="Arial"/>
          <w:sz w:val="24"/>
          <w:szCs w:val="24"/>
          <w:lang w:val="en-ID"/>
        </w:rPr>
        <w:t>Polres Tuban</w:t>
      </w:r>
      <w:r w:rsidR="00B41C99" w:rsidRPr="009A0045">
        <w:rPr>
          <w:rFonts w:ascii="Arial" w:hAnsi="Arial" w:cs="Arial"/>
          <w:sz w:val="24"/>
          <w:szCs w:val="24"/>
          <w:lang w:val="en-ID"/>
        </w:rPr>
        <w:t xml:space="preserve"> </w:t>
      </w:r>
      <w:r w:rsidRPr="009A0045">
        <w:rPr>
          <w:rFonts w:ascii="Arial" w:hAnsi="Arial" w:cs="Arial"/>
          <w:sz w:val="24"/>
          <w:szCs w:val="24"/>
          <w:lang w:val="id-ID"/>
        </w:rPr>
        <w:t xml:space="preserve">adalah menciptakan dan memelihara keamanan dan ketertiban masyarakat. </w:t>
      </w:r>
      <w:r w:rsidR="00B41C99" w:rsidRPr="009A0045">
        <w:rPr>
          <w:rFonts w:ascii="Arial" w:hAnsi="Arial" w:cs="Arial"/>
          <w:sz w:val="24"/>
          <w:szCs w:val="24"/>
          <w:lang w:val="en-ID"/>
        </w:rPr>
        <w:t>Dalam memenuhi</w:t>
      </w:r>
      <w:r w:rsidRPr="009A0045">
        <w:rPr>
          <w:rFonts w:ascii="Arial" w:hAnsi="Arial" w:cs="Arial"/>
          <w:sz w:val="24"/>
          <w:szCs w:val="24"/>
          <w:lang w:val="id-ID"/>
        </w:rPr>
        <w:t xml:space="preserve"> tugas tersebut, </w:t>
      </w:r>
      <w:r w:rsidR="003059AE">
        <w:rPr>
          <w:rFonts w:ascii="Arial" w:hAnsi="Arial" w:cs="Arial"/>
          <w:sz w:val="24"/>
          <w:szCs w:val="24"/>
          <w:lang w:val="id-ID"/>
        </w:rPr>
        <w:t>Polres Tuban</w:t>
      </w:r>
      <w:r w:rsidR="007170F4" w:rsidRPr="009A0045">
        <w:rPr>
          <w:rFonts w:ascii="Arial" w:hAnsi="Arial" w:cs="Arial"/>
          <w:sz w:val="24"/>
          <w:szCs w:val="24"/>
          <w:lang w:val="id-ID"/>
        </w:rPr>
        <w:t xml:space="preserve"> </w:t>
      </w:r>
      <w:r w:rsidR="00B41C99" w:rsidRPr="009A0045">
        <w:rPr>
          <w:rFonts w:ascii="Arial" w:hAnsi="Arial" w:cs="Arial"/>
          <w:sz w:val="24"/>
          <w:szCs w:val="24"/>
          <w:lang w:val="en-ID"/>
        </w:rPr>
        <w:t xml:space="preserve">juga </w:t>
      </w:r>
      <w:r w:rsidR="007170F4" w:rsidRPr="009A0045">
        <w:rPr>
          <w:rFonts w:ascii="Arial" w:hAnsi="Arial" w:cs="Arial"/>
          <w:sz w:val="24"/>
          <w:szCs w:val="24"/>
          <w:lang w:val="id-ID"/>
        </w:rPr>
        <w:t xml:space="preserve">mengemban </w:t>
      </w:r>
      <w:r w:rsidR="00B41C99" w:rsidRPr="009A0045">
        <w:rPr>
          <w:rFonts w:ascii="Arial" w:hAnsi="Arial" w:cs="Arial"/>
          <w:sz w:val="24"/>
          <w:szCs w:val="24"/>
          <w:lang w:val="en-ID"/>
        </w:rPr>
        <w:t xml:space="preserve">tugas pokok dalam menegakkan hukum, memberikan perlindungan, pengayoman dan pelayanan kepada masyarakat. Tidak terlepas untuk memberikan jaminan keamanan dan ketertiban kepada masyarakat. </w:t>
      </w:r>
    </w:p>
    <w:p w14:paraId="42981753" w14:textId="51030C53" w:rsidR="003D092E" w:rsidRPr="009A0045" w:rsidRDefault="007170F4" w:rsidP="00B41C99">
      <w:pPr>
        <w:spacing w:after="0" w:line="360" w:lineRule="auto"/>
        <w:jc w:val="both"/>
        <w:rPr>
          <w:rFonts w:ascii="Arial" w:hAnsi="Arial" w:cs="Arial"/>
          <w:sz w:val="24"/>
          <w:szCs w:val="24"/>
          <w:lang w:val="id-ID"/>
        </w:rPr>
      </w:pPr>
      <w:r w:rsidRPr="009A0045">
        <w:rPr>
          <w:rFonts w:ascii="Arial" w:hAnsi="Arial" w:cs="Arial"/>
          <w:sz w:val="24"/>
          <w:szCs w:val="24"/>
          <w:lang w:val="id-ID"/>
        </w:rPr>
        <w:tab/>
      </w:r>
      <w:r w:rsidR="003D092E" w:rsidRPr="009A0045">
        <w:rPr>
          <w:rFonts w:ascii="Arial" w:hAnsi="Arial" w:cs="Arial"/>
          <w:sz w:val="24"/>
          <w:szCs w:val="24"/>
          <w:lang w:val="id-ID"/>
        </w:rPr>
        <w:t xml:space="preserve">Dalam upaya memenuhi tugas pokok dan menjalankan peran-perannya, </w:t>
      </w:r>
      <w:r w:rsidR="003059AE">
        <w:rPr>
          <w:rFonts w:ascii="Arial" w:hAnsi="Arial" w:cs="Arial"/>
          <w:sz w:val="24"/>
          <w:szCs w:val="24"/>
        </w:rPr>
        <w:t>Polres Tuban</w:t>
      </w:r>
      <w:r w:rsidR="003D092E" w:rsidRPr="009A0045">
        <w:rPr>
          <w:rFonts w:ascii="Arial" w:hAnsi="Arial" w:cs="Arial"/>
          <w:sz w:val="24"/>
          <w:szCs w:val="24"/>
          <w:lang w:val="id-ID"/>
        </w:rPr>
        <w:t xml:space="preserve"> perlu memiliki pedoman agar dapat mencapai tujuan-tujuan yang diinginkan. Dengan begitu, </w:t>
      </w:r>
      <w:r w:rsidR="003059AE">
        <w:rPr>
          <w:rFonts w:ascii="Arial" w:hAnsi="Arial" w:cs="Arial"/>
          <w:sz w:val="24"/>
          <w:szCs w:val="24"/>
        </w:rPr>
        <w:t>Polres Tuban</w:t>
      </w:r>
      <w:r w:rsidR="00B5587D" w:rsidRPr="009A0045">
        <w:rPr>
          <w:rFonts w:ascii="Arial" w:hAnsi="Arial" w:cs="Arial"/>
          <w:sz w:val="24"/>
          <w:szCs w:val="24"/>
          <w:lang w:val="id-ID"/>
        </w:rPr>
        <w:t xml:space="preserve"> </w:t>
      </w:r>
      <w:r w:rsidRPr="009A0045">
        <w:rPr>
          <w:rFonts w:ascii="Arial" w:hAnsi="Arial" w:cs="Arial"/>
          <w:sz w:val="24"/>
          <w:szCs w:val="24"/>
          <w:lang w:val="id-ID"/>
        </w:rPr>
        <w:t xml:space="preserve">dapat </w:t>
      </w:r>
      <w:r w:rsidR="003D092E" w:rsidRPr="009A0045">
        <w:rPr>
          <w:rFonts w:ascii="Arial" w:hAnsi="Arial" w:cs="Arial"/>
          <w:sz w:val="24"/>
          <w:szCs w:val="24"/>
          <w:lang w:val="id-ID"/>
        </w:rPr>
        <w:t xml:space="preserve">merumuskan, menyusun, dan menyepakati Rencana Strategis </w:t>
      </w:r>
      <w:r w:rsidR="003059AE">
        <w:rPr>
          <w:rFonts w:ascii="Arial" w:hAnsi="Arial" w:cs="Arial"/>
          <w:sz w:val="24"/>
          <w:szCs w:val="24"/>
        </w:rPr>
        <w:t>Polres Tuban</w:t>
      </w:r>
      <w:r w:rsidR="003D092E" w:rsidRPr="009A0045">
        <w:rPr>
          <w:rFonts w:ascii="Arial" w:hAnsi="Arial" w:cs="Arial"/>
          <w:sz w:val="24"/>
          <w:szCs w:val="24"/>
          <w:lang w:val="id-ID"/>
        </w:rPr>
        <w:t xml:space="preserve">. Rencana Strategis ini </w:t>
      </w:r>
      <w:r w:rsidR="00B41C99" w:rsidRPr="009A0045">
        <w:rPr>
          <w:rFonts w:ascii="Arial" w:hAnsi="Arial" w:cs="Arial"/>
          <w:sz w:val="24"/>
          <w:szCs w:val="24"/>
          <w:lang w:val="en-ID"/>
        </w:rPr>
        <w:t xml:space="preserve">selama lima tahun ke depan akan menjadi </w:t>
      </w:r>
      <w:r w:rsidR="003D092E" w:rsidRPr="009A0045">
        <w:rPr>
          <w:rFonts w:ascii="Arial" w:hAnsi="Arial" w:cs="Arial"/>
          <w:sz w:val="24"/>
          <w:szCs w:val="24"/>
          <w:lang w:val="id-ID"/>
        </w:rPr>
        <w:t xml:space="preserve">pedoman </w:t>
      </w:r>
      <w:r w:rsidR="00B41C99" w:rsidRPr="009A0045">
        <w:rPr>
          <w:rFonts w:ascii="Arial" w:hAnsi="Arial" w:cs="Arial"/>
          <w:sz w:val="24"/>
          <w:szCs w:val="24"/>
          <w:lang w:val="en-ID"/>
        </w:rPr>
        <w:t>untuk</w:t>
      </w:r>
      <w:r w:rsidR="003D092E" w:rsidRPr="009A0045">
        <w:rPr>
          <w:rFonts w:ascii="Arial" w:hAnsi="Arial" w:cs="Arial"/>
          <w:sz w:val="24"/>
          <w:szCs w:val="24"/>
          <w:lang w:val="id-ID"/>
        </w:rPr>
        <w:t xml:space="preserve"> acuan </w:t>
      </w:r>
      <w:r w:rsidR="003059AE">
        <w:rPr>
          <w:rFonts w:ascii="Arial" w:hAnsi="Arial" w:cs="Arial"/>
          <w:sz w:val="24"/>
          <w:szCs w:val="24"/>
        </w:rPr>
        <w:t>Polres Tuban</w:t>
      </w:r>
      <w:r w:rsidR="003D092E" w:rsidRPr="009A0045">
        <w:rPr>
          <w:rFonts w:ascii="Arial" w:hAnsi="Arial" w:cs="Arial"/>
          <w:sz w:val="24"/>
          <w:szCs w:val="24"/>
          <w:lang w:val="id-ID"/>
        </w:rPr>
        <w:t xml:space="preserve"> dalam rangka mencapai visi dan mengimplementasikan misi dengan tujuan dan sasaran strategis, serta arah kebijakan dengan indikator-indikator pengukurnya.</w:t>
      </w:r>
    </w:p>
    <w:p w14:paraId="7CF7AB6F" w14:textId="6BB5CE4D" w:rsidR="00B8744E" w:rsidRPr="009A0045" w:rsidRDefault="007170F4" w:rsidP="00BC1F53">
      <w:pPr>
        <w:spacing w:before="240" w:after="0" w:line="360" w:lineRule="auto"/>
        <w:jc w:val="both"/>
        <w:rPr>
          <w:rFonts w:ascii="Arial" w:hAnsi="Arial" w:cs="Arial"/>
          <w:sz w:val="24"/>
          <w:szCs w:val="24"/>
          <w:lang w:val="id-ID"/>
        </w:rPr>
      </w:pPr>
      <w:r w:rsidRPr="009A0045">
        <w:rPr>
          <w:rFonts w:ascii="Arial" w:hAnsi="Arial" w:cs="Arial"/>
          <w:sz w:val="24"/>
          <w:szCs w:val="24"/>
          <w:lang w:val="id-ID"/>
        </w:rPr>
        <w:tab/>
      </w:r>
      <w:r w:rsidR="003D092E" w:rsidRPr="009A0045">
        <w:rPr>
          <w:rFonts w:ascii="Arial" w:hAnsi="Arial" w:cs="Arial"/>
          <w:sz w:val="24"/>
          <w:szCs w:val="24"/>
          <w:lang w:val="id-ID"/>
        </w:rPr>
        <w:t xml:space="preserve">Rencana Strategis </w:t>
      </w:r>
      <w:r w:rsidR="003059AE">
        <w:rPr>
          <w:rFonts w:ascii="Arial" w:hAnsi="Arial" w:cs="Arial"/>
          <w:sz w:val="24"/>
          <w:szCs w:val="24"/>
          <w:lang w:val="id-ID"/>
        </w:rPr>
        <w:t>Polres Tuban</w:t>
      </w:r>
      <w:r w:rsidR="003D092E" w:rsidRPr="009A0045">
        <w:rPr>
          <w:rFonts w:ascii="Arial" w:hAnsi="Arial" w:cs="Arial"/>
          <w:sz w:val="24"/>
          <w:szCs w:val="24"/>
          <w:lang w:val="id-ID"/>
        </w:rPr>
        <w:t xml:space="preserve"> periode 2020-2024 adalah penjabaran yang lebih rinci dari Rencana Strategis Polri 2020-2024 y</w:t>
      </w:r>
      <w:r w:rsidR="008B219E" w:rsidRPr="009A0045">
        <w:rPr>
          <w:rFonts w:ascii="Arial" w:hAnsi="Arial" w:cs="Arial"/>
          <w:sz w:val="24"/>
          <w:szCs w:val="24"/>
          <w:lang w:val="id-ID"/>
        </w:rPr>
        <w:t xml:space="preserve">ang didasari dari </w:t>
      </w:r>
      <w:r w:rsidR="008B219E" w:rsidRPr="009A0045">
        <w:rPr>
          <w:rFonts w:ascii="Arial" w:hAnsi="Arial" w:cs="Arial"/>
          <w:i/>
          <w:sz w:val="24"/>
          <w:szCs w:val="24"/>
          <w:lang w:val="id-ID"/>
        </w:rPr>
        <w:t>Grand Strategy</w:t>
      </w:r>
      <w:r w:rsidR="003D092E" w:rsidRPr="009A0045">
        <w:rPr>
          <w:rFonts w:ascii="Arial" w:hAnsi="Arial" w:cs="Arial"/>
          <w:sz w:val="24"/>
          <w:szCs w:val="24"/>
          <w:lang w:val="id-ID"/>
        </w:rPr>
        <w:t xml:space="preserve"> Polri 2005-2025, yang pada saat ini sudah memasuki tahap akhir yaitu tahap</w:t>
      </w:r>
      <w:r w:rsidRPr="009A0045">
        <w:rPr>
          <w:rFonts w:ascii="Arial" w:hAnsi="Arial" w:cs="Arial"/>
          <w:sz w:val="24"/>
          <w:szCs w:val="24"/>
          <w:lang w:val="id-ID"/>
        </w:rPr>
        <w:t xml:space="preserve"> </w:t>
      </w:r>
      <w:r w:rsidRPr="009A0045">
        <w:rPr>
          <w:rFonts w:ascii="Arial" w:hAnsi="Arial" w:cs="Arial"/>
          <w:i/>
          <w:sz w:val="24"/>
          <w:szCs w:val="24"/>
          <w:lang w:val="id-ID"/>
        </w:rPr>
        <w:t>Strive for</w:t>
      </w:r>
      <w:r w:rsidR="003D092E" w:rsidRPr="009A0045">
        <w:rPr>
          <w:rFonts w:ascii="Arial" w:hAnsi="Arial" w:cs="Arial"/>
          <w:i/>
          <w:sz w:val="24"/>
          <w:szCs w:val="24"/>
          <w:lang w:val="id-ID"/>
        </w:rPr>
        <w:t xml:space="preserve"> Excellence</w:t>
      </w:r>
      <w:r w:rsidR="003D092E" w:rsidRPr="009A0045">
        <w:rPr>
          <w:rFonts w:ascii="Arial" w:hAnsi="Arial" w:cs="Arial"/>
          <w:sz w:val="24"/>
          <w:szCs w:val="24"/>
          <w:lang w:val="id-ID"/>
        </w:rPr>
        <w:t>, di</w:t>
      </w:r>
      <w:r w:rsidRPr="009A0045">
        <w:rPr>
          <w:rFonts w:ascii="Arial" w:hAnsi="Arial" w:cs="Arial"/>
          <w:sz w:val="24"/>
          <w:szCs w:val="24"/>
          <w:lang w:val="id-ID"/>
        </w:rPr>
        <w:t xml:space="preserve"> </w:t>
      </w:r>
      <w:r w:rsidR="003D092E" w:rsidRPr="009A0045">
        <w:rPr>
          <w:rFonts w:ascii="Arial" w:hAnsi="Arial" w:cs="Arial"/>
          <w:sz w:val="24"/>
          <w:szCs w:val="24"/>
          <w:lang w:val="id-ID"/>
        </w:rPr>
        <w:t xml:space="preserve">mana sebelumnya Polri mengarah untuk menjadi lembaga yang profesional, modern, dan terpercaya. </w:t>
      </w:r>
      <w:r w:rsidR="003059AE">
        <w:rPr>
          <w:rFonts w:ascii="Arial" w:hAnsi="Arial" w:cs="Arial"/>
          <w:sz w:val="24"/>
          <w:szCs w:val="24"/>
          <w:lang w:val="id-ID"/>
        </w:rPr>
        <w:t>Polres Tuban</w:t>
      </w:r>
      <w:r w:rsidR="003D092E" w:rsidRPr="009A0045">
        <w:rPr>
          <w:rFonts w:ascii="Arial" w:hAnsi="Arial" w:cs="Arial"/>
          <w:sz w:val="24"/>
          <w:szCs w:val="24"/>
          <w:lang w:val="id-ID"/>
        </w:rPr>
        <w:t xml:space="preserve"> telah melampaui berbagai macam capaian yang sudah </w:t>
      </w:r>
      <w:r w:rsidR="006B0D04">
        <w:rPr>
          <w:rFonts w:ascii="Arial" w:hAnsi="Arial" w:cs="Arial"/>
          <w:sz w:val="24"/>
          <w:szCs w:val="24"/>
        </w:rPr>
        <w:t>di</w:t>
      </w:r>
      <w:r w:rsidR="005800E4">
        <w:rPr>
          <w:rFonts w:ascii="Arial" w:hAnsi="Arial" w:cs="Arial"/>
          <w:sz w:val="24"/>
          <w:szCs w:val="24"/>
          <w:lang w:val="id-ID"/>
        </w:rPr>
        <w:t>t</w:t>
      </w:r>
      <w:r w:rsidR="003D092E" w:rsidRPr="009A0045">
        <w:rPr>
          <w:rFonts w:ascii="Arial" w:hAnsi="Arial" w:cs="Arial"/>
          <w:sz w:val="24"/>
          <w:szCs w:val="24"/>
          <w:lang w:val="id-ID"/>
        </w:rPr>
        <w:t>entukan pada Rencana Strategis periode sebelu</w:t>
      </w:r>
      <w:r w:rsidRPr="009A0045">
        <w:rPr>
          <w:rFonts w:ascii="Arial" w:hAnsi="Arial" w:cs="Arial"/>
          <w:sz w:val="24"/>
          <w:szCs w:val="24"/>
          <w:lang w:val="id-ID"/>
        </w:rPr>
        <w:t>m</w:t>
      </w:r>
      <w:r w:rsidR="003D092E" w:rsidRPr="009A0045">
        <w:rPr>
          <w:rFonts w:ascii="Arial" w:hAnsi="Arial" w:cs="Arial"/>
          <w:sz w:val="24"/>
          <w:szCs w:val="24"/>
          <w:lang w:val="id-ID"/>
        </w:rPr>
        <w:t>nya, namun ada bebera</w:t>
      </w:r>
      <w:r w:rsidRPr="009A0045">
        <w:rPr>
          <w:rFonts w:ascii="Arial" w:hAnsi="Arial" w:cs="Arial"/>
          <w:sz w:val="24"/>
          <w:szCs w:val="24"/>
          <w:lang w:val="id-ID"/>
        </w:rPr>
        <w:t xml:space="preserve">pa </w:t>
      </w:r>
      <w:r w:rsidR="008B219E" w:rsidRPr="009A0045">
        <w:rPr>
          <w:rFonts w:ascii="Arial" w:hAnsi="Arial" w:cs="Arial"/>
          <w:sz w:val="24"/>
          <w:szCs w:val="24"/>
          <w:lang w:val="en-ID"/>
        </w:rPr>
        <w:t>area</w:t>
      </w:r>
      <w:r w:rsidRPr="009A0045">
        <w:rPr>
          <w:rFonts w:ascii="Arial" w:hAnsi="Arial" w:cs="Arial"/>
          <w:sz w:val="24"/>
          <w:szCs w:val="24"/>
          <w:lang w:val="id-ID"/>
        </w:rPr>
        <w:t xml:space="preserve"> yang perlu d</w:t>
      </w:r>
      <w:r w:rsidR="00B8744E" w:rsidRPr="009A0045">
        <w:rPr>
          <w:rFonts w:ascii="Arial" w:hAnsi="Arial" w:cs="Arial"/>
          <w:sz w:val="24"/>
          <w:szCs w:val="24"/>
          <w:lang w:val="id-ID"/>
        </w:rPr>
        <w:t>iperhatikan.</w:t>
      </w:r>
    </w:p>
    <w:p w14:paraId="72721D0F" w14:textId="3871C2FC" w:rsidR="00DE78FC" w:rsidRPr="009A0045" w:rsidRDefault="00B8744E" w:rsidP="00B5587D">
      <w:pPr>
        <w:spacing w:before="240" w:after="0" w:line="360" w:lineRule="auto"/>
        <w:jc w:val="both"/>
        <w:rPr>
          <w:rFonts w:ascii="Arial" w:hAnsi="Arial" w:cs="Arial"/>
          <w:sz w:val="24"/>
          <w:szCs w:val="24"/>
          <w:lang w:val="id-ID"/>
        </w:rPr>
      </w:pPr>
      <w:r w:rsidRPr="009A0045">
        <w:rPr>
          <w:rFonts w:ascii="Arial" w:hAnsi="Arial" w:cs="Arial"/>
          <w:sz w:val="24"/>
          <w:szCs w:val="24"/>
          <w:lang w:val="id-ID"/>
        </w:rPr>
        <w:tab/>
        <w:t>S</w:t>
      </w:r>
      <w:r w:rsidR="003D092E" w:rsidRPr="009A0045">
        <w:rPr>
          <w:rFonts w:ascii="Arial" w:hAnsi="Arial" w:cs="Arial"/>
          <w:sz w:val="24"/>
          <w:szCs w:val="24"/>
          <w:lang w:val="id-ID"/>
        </w:rPr>
        <w:t xml:space="preserve">ebagai kepingan terakhir dari Grand Strategi Polri 2005-2025, Rencana Strategis </w:t>
      </w:r>
      <w:r w:rsidR="003059AE">
        <w:rPr>
          <w:rFonts w:ascii="Arial" w:hAnsi="Arial" w:cs="Arial"/>
          <w:sz w:val="24"/>
          <w:szCs w:val="24"/>
        </w:rPr>
        <w:t>Polres Tuban</w:t>
      </w:r>
      <w:r w:rsidR="00B5587D" w:rsidRPr="009A0045">
        <w:rPr>
          <w:rFonts w:ascii="Arial" w:hAnsi="Arial" w:cs="Arial"/>
          <w:sz w:val="24"/>
          <w:szCs w:val="24"/>
          <w:lang w:val="id-ID"/>
        </w:rPr>
        <w:t xml:space="preserve"> </w:t>
      </w:r>
      <w:r w:rsidR="003D092E" w:rsidRPr="009A0045">
        <w:rPr>
          <w:rFonts w:ascii="Arial" w:hAnsi="Arial" w:cs="Arial"/>
          <w:sz w:val="24"/>
          <w:szCs w:val="24"/>
          <w:lang w:val="id-ID"/>
        </w:rPr>
        <w:t xml:space="preserve">periode 2020-2024 menekankan peran </w:t>
      </w:r>
      <w:r w:rsidR="003059AE">
        <w:rPr>
          <w:rFonts w:ascii="Arial" w:hAnsi="Arial" w:cs="Arial"/>
          <w:sz w:val="24"/>
          <w:szCs w:val="24"/>
        </w:rPr>
        <w:t>Polres Tuban</w:t>
      </w:r>
      <w:r w:rsidR="00B5587D" w:rsidRPr="009A0045">
        <w:rPr>
          <w:rFonts w:ascii="Arial" w:hAnsi="Arial" w:cs="Arial"/>
          <w:sz w:val="24"/>
          <w:szCs w:val="24"/>
          <w:lang w:val="id-ID"/>
        </w:rPr>
        <w:t xml:space="preserve"> </w:t>
      </w:r>
      <w:r w:rsidR="003D092E" w:rsidRPr="009A0045">
        <w:rPr>
          <w:rFonts w:ascii="Arial" w:hAnsi="Arial" w:cs="Arial"/>
          <w:sz w:val="24"/>
          <w:szCs w:val="24"/>
          <w:lang w:val="id-ID"/>
        </w:rPr>
        <w:t>dalam mendukung Polri menyelenggarakan fungsi pemerintahan di bidang keamanan dan</w:t>
      </w:r>
      <w:r w:rsidRPr="009A0045">
        <w:rPr>
          <w:rFonts w:ascii="Arial" w:hAnsi="Arial" w:cs="Arial"/>
          <w:sz w:val="24"/>
          <w:szCs w:val="24"/>
          <w:lang w:val="id-ID"/>
        </w:rPr>
        <w:t xml:space="preserve"> ketertiban melalui terwujudnya</w:t>
      </w:r>
      <w:r w:rsidR="003D092E" w:rsidRPr="009A0045">
        <w:rPr>
          <w:rFonts w:ascii="Arial" w:hAnsi="Arial" w:cs="Arial"/>
          <w:sz w:val="24"/>
          <w:szCs w:val="24"/>
          <w:lang w:val="id-ID"/>
        </w:rPr>
        <w:t xml:space="preserve"> </w:t>
      </w:r>
      <w:r w:rsidRPr="009A0045">
        <w:rPr>
          <w:rFonts w:ascii="Arial" w:hAnsi="Arial" w:cs="Arial"/>
          <w:sz w:val="24"/>
          <w:szCs w:val="24"/>
          <w:lang w:val="id-ID"/>
        </w:rPr>
        <w:t>fungsi intelijen yang efektif</w:t>
      </w:r>
      <w:r w:rsidR="003D092E" w:rsidRPr="009A0045">
        <w:rPr>
          <w:rFonts w:ascii="Arial" w:hAnsi="Arial" w:cs="Arial"/>
          <w:sz w:val="24"/>
          <w:szCs w:val="24"/>
          <w:lang w:val="id-ID"/>
        </w:rPr>
        <w:t xml:space="preserve">. Berdasarkan visi tersebut, maka Rencana Strategis </w:t>
      </w:r>
      <w:r w:rsidR="003059AE">
        <w:rPr>
          <w:rFonts w:ascii="Arial" w:hAnsi="Arial" w:cs="Arial"/>
          <w:sz w:val="24"/>
          <w:szCs w:val="24"/>
        </w:rPr>
        <w:t>Polres Tuban</w:t>
      </w:r>
      <w:r w:rsidR="00B5587D" w:rsidRPr="009A0045">
        <w:rPr>
          <w:rFonts w:ascii="Arial" w:hAnsi="Arial" w:cs="Arial"/>
          <w:sz w:val="24"/>
          <w:szCs w:val="24"/>
          <w:lang w:val="id-ID"/>
        </w:rPr>
        <w:t xml:space="preserve"> </w:t>
      </w:r>
      <w:r w:rsidR="003D092E" w:rsidRPr="009A0045">
        <w:rPr>
          <w:rFonts w:ascii="Arial" w:hAnsi="Arial" w:cs="Arial"/>
          <w:sz w:val="24"/>
          <w:szCs w:val="24"/>
          <w:lang w:val="id-ID"/>
        </w:rPr>
        <w:t xml:space="preserve">dirumuskan dan disusun berdasarkan kondisi umum </w:t>
      </w:r>
      <w:r w:rsidR="003059AE">
        <w:rPr>
          <w:rFonts w:ascii="Arial" w:hAnsi="Arial" w:cs="Arial"/>
          <w:sz w:val="24"/>
          <w:szCs w:val="24"/>
        </w:rPr>
        <w:t>Polres Tuban</w:t>
      </w:r>
      <w:r w:rsidR="003D092E" w:rsidRPr="009A0045">
        <w:rPr>
          <w:rFonts w:ascii="Arial" w:hAnsi="Arial" w:cs="Arial"/>
          <w:sz w:val="24"/>
          <w:szCs w:val="24"/>
          <w:lang w:val="id-ID"/>
        </w:rPr>
        <w:t xml:space="preserve">, yang meliputi berbagai elemen seperti capaian kinerja </w:t>
      </w:r>
      <w:r w:rsidR="003059AE">
        <w:rPr>
          <w:rFonts w:ascii="Arial" w:hAnsi="Arial" w:cs="Arial"/>
          <w:sz w:val="24"/>
          <w:szCs w:val="24"/>
        </w:rPr>
        <w:t>Polres Tuban</w:t>
      </w:r>
      <w:r w:rsidR="00B5587D" w:rsidRPr="009A0045">
        <w:rPr>
          <w:rFonts w:ascii="Arial" w:hAnsi="Arial" w:cs="Arial"/>
          <w:sz w:val="24"/>
          <w:szCs w:val="24"/>
          <w:lang w:val="id-ID"/>
        </w:rPr>
        <w:t xml:space="preserve"> </w:t>
      </w:r>
      <w:r w:rsidR="003D092E" w:rsidRPr="009A0045">
        <w:rPr>
          <w:rFonts w:ascii="Arial" w:hAnsi="Arial" w:cs="Arial"/>
          <w:sz w:val="24"/>
          <w:szCs w:val="24"/>
          <w:lang w:val="id-ID"/>
        </w:rPr>
        <w:t xml:space="preserve">dari Rencana Strategis sebelumnya dan isu strategis yang sedang dan akan dihadapi oleh </w:t>
      </w:r>
      <w:r w:rsidR="003059AE">
        <w:rPr>
          <w:rFonts w:ascii="Arial" w:hAnsi="Arial" w:cs="Arial"/>
          <w:sz w:val="24"/>
          <w:szCs w:val="24"/>
        </w:rPr>
        <w:t>Polres Tuban</w:t>
      </w:r>
      <w:r w:rsidR="00B5587D" w:rsidRPr="009A0045">
        <w:rPr>
          <w:rFonts w:ascii="Arial" w:hAnsi="Arial" w:cs="Arial"/>
          <w:sz w:val="24"/>
          <w:szCs w:val="24"/>
        </w:rPr>
        <w:t>.</w:t>
      </w:r>
    </w:p>
    <w:p w14:paraId="69FB0912" w14:textId="77777777" w:rsidR="00490255" w:rsidRPr="009A0045" w:rsidRDefault="00490255" w:rsidP="00DE78FC">
      <w:pPr>
        <w:pStyle w:val="Heading1"/>
        <w:rPr>
          <w:lang w:val="id-ID"/>
        </w:rPr>
        <w:sectPr w:rsidR="00490255" w:rsidRPr="009A0045" w:rsidSect="000D22F5">
          <w:pgSz w:w="11907" w:h="16840" w:code="9"/>
          <w:pgMar w:top="1701" w:right="1134" w:bottom="1418" w:left="1418" w:header="720" w:footer="442" w:gutter="0"/>
          <w:pgNumType w:fmt="lowerRoman" w:start="1"/>
          <w:cols w:space="720"/>
          <w:titlePg/>
          <w:docGrid w:linePitch="360"/>
        </w:sectPr>
      </w:pPr>
    </w:p>
    <w:p w14:paraId="4FD48CE1" w14:textId="14B6F51D" w:rsidR="00DE78FC" w:rsidRPr="009A0045" w:rsidRDefault="00DE78FC" w:rsidP="00DE78FC">
      <w:pPr>
        <w:pStyle w:val="Heading1"/>
        <w:rPr>
          <w:lang w:val="id-ID"/>
        </w:rPr>
      </w:pPr>
      <w:bookmarkStart w:id="5" w:name="_Toc62545211"/>
      <w:r w:rsidRPr="009A0045">
        <w:rPr>
          <w:lang w:val="id-ID"/>
        </w:rPr>
        <w:lastRenderedPageBreak/>
        <w:t>DAFTAR ISI</w:t>
      </w:r>
      <w:bookmarkEnd w:id="5"/>
    </w:p>
    <w:p w14:paraId="1164D04B" w14:textId="77777777" w:rsidR="007829EC" w:rsidRPr="009A0045" w:rsidRDefault="007829EC" w:rsidP="008B219E">
      <w:pPr>
        <w:spacing w:line="360" w:lineRule="auto"/>
        <w:rPr>
          <w:lang w:val="id-ID"/>
        </w:rPr>
      </w:pPr>
    </w:p>
    <w:sdt>
      <w:sdtPr>
        <w:rPr>
          <w:rFonts w:eastAsia="Calibri"/>
          <w:b w:val="0"/>
          <w:iCs/>
        </w:rPr>
        <w:id w:val="-300998245"/>
        <w:docPartObj>
          <w:docPartGallery w:val="Table of Contents"/>
          <w:docPartUnique/>
        </w:docPartObj>
      </w:sdtPr>
      <w:sdtEndPr/>
      <w:sdtContent>
        <w:p w14:paraId="74C52BEA" w14:textId="724AD97D" w:rsidR="00CE0A94" w:rsidRPr="00870925" w:rsidRDefault="00DE78FC">
          <w:pPr>
            <w:pStyle w:val="TOC1"/>
            <w:rPr>
              <w:b w:val="0"/>
              <w:lang w:val="en-US"/>
            </w:rPr>
          </w:pPr>
          <w:r w:rsidRPr="00363C0E">
            <w:rPr>
              <w:bCs/>
            </w:rPr>
            <w:fldChar w:fldCharType="begin"/>
          </w:r>
          <w:r w:rsidRPr="00363C0E">
            <w:rPr>
              <w:bCs/>
            </w:rPr>
            <w:instrText xml:space="preserve"> TOC \o "1-3" \h \z \u </w:instrText>
          </w:r>
          <w:r w:rsidRPr="00363C0E">
            <w:rPr>
              <w:bCs/>
            </w:rPr>
            <w:fldChar w:fldCharType="separate"/>
          </w:r>
          <w:hyperlink w:anchor="_Toc62545210" w:history="1">
            <w:r w:rsidR="00CE0A94" w:rsidRPr="00870925">
              <w:rPr>
                <w:rStyle w:val="Hyperlink"/>
              </w:rPr>
              <w:t>RINGKASAN EKSEKUTIF</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_Toc62545210 \h </w:instrText>
            </w:r>
            <w:r w:rsidR="00CE0A94" w:rsidRPr="00870925">
              <w:rPr>
                <w:webHidden/>
              </w:rPr>
            </w:r>
            <w:r w:rsidR="00CE0A94" w:rsidRPr="00870925">
              <w:rPr>
                <w:webHidden/>
              </w:rPr>
              <w:fldChar w:fldCharType="separate"/>
            </w:r>
            <w:r w:rsidR="00C74F37">
              <w:rPr>
                <w:webHidden/>
              </w:rPr>
              <w:t>i</w:t>
            </w:r>
            <w:r w:rsidR="00CE0A94" w:rsidRPr="00870925">
              <w:rPr>
                <w:webHidden/>
              </w:rPr>
              <w:fldChar w:fldCharType="end"/>
            </w:r>
          </w:hyperlink>
        </w:p>
        <w:p w14:paraId="4B329D8D" w14:textId="6FEEF70C" w:rsidR="00CE0A94" w:rsidRPr="00870925" w:rsidRDefault="000F70B4">
          <w:pPr>
            <w:pStyle w:val="TOC1"/>
            <w:rPr>
              <w:b w:val="0"/>
              <w:lang w:val="en-US"/>
            </w:rPr>
          </w:pPr>
          <w:hyperlink w:anchor="_Toc62545211" w:history="1">
            <w:r w:rsidR="00CE0A94" w:rsidRPr="00870925">
              <w:rPr>
                <w:rStyle w:val="Hyperlink"/>
              </w:rPr>
              <w:t>DAFTAR ISI</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_Toc62545211 \h </w:instrText>
            </w:r>
            <w:r w:rsidR="00CE0A94" w:rsidRPr="00870925">
              <w:rPr>
                <w:webHidden/>
              </w:rPr>
            </w:r>
            <w:r w:rsidR="00CE0A94" w:rsidRPr="00870925">
              <w:rPr>
                <w:webHidden/>
              </w:rPr>
              <w:fldChar w:fldCharType="separate"/>
            </w:r>
            <w:r w:rsidR="00C74F37">
              <w:rPr>
                <w:webHidden/>
              </w:rPr>
              <w:t>ii</w:t>
            </w:r>
            <w:r w:rsidR="00CE0A94" w:rsidRPr="00870925">
              <w:rPr>
                <w:webHidden/>
              </w:rPr>
              <w:fldChar w:fldCharType="end"/>
            </w:r>
          </w:hyperlink>
        </w:p>
        <w:p w14:paraId="6FD319A3" w14:textId="3708109E" w:rsidR="00CE0A94" w:rsidRPr="00870925" w:rsidRDefault="000F70B4">
          <w:pPr>
            <w:pStyle w:val="TOC1"/>
            <w:rPr>
              <w:b w:val="0"/>
              <w:lang w:val="en-US"/>
            </w:rPr>
          </w:pPr>
          <w:hyperlink w:anchor="_Toc62545212" w:history="1">
            <w:r w:rsidR="00CE0A94" w:rsidRPr="00870925">
              <w:rPr>
                <w:rStyle w:val="Hyperlink"/>
              </w:rPr>
              <w:t>BAB I  PENDAHULUAN</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_Toc62545212 \h </w:instrText>
            </w:r>
            <w:r w:rsidR="00CE0A94" w:rsidRPr="00870925">
              <w:rPr>
                <w:webHidden/>
              </w:rPr>
            </w:r>
            <w:r w:rsidR="00CE0A94" w:rsidRPr="00870925">
              <w:rPr>
                <w:webHidden/>
              </w:rPr>
              <w:fldChar w:fldCharType="separate"/>
            </w:r>
            <w:r w:rsidR="00C74F37">
              <w:rPr>
                <w:webHidden/>
              </w:rPr>
              <w:t>1</w:t>
            </w:r>
            <w:r w:rsidR="00CE0A94" w:rsidRPr="00870925">
              <w:rPr>
                <w:webHidden/>
              </w:rPr>
              <w:fldChar w:fldCharType="end"/>
            </w:r>
          </w:hyperlink>
        </w:p>
        <w:p w14:paraId="108B863E" w14:textId="78FA59D3" w:rsidR="00CE0A94" w:rsidRPr="00870925" w:rsidRDefault="000F70B4">
          <w:pPr>
            <w:pStyle w:val="TOC2"/>
            <w:rPr>
              <w:rFonts w:eastAsiaTheme="minorEastAsia"/>
              <w:iCs w:val="0"/>
              <w:lang w:val="en-US"/>
            </w:rPr>
          </w:pPr>
          <w:hyperlink w:anchor="_Toc62545213" w:history="1">
            <w:r w:rsidR="00CE0A94" w:rsidRPr="00870925">
              <w:rPr>
                <w:rStyle w:val="Hyperlink"/>
              </w:rPr>
              <w:t>1.</w:t>
            </w:r>
            <w:r w:rsidR="00CE0A94" w:rsidRPr="00870925">
              <w:rPr>
                <w:rFonts w:eastAsiaTheme="minorEastAsia"/>
                <w:iCs w:val="0"/>
                <w:lang w:val="en-US"/>
              </w:rPr>
              <w:tab/>
            </w:r>
            <w:r w:rsidR="00CE0A94" w:rsidRPr="00870925">
              <w:rPr>
                <w:rStyle w:val="Hyperlink"/>
              </w:rPr>
              <w:t>Kondisi Umum</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_Toc62545213 \h </w:instrText>
            </w:r>
            <w:r w:rsidR="00CE0A94" w:rsidRPr="00870925">
              <w:rPr>
                <w:webHidden/>
              </w:rPr>
            </w:r>
            <w:r w:rsidR="00CE0A94" w:rsidRPr="00870925">
              <w:rPr>
                <w:webHidden/>
              </w:rPr>
              <w:fldChar w:fldCharType="separate"/>
            </w:r>
            <w:r w:rsidR="00C74F37">
              <w:rPr>
                <w:webHidden/>
              </w:rPr>
              <w:t>1</w:t>
            </w:r>
            <w:r w:rsidR="00CE0A94" w:rsidRPr="00870925">
              <w:rPr>
                <w:webHidden/>
              </w:rPr>
              <w:fldChar w:fldCharType="end"/>
            </w:r>
          </w:hyperlink>
        </w:p>
        <w:p w14:paraId="53A9AE19" w14:textId="51584784" w:rsidR="00CE0A94" w:rsidRPr="00870925" w:rsidRDefault="000F70B4">
          <w:pPr>
            <w:pStyle w:val="TOC2"/>
            <w:rPr>
              <w:rFonts w:eastAsiaTheme="minorEastAsia"/>
              <w:iCs w:val="0"/>
              <w:lang w:val="en-US"/>
            </w:rPr>
          </w:pPr>
          <w:hyperlink w:anchor="_Toc62545214" w:history="1">
            <w:r w:rsidR="00CE0A94" w:rsidRPr="00870925">
              <w:rPr>
                <w:rStyle w:val="Hyperlink"/>
              </w:rPr>
              <w:t>2.</w:t>
            </w:r>
            <w:r w:rsidR="00CE0A94" w:rsidRPr="00870925">
              <w:rPr>
                <w:rFonts w:eastAsiaTheme="minorEastAsia"/>
                <w:iCs w:val="0"/>
                <w:lang w:val="en-US"/>
              </w:rPr>
              <w:tab/>
            </w:r>
            <w:r w:rsidR="00CE0A94" w:rsidRPr="00870925">
              <w:rPr>
                <w:rStyle w:val="Hyperlink"/>
              </w:rPr>
              <w:t xml:space="preserve">Pencapaian Kinerja </w:t>
            </w:r>
            <w:r w:rsidR="00CE0A94" w:rsidRPr="00870925">
              <w:rPr>
                <w:rStyle w:val="Hyperlink"/>
                <w:lang w:val="en-ID"/>
              </w:rPr>
              <w:t xml:space="preserve">Polres Tuban </w:t>
            </w:r>
            <w:r w:rsidR="00CE0A94" w:rsidRPr="00870925">
              <w:rPr>
                <w:rStyle w:val="Hyperlink"/>
              </w:rPr>
              <w:t>2015-2019</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_Toc62545214 \h </w:instrText>
            </w:r>
            <w:r w:rsidR="00CE0A94" w:rsidRPr="00870925">
              <w:rPr>
                <w:webHidden/>
              </w:rPr>
            </w:r>
            <w:r w:rsidR="00CE0A94" w:rsidRPr="00870925">
              <w:rPr>
                <w:webHidden/>
              </w:rPr>
              <w:fldChar w:fldCharType="separate"/>
            </w:r>
            <w:r w:rsidR="00C74F37">
              <w:rPr>
                <w:webHidden/>
              </w:rPr>
              <w:t>3</w:t>
            </w:r>
            <w:r w:rsidR="00CE0A94" w:rsidRPr="00870925">
              <w:rPr>
                <w:webHidden/>
              </w:rPr>
              <w:fldChar w:fldCharType="end"/>
            </w:r>
          </w:hyperlink>
        </w:p>
        <w:p w14:paraId="2F88CA0D" w14:textId="501CAB23" w:rsidR="00CE0A94" w:rsidRPr="00870925" w:rsidRDefault="000F70B4">
          <w:pPr>
            <w:pStyle w:val="TOC2"/>
            <w:rPr>
              <w:rFonts w:eastAsiaTheme="minorEastAsia"/>
              <w:iCs w:val="0"/>
              <w:lang w:val="en-US"/>
            </w:rPr>
          </w:pPr>
          <w:hyperlink w:anchor="_Toc62545215" w:history="1">
            <w:r w:rsidR="00CE0A94" w:rsidRPr="00870925">
              <w:rPr>
                <w:rStyle w:val="Hyperlink"/>
              </w:rPr>
              <w:t>3.</w:t>
            </w:r>
            <w:r w:rsidR="00CE0A94" w:rsidRPr="00870925">
              <w:rPr>
                <w:rFonts w:eastAsiaTheme="minorEastAsia"/>
                <w:iCs w:val="0"/>
                <w:lang w:val="en-US"/>
              </w:rPr>
              <w:tab/>
            </w:r>
            <w:r w:rsidR="00CE0A94" w:rsidRPr="00870925">
              <w:rPr>
                <w:rStyle w:val="Hyperlink"/>
              </w:rPr>
              <w:t xml:space="preserve">Potensi </w:t>
            </w:r>
            <w:r w:rsidR="00CE0A94" w:rsidRPr="00870925">
              <w:rPr>
                <w:rStyle w:val="Hyperlink"/>
                <w:lang w:val="en-ID"/>
              </w:rPr>
              <w:t xml:space="preserve">dan </w:t>
            </w:r>
            <w:r w:rsidR="00CE0A94" w:rsidRPr="00870925">
              <w:rPr>
                <w:rStyle w:val="Hyperlink"/>
              </w:rPr>
              <w:t>Permasalahan</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_Toc62545215 \h </w:instrText>
            </w:r>
            <w:r w:rsidR="00CE0A94" w:rsidRPr="00870925">
              <w:rPr>
                <w:webHidden/>
              </w:rPr>
            </w:r>
            <w:r w:rsidR="00CE0A94" w:rsidRPr="00870925">
              <w:rPr>
                <w:webHidden/>
              </w:rPr>
              <w:fldChar w:fldCharType="separate"/>
            </w:r>
            <w:r w:rsidR="00C74F37">
              <w:rPr>
                <w:webHidden/>
              </w:rPr>
              <w:t>22</w:t>
            </w:r>
            <w:r w:rsidR="00CE0A94" w:rsidRPr="00870925">
              <w:rPr>
                <w:webHidden/>
              </w:rPr>
              <w:fldChar w:fldCharType="end"/>
            </w:r>
          </w:hyperlink>
        </w:p>
        <w:p w14:paraId="2DBC2DD0" w14:textId="445407C9" w:rsidR="00CE0A94" w:rsidRPr="00870925" w:rsidRDefault="000F70B4">
          <w:pPr>
            <w:pStyle w:val="TOC2"/>
            <w:rPr>
              <w:rFonts w:eastAsiaTheme="minorEastAsia"/>
              <w:iCs w:val="0"/>
              <w:lang w:val="en-US"/>
            </w:rPr>
          </w:pPr>
          <w:hyperlink w:anchor="_Toc62545216" w:history="1">
            <w:r w:rsidR="00CE0A94" w:rsidRPr="00870925">
              <w:rPr>
                <w:rStyle w:val="Hyperlink"/>
              </w:rPr>
              <w:t>4.</w:t>
            </w:r>
            <w:r w:rsidR="00CE0A94" w:rsidRPr="00870925">
              <w:rPr>
                <w:rFonts w:eastAsiaTheme="minorEastAsia"/>
                <w:iCs w:val="0"/>
                <w:lang w:val="en-US"/>
              </w:rPr>
              <w:tab/>
            </w:r>
            <w:r w:rsidR="00CE0A94" w:rsidRPr="00870925">
              <w:rPr>
                <w:rStyle w:val="Hyperlink"/>
              </w:rPr>
              <w:t>Analisis SWOT</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_Toc62545216 \h </w:instrText>
            </w:r>
            <w:r w:rsidR="00CE0A94" w:rsidRPr="00870925">
              <w:rPr>
                <w:webHidden/>
              </w:rPr>
            </w:r>
            <w:r w:rsidR="00CE0A94" w:rsidRPr="00870925">
              <w:rPr>
                <w:webHidden/>
              </w:rPr>
              <w:fldChar w:fldCharType="separate"/>
            </w:r>
            <w:r w:rsidR="00C74F37">
              <w:rPr>
                <w:webHidden/>
              </w:rPr>
              <w:t>28</w:t>
            </w:r>
            <w:r w:rsidR="00CE0A94" w:rsidRPr="00870925">
              <w:rPr>
                <w:webHidden/>
              </w:rPr>
              <w:fldChar w:fldCharType="end"/>
            </w:r>
          </w:hyperlink>
        </w:p>
        <w:p w14:paraId="27365D48" w14:textId="43F4D2A0" w:rsidR="00CE0A94" w:rsidRPr="00870925" w:rsidRDefault="000F70B4">
          <w:pPr>
            <w:pStyle w:val="TOC1"/>
            <w:rPr>
              <w:b w:val="0"/>
              <w:lang w:val="en-US"/>
            </w:rPr>
          </w:pPr>
          <w:hyperlink w:anchor="_Toc62545217" w:history="1">
            <w:r w:rsidR="00CE0A94" w:rsidRPr="00870925">
              <w:rPr>
                <w:rStyle w:val="Hyperlink"/>
              </w:rPr>
              <w:t>BAB II VISI, MISI, TUJUAN, DAN SASARAN STRATEGIS</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_Toc62545217 \h </w:instrText>
            </w:r>
            <w:r w:rsidR="00CE0A94" w:rsidRPr="00870925">
              <w:rPr>
                <w:webHidden/>
              </w:rPr>
            </w:r>
            <w:r w:rsidR="00CE0A94" w:rsidRPr="00870925">
              <w:rPr>
                <w:webHidden/>
              </w:rPr>
              <w:fldChar w:fldCharType="separate"/>
            </w:r>
            <w:r w:rsidR="00C74F37">
              <w:rPr>
                <w:webHidden/>
              </w:rPr>
              <w:t>32</w:t>
            </w:r>
            <w:r w:rsidR="00CE0A94" w:rsidRPr="00870925">
              <w:rPr>
                <w:webHidden/>
              </w:rPr>
              <w:fldChar w:fldCharType="end"/>
            </w:r>
          </w:hyperlink>
        </w:p>
        <w:p w14:paraId="6BA54907" w14:textId="396084CC" w:rsidR="00CE0A94" w:rsidRPr="00870925" w:rsidRDefault="000F70B4">
          <w:pPr>
            <w:pStyle w:val="TOC2"/>
            <w:rPr>
              <w:rFonts w:eastAsiaTheme="minorEastAsia"/>
              <w:iCs w:val="0"/>
              <w:lang w:val="en-US"/>
            </w:rPr>
          </w:pPr>
          <w:hyperlink w:anchor="_Toc62545218" w:history="1">
            <w:r w:rsidR="00CE0A94" w:rsidRPr="00870925">
              <w:rPr>
                <w:rStyle w:val="Hyperlink"/>
              </w:rPr>
              <w:t>1.</w:t>
            </w:r>
            <w:r w:rsidR="00CE0A94" w:rsidRPr="00870925">
              <w:rPr>
                <w:rFonts w:eastAsiaTheme="minorEastAsia"/>
                <w:iCs w:val="0"/>
                <w:lang w:val="en-US"/>
              </w:rPr>
              <w:tab/>
            </w:r>
            <w:r w:rsidR="00CE0A94" w:rsidRPr="00870925">
              <w:rPr>
                <w:rStyle w:val="Hyperlink"/>
              </w:rPr>
              <w:t>Visi</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_Toc62545218 \h </w:instrText>
            </w:r>
            <w:r w:rsidR="00CE0A94" w:rsidRPr="00870925">
              <w:rPr>
                <w:webHidden/>
              </w:rPr>
            </w:r>
            <w:r w:rsidR="00CE0A94" w:rsidRPr="00870925">
              <w:rPr>
                <w:webHidden/>
              </w:rPr>
              <w:fldChar w:fldCharType="separate"/>
            </w:r>
            <w:r w:rsidR="00C74F37">
              <w:rPr>
                <w:webHidden/>
              </w:rPr>
              <w:t>32</w:t>
            </w:r>
            <w:r w:rsidR="00CE0A94" w:rsidRPr="00870925">
              <w:rPr>
                <w:webHidden/>
              </w:rPr>
              <w:fldChar w:fldCharType="end"/>
            </w:r>
          </w:hyperlink>
        </w:p>
        <w:p w14:paraId="3EEF8263" w14:textId="3476D193" w:rsidR="00CE0A94" w:rsidRPr="00870925" w:rsidRDefault="000F70B4">
          <w:pPr>
            <w:pStyle w:val="TOC2"/>
            <w:rPr>
              <w:rFonts w:eastAsiaTheme="minorEastAsia"/>
              <w:iCs w:val="0"/>
              <w:lang w:val="en-US"/>
            </w:rPr>
          </w:pPr>
          <w:hyperlink w:anchor="_Toc62545219" w:history="1">
            <w:r w:rsidR="00CE0A94" w:rsidRPr="00870925">
              <w:rPr>
                <w:rStyle w:val="Hyperlink"/>
              </w:rPr>
              <w:t>2.</w:t>
            </w:r>
            <w:r w:rsidR="00CE0A94" w:rsidRPr="00870925">
              <w:rPr>
                <w:rFonts w:eastAsiaTheme="minorEastAsia"/>
                <w:iCs w:val="0"/>
                <w:lang w:val="en-US"/>
              </w:rPr>
              <w:tab/>
            </w:r>
            <w:r w:rsidR="00CE0A94" w:rsidRPr="00870925">
              <w:rPr>
                <w:rStyle w:val="Hyperlink"/>
              </w:rPr>
              <w:t>Misi</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_Toc62545219 \h </w:instrText>
            </w:r>
            <w:r w:rsidR="00CE0A94" w:rsidRPr="00870925">
              <w:rPr>
                <w:webHidden/>
              </w:rPr>
            </w:r>
            <w:r w:rsidR="00CE0A94" w:rsidRPr="00870925">
              <w:rPr>
                <w:webHidden/>
              </w:rPr>
              <w:fldChar w:fldCharType="separate"/>
            </w:r>
            <w:r w:rsidR="00C74F37">
              <w:rPr>
                <w:webHidden/>
              </w:rPr>
              <w:t>33</w:t>
            </w:r>
            <w:r w:rsidR="00CE0A94" w:rsidRPr="00870925">
              <w:rPr>
                <w:webHidden/>
              </w:rPr>
              <w:fldChar w:fldCharType="end"/>
            </w:r>
          </w:hyperlink>
        </w:p>
        <w:p w14:paraId="0569D8B9" w14:textId="799FD625" w:rsidR="00CE0A94" w:rsidRPr="00870925" w:rsidRDefault="000F70B4">
          <w:pPr>
            <w:pStyle w:val="TOC2"/>
            <w:rPr>
              <w:rFonts w:eastAsiaTheme="minorEastAsia"/>
              <w:iCs w:val="0"/>
              <w:lang w:val="en-US"/>
            </w:rPr>
          </w:pPr>
          <w:hyperlink w:anchor="_Toc62545220" w:history="1">
            <w:r w:rsidR="00CE0A94" w:rsidRPr="00870925">
              <w:rPr>
                <w:rStyle w:val="Hyperlink"/>
              </w:rPr>
              <w:t>3.</w:t>
            </w:r>
            <w:r w:rsidR="00CE0A94" w:rsidRPr="00870925">
              <w:rPr>
                <w:rFonts w:eastAsiaTheme="minorEastAsia"/>
                <w:iCs w:val="0"/>
                <w:lang w:val="en-US"/>
              </w:rPr>
              <w:tab/>
            </w:r>
            <w:r w:rsidR="00CE0A94" w:rsidRPr="00870925">
              <w:rPr>
                <w:rStyle w:val="Hyperlink"/>
              </w:rPr>
              <w:t>Tujuan</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_Toc62545220 \h </w:instrText>
            </w:r>
            <w:r w:rsidR="00CE0A94" w:rsidRPr="00870925">
              <w:rPr>
                <w:webHidden/>
              </w:rPr>
            </w:r>
            <w:r w:rsidR="00CE0A94" w:rsidRPr="00870925">
              <w:rPr>
                <w:webHidden/>
              </w:rPr>
              <w:fldChar w:fldCharType="separate"/>
            </w:r>
            <w:r w:rsidR="00C74F37">
              <w:rPr>
                <w:webHidden/>
              </w:rPr>
              <w:t>33</w:t>
            </w:r>
            <w:r w:rsidR="00CE0A94" w:rsidRPr="00870925">
              <w:rPr>
                <w:webHidden/>
              </w:rPr>
              <w:fldChar w:fldCharType="end"/>
            </w:r>
          </w:hyperlink>
        </w:p>
        <w:p w14:paraId="48ABF2FE" w14:textId="5A269A84" w:rsidR="00CE0A94" w:rsidRPr="00870925" w:rsidRDefault="000F70B4" w:rsidP="00CE0A94">
          <w:pPr>
            <w:pStyle w:val="TOC3"/>
            <w:rPr>
              <w:rFonts w:ascii="Arial" w:hAnsi="Arial" w:cs="Arial"/>
              <w:noProof/>
              <w:sz w:val="24"/>
              <w:szCs w:val="24"/>
            </w:rPr>
          </w:pPr>
          <w:hyperlink w:anchor="_Toc62545221" w:history="1">
            <w:r w:rsidR="00CE0A94" w:rsidRPr="00870925">
              <w:rPr>
                <w:rStyle w:val="Hyperlink"/>
                <w:rFonts w:ascii="Arial" w:eastAsiaTheme="minorHAnsi" w:hAnsi="Arial" w:cs="Arial"/>
                <w:b/>
                <w:noProof/>
                <w:sz w:val="24"/>
                <w:szCs w:val="24"/>
                <w:lang w:val="id-ID"/>
              </w:rPr>
              <w:t>a.</w:t>
            </w:r>
            <w:r w:rsidR="00CE0A94" w:rsidRPr="00870925">
              <w:rPr>
                <w:rFonts w:ascii="Arial" w:hAnsi="Arial" w:cs="Arial"/>
                <w:noProof/>
                <w:sz w:val="24"/>
                <w:szCs w:val="24"/>
              </w:rPr>
              <w:tab/>
            </w:r>
            <w:r w:rsidR="00CE0A94" w:rsidRPr="00870925">
              <w:rPr>
                <w:rStyle w:val="Hyperlink"/>
                <w:rFonts w:ascii="Arial" w:eastAsiaTheme="minorHAnsi" w:hAnsi="Arial" w:cs="Arial"/>
                <w:b/>
                <w:noProof/>
                <w:sz w:val="24"/>
                <w:szCs w:val="24"/>
                <w:lang w:val="id-ID"/>
              </w:rPr>
              <w:t xml:space="preserve">Tujuan </w:t>
            </w:r>
            <w:r w:rsidR="00CE0A94" w:rsidRPr="00870925">
              <w:rPr>
                <w:rStyle w:val="Hyperlink"/>
                <w:rFonts w:ascii="Arial" w:eastAsiaTheme="minorHAnsi" w:hAnsi="Arial" w:cs="Arial"/>
                <w:b/>
                <w:noProof/>
                <w:sz w:val="24"/>
                <w:szCs w:val="24"/>
                <w:lang w:val="en-ID"/>
              </w:rPr>
              <w:t>Polda Jatim</w:t>
            </w:r>
            <w:r w:rsidR="00CE0A94" w:rsidRPr="00870925">
              <w:rPr>
                <w:rStyle w:val="Hyperlink"/>
                <w:rFonts w:ascii="Arial" w:eastAsiaTheme="minorHAnsi" w:hAnsi="Arial" w:cs="Arial"/>
                <w:b/>
                <w:noProof/>
                <w:sz w:val="24"/>
                <w:szCs w:val="24"/>
                <w:lang w:val="id-ID"/>
              </w:rPr>
              <w:t>:</w:t>
            </w:r>
            <w:r w:rsidR="00CE0A94" w:rsidRPr="00870925">
              <w:rPr>
                <w:rFonts w:ascii="Arial" w:hAnsi="Arial" w:cs="Arial"/>
                <w:noProof/>
                <w:webHidden/>
                <w:sz w:val="24"/>
                <w:szCs w:val="24"/>
              </w:rPr>
              <w:tab/>
            </w:r>
            <w:r w:rsidR="009C0132" w:rsidRPr="00870925">
              <w:rPr>
                <w:rFonts w:ascii="Arial" w:hAnsi="Arial" w:cs="Arial"/>
                <w:noProof/>
                <w:webHidden/>
                <w:sz w:val="24"/>
                <w:szCs w:val="24"/>
              </w:rPr>
              <w:tab/>
            </w:r>
            <w:r w:rsidR="00CE0A94" w:rsidRPr="00870925">
              <w:rPr>
                <w:rFonts w:ascii="Arial" w:hAnsi="Arial" w:cs="Arial"/>
                <w:noProof/>
                <w:webHidden/>
                <w:sz w:val="24"/>
                <w:szCs w:val="24"/>
              </w:rPr>
              <w:fldChar w:fldCharType="begin"/>
            </w:r>
            <w:r w:rsidR="00CE0A94" w:rsidRPr="00870925">
              <w:rPr>
                <w:rFonts w:ascii="Arial" w:hAnsi="Arial" w:cs="Arial"/>
                <w:noProof/>
                <w:webHidden/>
                <w:sz w:val="24"/>
                <w:szCs w:val="24"/>
              </w:rPr>
              <w:instrText xml:space="preserve"> PAGEREF _Toc62545221 \h </w:instrText>
            </w:r>
            <w:r w:rsidR="00CE0A94" w:rsidRPr="00870925">
              <w:rPr>
                <w:rFonts w:ascii="Arial" w:hAnsi="Arial" w:cs="Arial"/>
                <w:noProof/>
                <w:webHidden/>
                <w:sz w:val="24"/>
                <w:szCs w:val="24"/>
              </w:rPr>
            </w:r>
            <w:r w:rsidR="00CE0A94" w:rsidRPr="00870925">
              <w:rPr>
                <w:rFonts w:ascii="Arial" w:hAnsi="Arial" w:cs="Arial"/>
                <w:noProof/>
                <w:webHidden/>
                <w:sz w:val="24"/>
                <w:szCs w:val="24"/>
              </w:rPr>
              <w:fldChar w:fldCharType="separate"/>
            </w:r>
            <w:r w:rsidR="00C74F37">
              <w:rPr>
                <w:rFonts w:ascii="Arial" w:hAnsi="Arial" w:cs="Arial"/>
                <w:noProof/>
                <w:webHidden/>
                <w:sz w:val="24"/>
                <w:szCs w:val="24"/>
              </w:rPr>
              <w:t>33</w:t>
            </w:r>
            <w:r w:rsidR="00CE0A94" w:rsidRPr="00870925">
              <w:rPr>
                <w:rFonts w:ascii="Arial" w:hAnsi="Arial" w:cs="Arial"/>
                <w:noProof/>
                <w:webHidden/>
                <w:sz w:val="24"/>
                <w:szCs w:val="24"/>
              </w:rPr>
              <w:fldChar w:fldCharType="end"/>
            </w:r>
          </w:hyperlink>
        </w:p>
        <w:p w14:paraId="0795E68C" w14:textId="7DD82E4D" w:rsidR="00CE0A94" w:rsidRPr="00870925" w:rsidRDefault="000F70B4" w:rsidP="00CE0A94">
          <w:pPr>
            <w:pStyle w:val="TOC3"/>
            <w:rPr>
              <w:rFonts w:ascii="Arial" w:hAnsi="Arial" w:cs="Arial"/>
              <w:noProof/>
              <w:sz w:val="24"/>
              <w:szCs w:val="24"/>
            </w:rPr>
          </w:pPr>
          <w:hyperlink w:anchor="_Toc62545222" w:history="1">
            <w:r w:rsidR="00CE0A94" w:rsidRPr="00870925">
              <w:rPr>
                <w:rStyle w:val="Hyperlink"/>
                <w:rFonts w:ascii="Arial" w:eastAsiaTheme="minorHAnsi" w:hAnsi="Arial" w:cs="Arial"/>
                <w:b/>
                <w:noProof/>
                <w:sz w:val="24"/>
                <w:szCs w:val="24"/>
                <w:lang w:val="id-ID"/>
              </w:rPr>
              <w:t>b.</w:t>
            </w:r>
            <w:r w:rsidR="00CE0A94" w:rsidRPr="00870925">
              <w:rPr>
                <w:rFonts w:ascii="Arial" w:hAnsi="Arial" w:cs="Arial"/>
                <w:noProof/>
                <w:sz w:val="24"/>
                <w:szCs w:val="24"/>
              </w:rPr>
              <w:tab/>
            </w:r>
            <w:r w:rsidR="00CE0A94" w:rsidRPr="00870925">
              <w:rPr>
                <w:rStyle w:val="Hyperlink"/>
                <w:rFonts w:ascii="Arial" w:eastAsiaTheme="minorHAnsi" w:hAnsi="Arial" w:cs="Arial"/>
                <w:b/>
                <w:noProof/>
                <w:sz w:val="24"/>
                <w:szCs w:val="24"/>
                <w:lang w:val="id-ID"/>
              </w:rPr>
              <w:t xml:space="preserve">Tujuan </w:t>
            </w:r>
            <w:r w:rsidR="00CE0A94" w:rsidRPr="00870925">
              <w:rPr>
                <w:rStyle w:val="Hyperlink"/>
                <w:rFonts w:ascii="Arial" w:eastAsiaTheme="minorHAnsi" w:hAnsi="Arial" w:cs="Arial"/>
                <w:b/>
                <w:noProof/>
                <w:sz w:val="24"/>
                <w:szCs w:val="24"/>
                <w:lang w:val="en-ID"/>
              </w:rPr>
              <w:t>Polres Tuban</w:t>
            </w:r>
            <w:r w:rsidR="00CE0A94" w:rsidRPr="00870925">
              <w:rPr>
                <w:rStyle w:val="Hyperlink"/>
                <w:rFonts w:ascii="Arial" w:eastAsiaTheme="minorHAnsi" w:hAnsi="Arial" w:cs="Arial"/>
                <w:b/>
                <w:noProof/>
                <w:sz w:val="24"/>
                <w:szCs w:val="24"/>
                <w:lang w:val="id-ID"/>
              </w:rPr>
              <w:t>:</w:t>
            </w:r>
            <w:r w:rsidR="00CE0A94" w:rsidRPr="00870925">
              <w:rPr>
                <w:rFonts w:ascii="Arial" w:hAnsi="Arial" w:cs="Arial"/>
                <w:noProof/>
                <w:webHidden/>
                <w:sz w:val="24"/>
                <w:szCs w:val="24"/>
              </w:rPr>
              <w:tab/>
            </w:r>
            <w:r w:rsidR="009C0132" w:rsidRPr="00870925">
              <w:rPr>
                <w:rFonts w:ascii="Arial" w:hAnsi="Arial" w:cs="Arial"/>
                <w:noProof/>
                <w:webHidden/>
                <w:sz w:val="24"/>
                <w:szCs w:val="24"/>
              </w:rPr>
              <w:tab/>
            </w:r>
            <w:r w:rsidR="00CE0A94" w:rsidRPr="00870925">
              <w:rPr>
                <w:rFonts w:ascii="Arial" w:hAnsi="Arial" w:cs="Arial"/>
                <w:noProof/>
                <w:webHidden/>
                <w:sz w:val="24"/>
                <w:szCs w:val="24"/>
              </w:rPr>
              <w:fldChar w:fldCharType="begin"/>
            </w:r>
            <w:r w:rsidR="00CE0A94" w:rsidRPr="00870925">
              <w:rPr>
                <w:rFonts w:ascii="Arial" w:hAnsi="Arial" w:cs="Arial"/>
                <w:noProof/>
                <w:webHidden/>
                <w:sz w:val="24"/>
                <w:szCs w:val="24"/>
              </w:rPr>
              <w:instrText xml:space="preserve"> PAGEREF _Toc62545222 \h </w:instrText>
            </w:r>
            <w:r w:rsidR="00CE0A94" w:rsidRPr="00870925">
              <w:rPr>
                <w:rFonts w:ascii="Arial" w:hAnsi="Arial" w:cs="Arial"/>
                <w:noProof/>
                <w:webHidden/>
                <w:sz w:val="24"/>
                <w:szCs w:val="24"/>
              </w:rPr>
            </w:r>
            <w:r w:rsidR="00CE0A94" w:rsidRPr="00870925">
              <w:rPr>
                <w:rFonts w:ascii="Arial" w:hAnsi="Arial" w:cs="Arial"/>
                <w:noProof/>
                <w:webHidden/>
                <w:sz w:val="24"/>
                <w:szCs w:val="24"/>
              </w:rPr>
              <w:fldChar w:fldCharType="separate"/>
            </w:r>
            <w:r w:rsidR="00C74F37">
              <w:rPr>
                <w:rFonts w:ascii="Arial" w:hAnsi="Arial" w:cs="Arial"/>
                <w:noProof/>
                <w:webHidden/>
                <w:sz w:val="24"/>
                <w:szCs w:val="24"/>
              </w:rPr>
              <w:t>34</w:t>
            </w:r>
            <w:r w:rsidR="00CE0A94" w:rsidRPr="00870925">
              <w:rPr>
                <w:rFonts w:ascii="Arial" w:hAnsi="Arial" w:cs="Arial"/>
                <w:noProof/>
                <w:webHidden/>
                <w:sz w:val="24"/>
                <w:szCs w:val="24"/>
              </w:rPr>
              <w:fldChar w:fldCharType="end"/>
            </w:r>
          </w:hyperlink>
        </w:p>
        <w:p w14:paraId="1CBA4E65" w14:textId="4FFB493D" w:rsidR="00CE0A94" w:rsidRPr="00870925" w:rsidRDefault="000F70B4">
          <w:pPr>
            <w:pStyle w:val="TOC2"/>
            <w:rPr>
              <w:rFonts w:eastAsiaTheme="minorEastAsia"/>
              <w:iCs w:val="0"/>
              <w:lang w:val="en-US"/>
            </w:rPr>
          </w:pPr>
          <w:hyperlink w:anchor="_Toc62545223" w:history="1">
            <w:r w:rsidR="00CE0A94" w:rsidRPr="00870925">
              <w:rPr>
                <w:rStyle w:val="Hyperlink"/>
              </w:rPr>
              <w:t>4.</w:t>
            </w:r>
            <w:r w:rsidR="00CE0A94" w:rsidRPr="00870925">
              <w:rPr>
                <w:rFonts w:eastAsiaTheme="minorEastAsia"/>
                <w:iCs w:val="0"/>
                <w:lang w:val="en-US"/>
              </w:rPr>
              <w:tab/>
            </w:r>
            <w:r w:rsidR="00CE0A94" w:rsidRPr="00870925">
              <w:rPr>
                <w:rStyle w:val="Hyperlink"/>
              </w:rPr>
              <w:t>Sasaran Strategis</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_Toc62545223 \h </w:instrText>
            </w:r>
            <w:r w:rsidR="00CE0A94" w:rsidRPr="00870925">
              <w:rPr>
                <w:webHidden/>
              </w:rPr>
            </w:r>
            <w:r w:rsidR="00CE0A94" w:rsidRPr="00870925">
              <w:rPr>
                <w:webHidden/>
              </w:rPr>
              <w:fldChar w:fldCharType="separate"/>
            </w:r>
            <w:r w:rsidR="00C74F37">
              <w:rPr>
                <w:webHidden/>
              </w:rPr>
              <w:t>35</w:t>
            </w:r>
            <w:r w:rsidR="00CE0A94" w:rsidRPr="00870925">
              <w:rPr>
                <w:webHidden/>
              </w:rPr>
              <w:fldChar w:fldCharType="end"/>
            </w:r>
          </w:hyperlink>
        </w:p>
        <w:p w14:paraId="325E41BF" w14:textId="7D908CF0" w:rsidR="00CE0A94" w:rsidRPr="00870925" w:rsidRDefault="000F70B4" w:rsidP="00CE0A94">
          <w:pPr>
            <w:pStyle w:val="TOC3"/>
            <w:rPr>
              <w:rFonts w:ascii="Arial" w:hAnsi="Arial" w:cs="Arial"/>
              <w:noProof/>
              <w:sz w:val="24"/>
              <w:szCs w:val="24"/>
            </w:rPr>
          </w:pPr>
          <w:hyperlink w:anchor="_Toc62545224" w:history="1">
            <w:r w:rsidR="00CE0A94" w:rsidRPr="00870925">
              <w:rPr>
                <w:rStyle w:val="Hyperlink"/>
                <w:rFonts w:ascii="Arial" w:eastAsia="Calibri" w:hAnsi="Arial" w:cs="Arial"/>
                <w:b/>
                <w:iCs/>
                <w:noProof/>
                <w:sz w:val="24"/>
                <w:szCs w:val="24"/>
                <w:lang w:val="id-ID"/>
              </w:rPr>
              <w:t>a.</w:t>
            </w:r>
            <w:r w:rsidR="00CE0A94" w:rsidRPr="00870925">
              <w:rPr>
                <w:rFonts w:ascii="Arial" w:hAnsi="Arial" w:cs="Arial"/>
                <w:noProof/>
                <w:sz w:val="24"/>
                <w:szCs w:val="24"/>
              </w:rPr>
              <w:tab/>
            </w:r>
            <w:r w:rsidR="00CE0A94" w:rsidRPr="00870925">
              <w:rPr>
                <w:rStyle w:val="Hyperlink"/>
                <w:rFonts w:ascii="Arial" w:hAnsi="Arial" w:cs="Arial"/>
                <w:b/>
                <w:noProof/>
                <w:sz w:val="24"/>
                <w:szCs w:val="24"/>
                <w:lang w:val="id-ID"/>
              </w:rPr>
              <w:t xml:space="preserve">Sasaran Strategis </w:t>
            </w:r>
            <w:r w:rsidR="00CE0A94" w:rsidRPr="00870925">
              <w:rPr>
                <w:rStyle w:val="Hyperlink"/>
                <w:rFonts w:ascii="Arial" w:hAnsi="Arial" w:cs="Arial"/>
                <w:b/>
                <w:noProof/>
                <w:sz w:val="24"/>
                <w:szCs w:val="24"/>
              </w:rPr>
              <w:t>Polda Jatim</w:t>
            </w:r>
            <w:r w:rsidR="00CE0A94" w:rsidRPr="00870925">
              <w:rPr>
                <w:rFonts w:ascii="Arial" w:hAnsi="Arial" w:cs="Arial"/>
                <w:noProof/>
                <w:webHidden/>
                <w:sz w:val="24"/>
                <w:szCs w:val="24"/>
              </w:rPr>
              <w:tab/>
            </w:r>
            <w:r w:rsidR="009C0132" w:rsidRPr="00870925">
              <w:rPr>
                <w:rFonts w:ascii="Arial" w:hAnsi="Arial" w:cs="Arial"/>
                <w:noProof/>
                <w:webHidden/>
                <w:sz w:val="24"/>
                <w:szCs w:val="24"/>
              </w:rPr>
              <w:tab/>
            </w:r>
            <w:r w:rsidR="00CE0A94" w:rsidRPr="00870925">
              <w:rPr>
                <w:rFonts w:ascii="Arial" w:hAnsi="Arial" w:cs="Arial"/>
                <w:noProof/>
                <w:webHidden/>
                <w:sz w:val="24"/>
                <w:szCs w:val="24"/>
              </w:rPr>
              <w:fldChar w:fldCharType="begin"/>
            </w:r>
            <w:r w:rsidR="00CE0A94" w:rsidRPr="00870925">
              <w:rPr>
                <w:rFonts w:ascii="Arial" w:hAnsi="Arial" w:cs="Arial"/>
                <w:noProof/>
                <w:webHidden/>
                <w:sz w:val="24"/>
                <w:szCs w:val="24"/>
              </w:rPr>
              <w:instrText xml:space="preserve"> PAGEREF _Toc62545224 \h </w:instrText>
            </w:r>
            <w:r w:rsidR="00CE0A94" w:rsidRPr="00870925">
              <w:rPr>
                <w:rFonts w:ascii="Arial" w:hAnsi="Arial" w:cs="Arial"/>
                <w:noProof/>
                <w:webHidden/>
                <w:sz w:val="24"/>
                <w:szCs w:val="24"/>
              </w:rPr>
            </w:r>
            <w:r w:rsidR="00CE0A94" w:rsidRPr="00870925">
              <w:rPr>
                <w:rFonts w:ascii="Arial" w:hAnsi="Arial" w:cs="Arial"/>
                <w:noProof/>
                <w:webHidden/>
                <w:sz w:val="24"/>
                <w:szCs w:val="24"/>
              </w:rPr>
              <w:fldChar w:fldCharType="separate"/>
            </w:r>
            <w:r w:rsidR="00C74F37">
              <w:rPr>
                <w:rFonts w:ascii="Arial" w:hAnsi="Arial" w:cs="Arial"/>
                <w:noProof/>
                <w:webHidden/>
                <w:sz w:val="24"/>
                <w:szCs w:val="24"/>
              </w:rPr>
              <w:t>36</w:t>
            </w:r>
            <w:r w:rsidR="00CE0A94" w:rsidRPr="00870925">
              <w:rPr>
                <w:rFonts w:ascii="Arial" w:hAnsi="Arial" w:cs="Arial"/>
                <w:noProof/>
                <w:webHidden/>
                <w:sz w:val="24"/>
                <w:szCs w:val="24"/>
              </w:rPr>
              <w:fldChar w:fldCharType="end"/>
            </w:r>
          </w:hyperlink>
        </w:p>
        <w:p w14:paraId="650D1A0C" w14:textId="7FBD53DA" w:rsidR="00CE0A94" w:rsidRPr="00870925" w:rsidRDefault="000F70B4" w:rsidP="00CE0A94">
          <w:pPr>
            <w:pStyle w:val="TOC3"/>
            <w:rPr>
              <w:rFonts w:ascii="Arial" w:hAnsi="Arial" w:cs="Arial"/>
              <w:noProof/>
              <w:sz w:val="24"/>
              <w:szCs w:val="24"/>
            </w:rPr>
          </w:pPr>
          <w:hyperlink w:anchor="_Toc62545225" w:history="1">
            <w:r w:rsidR="00CE0A94" w:rsidRPr="00870925">
              <w:rPr>
                <w:rStyle w:val="Hyperlink"/>
                <w:rFonts w:ascii="Arial" w:hAnsi="Arial" w:cs="Arial"/>
                <w:b/>
                <w:bCs/>
                <w:noProof/>
                <w:sz w:val="24"/>
                <w:szCs w:val="24"/>
                <w:lang w:val="id-ID"/>
              </w:rPr>
              <w:t>b.</w:t>
            </w:r>
            <w:r w:rsidR="00CE0A94" w:rsidRPr="00870925">
              <w:rPr>
                <w:rFonts w:ascii="Arial" w:hAnsi="Arial" w:cs="Arial"/>
                <w:noProof/>
                <w:sz w:val="24"/>
                <w:szCs w:val="24"/>
              </w:rPr>
              <w:tab/>
            </w:r>
            <w:r w:rsidR="00CE0A94" w:rsidRPr="00870925">
              <w:rPr>
                <w:rStyle w:val="Hyperlink"/>
                <w:rFonts w:ascii="Arial" w:hAnsi="Arial" w:cs="Arial"/>
                <w:b/>
                <w:bCs/>
                <w:noProof/>
                <w:sz w:val="24"/>
                <w:szCs w:val="24"/>
                <w:lang w:val="id-ID"/>
              </w:rPr>
              <w:t xml:space="preserve">Sasaran Strategis </w:t>
            </w:r>
            <w:r w:rsidR="00CE0A94" w:rsidRPr="00870925">
              <w:rPr>
                <w:rStyle w:val="Hyperlink"/>
                <w:rFonts w:ascii="Arial" w:hAnsi="Arial" w:cs="Arial"/>
                <w:b/>
                <w:bCs/>
                <w:noProof/>
                <w:sz w:val="24"/>
                <w:szCs w:val="24"/>
                <w:lang w:val="en-ID"/>
              </w:rPr>
              <w:t>Polres Tuban</w:t>
            </w:r>
            <w:r w:rsidR="00CE0A94" w:rsidRPr="00870925">
              <w:rPr>
                <w:rFonts w:ascii="Arial" w:hAnsi="Arial" w:cs="Arial"/>
                <w:noProof/>
                <w:webHidden/>
                <w:sz w:val="24"/>
                <w:szCs w:val="24"/>
              </w:rPr>
              <w:tab/>
            </w:r>
            <w:r w:rsidR="009C0132" w:rsidRPr="00870925">
              <w:rPr>
                <w:rFonts w:ascii="Arial" w:hAnsi="Arial" w:cs="Arial"/>
                <w:noProof/>
                <w:webHidden/>
                <w:sz w:val="24"/>
                <w:szCs w:val="24"/>
              </w:rPr>
              <w:tab/>
            </w:r>
            <w:r w:rsidR="00CE0A94" w:rsidRPr="00870925">
              <w:rPr>
                <w:rFonts w:ascii="Arial" w:hAnsi="Arial" w:cs="Arial"/>
                <w:noProof/>
                <w:webHidden/>
                <w:sz w:val="24"/>
                <w:szCs w:val="24"/>
              </w:rPr>
              <w:fldChar w:fldCharType="begin"/>
            </w:r>
            <w:r w:rsidR="00CE0A94" w:rsidRPr="00870925">
              <w:rPr>
                <w:rFonts w:ascii="Arial" w:hAnsi="Arial" w:cs="Arial"/>
                <w:noProof/>
                <w:webHidden/>
                <w:sz w:val="24"/>
                <w:szCs w:val="24"/>
              </w:rPr>
              <w:instrText xml:space="preserve"> PAGEREF _Toc62545225 \h </w:instrText>
            </w:r>
            <w:r w:rsidR="00CE0A94" w:rsidRPr="00870925">
              <w:rPr>
                <w:rFonts w:ascii="Arial" w:hAnsi="Arial" w:cs="Arial"/>
                <w:noProof/>
                <w:webHidden/>
                <w:sz w:val="24"/>
                <w:szCs w:val="24"/>
              </w:rPr>
            </w:r>
            <w:r w:rsidR="00CE0A94" w:rsidRPr="00870925">
              <w:rPr>
                <w:rFonts w:ascii="Arial" w:hAnsi="Arial" w:cs="Arial"/>
                <w:noProof/>
                <w:webHidden/>
                <w:sz w:val="24"/>
                <w:szCs w:val="24"/>
              </w:rPr>
              <w:fldChar w:fldCharType="separate"/>
            </w:r>
            <w:r w:rsidR="00C74F37">
              <w:rPr>
                <w:rFonts w:ascii="Arial" w:hAnsi="Arial" w:cs="Arial"/>
                <w:noProof/>
                <w:webHidden/>
                <w:sz w:val="24"/>
                <w:szCs w:val="24"/>
              </w:rPr>
              <w:t>36</w:t>
            </w:r>
            <w:r w:rsidR="00CE0A94" w:rsidRPr="00870925">
              <w:rPr>
                <w:rFonts w:ascii="Arial" w:hAnsi="Arial" w:cs="Arial"/>
                <w:noProof/>
                <w:webHidden/>
                <w:sz w:val="24"/>
                <w:szCs w:val="24"/>
              </w:rPr>
              <w:fldChar w:fldCharType="end"/>
            </w:r>
          </w:hyperlink>
        </w:p>
        <w:p w14:paraId="42AD1A26" w14:textId="3F7E5630" w:rsidR="00CE0A94" w:rsidRPr="00870925" w:rsidRDefault="000F70B4">
          <w:pPr>
            <w:pStyle w:val="TOC2"/>
            <w:rPr>
              <w:rFonts w:eastAsiaTheme="minorEastAsia"/>
              <w:iCs w:val="0"/>
              <w:lang w:val="en-US"/>
            </w:rPr>
          </w:pPr>
          <w:hyperlink w:anchor="_Toc62545226" w:history="1">
            <w:r w:rsidR="00CE0A94" w:rsidRPr="00870925">
              <w:rPr>
                <w:rStyle w:val="Hyperlink"/>
              </w:rPr>
              <w:t>5.</w:t>
            </w:r>
            <w:r w:rsidR="00CE0A94" w:rsidRPr="00870925">
              <w:rPr>
                <w:rFonts w:eastAsiaTheme="minorEastAsia"/>
                <w:iCs w:val="0"/>
                <w:lang w:val="en-US"/>
              </w:rPr>
              <w:tab/>
            </w:r>
            <w:r w:rsidR="00CE0A94" w:rsidRPr="00870925">
              <w:rPr>
                <w:rStyle w:val="Hyperlink"/>
              </w:rPr>
              <w:t xml:space="preserve">Keterkaitan Sasaran Impact, Tujuan dan Sasaran Strategis </w:t>
            </w:r>
            <w:r w:rsidR="00CE0A94" w:rsidRPr="00870925">
              <w:rPr>
                <w:rStyle w:val="Hyperlink"/>
                <w:lang w:val="en-ID"/>
              </w:rPr>
              <w:t>Polres Tuban</w:t>
            </w:r>
            <w:r w:rsidR="00CE0A94" w:rsidRPr="00870925">
              <w:rPr>
                <w:webHidden/>
              </w:rPr>
              <w:tab/>
            </w:r>
            <w:r w:rsidR="00CE0A94" w:rsidRPr="00870925">
              <w:rPr>
                <w:webHidden/>
              </w:rPr>
              <w:fldChar w:fldCharType="begin"/>
            </w:r>
            <w:r w:rsidR="00CE0A94" w:rsidRPr="00870925">
              <w:rPr>
                <w:webHidden/>
              </w:rPr>
              <w:instrText xml:space="preserve"> PAGEREF _Toc62545226 \h </w:instrText>
            </w:r>
            <w:r w:rsidR="00CE0A94" w:rsidRPr="00870925">
              <w:rPr>
                <w:webHidden/>
              </w:rPr>
            </w:r>
            <w:r w:rsidR="00CE0A94" w:rsidRPr="00870925">
              <w:rPr>
                <w:webHidden/>
              </w:rPr>
              <w:fldChar w:fldCharType="separate"/>
            </w:r>
            <w:r w:rsidR="00C74F37">
              <w:rPr>
                <w:webHidden/>
              </w:rPr>
              <w:t>36</w:t>
            </w:r>
            <w:r w:rsidR="00CE0A94" w:rsidRPr="00870925">
              <w:rPr>
                <w:webHidden/>
              </w:rPr>
              <w:fldChar w:fldCharType="end"/>
            </w:r>
          </w:hyperlink>
        </w:p>
        <w:p w14:paraId="05D0EAD7" w14:textId="31C2BC38" w:rsidR="00CE0A94" w:rsidRPr="00870925" w:rsidRDefault="000F70B4">
          <w:pPr>
            <w:pStyle w:val="TOC2"/>
            <w:rPr>
              <w:rFonts w:eastAsiaTheme="minorEastAsia"/>
              <w:iCs w:val="0"/>
              <w:lang w:val="en-US"/>
            </w:rPr>
          </w:pPr>
          <w:hyperlink w:anchor="_Toc62545227" w:history="1">
            <w:r w:rsidR="00CE0A94" w:rsidRPr="00870925">
              <w:rPr>
                <w:rStyle w:val="Hyperlink"/>
              </w:rPr>
              <w:t>6.</w:t>
            </w:r>
            <w:r w:rsidR="00CE0A94" w:rsidRPr="00870925">
              <w:rPr>
                <w:rFonts w:eastAsiaTheme="minorEastAsia"/>
                <w:iCs w:val="0"/>
                <w:lang w:val="en-US"/>
              </w:rPr>
              <w:tab/>
            </w:r>
            <w:r w:rsidR="00CE0A94" w:rsidRPr="00870925">
              <w:rPr>
                <w:rStyle w:val="Hyperlink"/>
              </w:rPr>
              <w:t>Penahapan Kebijakan</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_Toc62545227 \h </w:instrText>
            </w:r>
            <w:r w:rsidR="00CE0A94" w:rsidRPr="00870925">
              <w:rPr>
                <w:webHidden/>
              </w:rPr>
            </w:r>
            <w:r w:rsidR="00CE0A94" w:rsidRPr="00870925">
              <w:rPr>
                <w:webHidden/>
              </w:rPr>
              <w:fldChar w:fldCharType="separate"/>
            </w:r>
            <w:r w:rsidR="00C74F37">
              <w:rPr>
                <w:webHidden/>
              </w:rPr>
              <w:t>37</w:t>
            </w:r>
            <w:r w:rsidR="00CE0A94" w:rsidRPr="00870925">
              <w:rPr>
                <w:webHidden/>
              </w:rPr>
              <w:fldChar w:fldCharType="end"/>
            </w:r>
          </w:hyperlink>
        </w:p>
        <w:p w14:paraId="3ACDF513" w14:textId="33D93CF0" w:rsidR="00CE0A94" w:rsidRPr="00870925" w:rsidRDefault="000F70B4">
          <w:pPr>
            <w:pStyle w:val="TOC1"/>
            <w:rPr>
              <w:b w:val="0"/>
              <w:lang w:val="en-US"/>
            </w:rPr>
          </w:pPr>
          <w:hyperlink w:anchor="_Toc62545228" w:history="1">
            <w:r w:rsidR="00CE0A94" w:rsidRPr="00870925">
              <w:rPr>
                <w:rStyle w:val="Hyperlink"/>
                <w:bCs/>
                <w:iCs/>
              </w:rPr>
              <w:t>BAB III ARAH KEBIJAKAN, STRATEGI, KERANGKA REGULASI DAN KERANGKA KELEMBAGAAN</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_Toc62545228 \h </w:instrText>
            </w:r>
            <w:r w:rsidR="00CE0A94" w:rsidRPr="00870925">
              <w:rPr>
                <w:webHidden/>
              </w:rPr>
            </w:r>
            <w:r w:rsidR="00CE0A94" w:rsidRPr="00870925">
              <w:rPr>
                <w:webHidden/>
              </w:rPr>
              <w:fldChar w:fldCharType="separate"/>
            </w:r>
            <w:r w:rsidR="00C74F37">
              <w:rPr>
                <w:webHidden/>
              </w:rPr>
              <w:t>38</w:t>
            </w:r>
            <w:r w:rsidR="00CE0A94" w:rsidRPr="00870925">
              <w:rPr>
                <w:webHidden/>
              </w:rPr>
              <w:fldChar w:fldCharType="end"/>
            </w:r>
          </w:hyperlink>
        </w:p>
        <w:p w14:paraId="0A3FB1DF" w14:textId="12B5095C" w:rsidR="00CE0A94" w:rsidRPr="00870925" w:rsidRDefault="000F70B4">
          <w:pPr>
            <w:pStyle w:val="TOC2"/>
            <w:rPr>
              <w:rFonts w:eastAsiaTheme="minorEastAsia"/>
              <w:iCs w:val="0"/>
              <w:lang w:val="en-US"/>
            </w:rPr>
          </w:pPr>
          <w:hyperlink w:anchor="_Toc62545229" w:history="1">
            <w:r w:rsidR="00CE0A94" w:rsidRPr="00870925">
              <w:rPr>
                <w:rStyle w:val="Hyperlink"/>
              </w:rPr>
              <w:t>1.</w:t>
            </w:r>
            <w:r w:rsidR="00CE0A94" w:rsidRPr="00870925">
              <w:rPr>
                <w:rFonts w:eastAsiaTheme="minorEastAsia"/>
                <w:iCs w:val="0"/>
                <w:lang w:val="en-US"/>
              </w:rPr>
              <w:tab/>
            </w:r>
            <w:r w:rsidR="00CE0A94" w:rsidRPr="00870925">
              <w:rPr>
                <w:rStyle w:val="Hyperlink"/>
              </w:rPr>
              <w:t xml:space="preserve">Arah Kebijakan dan Strategi </w:t>
            </w:r>
            <w:r w:rsidR="00CE0A94" w:rsidRPr="00870925">
              <w:rPr>
                <w:rStyle w:val="Hyperlink"/>
                <w:lang w:val="en-ID"/>
              </w:rPr>
              <w:t>Polda Jawa Timur 2020-2024</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_Toc62545229 \h </w:instrText>
            </w:r>
            <w:r w:rsidR="00CE0A94" w:rsidRPr="00870925">
              <w:rPr>
                <w:webHidden/>
              </w:rPr>
            </w:r>
            <w:r w:rsidR="00CE0A94" w:rsidRPr="00870925">
              <w:rPr>
                <w:webHidden/>
              </w:rPr>
              <w:fldChar w:fldCharType="separate"/>
            </w:r>
            <w:r w:rsidR="00C74F37">
              <w:rPr>
                <w:webHidden/>
              </w:rPr>
              <w:t>38</w:t>
            </w:r>
            <w:r w:rsidR="00CE0A94" w:rsidRPr="00870925">
              <w:rPr>
                <w:webHidden/>
              </w:rPr>
              <w:fldChar w:fldCharType="end"/>
            </w:r>
          </w:hyperlink>
        </w:p>
        <w:p w14:paraId="489774EE" w14:textId="72FF0F34" w:rsidR="00CE0A94" w:rsidRPr="00870925" w:rsidRDefault="000F70B4">
          <w:pPr>
            <w:pStyle w:val="TOC2"/>
            <w:rPr>
              <w:rFonts w:eastAsiaTheme="minorEastAsia"/>
              <w:iCs w:val="0"/>
              <w:lang w:val="en-US"/>
            </w:rPr>
          </w:pPr>
          <w:hyperlink w:anchor="_Toc62545230" w:history="1">
            <w:r w:rsidR="00CE0A94" w:rsidRPr="00870925">
              <w:rPr>
                <w:rStyle w:val="Hyperlink"/>
              </w:rPr>
              <w:t>2.</w:t>
            </w:r>
            <w:r w:rsidR="00CE0A94" w:rsidRPr="00870925">
              <w:rPr>
                <w:rFonts w:eastAsiaTheme="minorEastAsia"/>
                <w:iCs w:val="0"/>
                <w:lang w:val="en-US"/>
              </w:rPr>
              <w:tab/>
            </w:r>
            <w:r w:rsidR="00CE0A94" w:rsidRPr="00870925">
              <w:rPr>
                <w:rStyle w:val="Hyperlink"/>
              </w:rPr>
              <w:t xml:space="preserve">Arah Kebijakan dan Strategi </w:t>
            </w:r>
            <w:r w:rsidR="00CE0A94" w:rsidRPr="00870925">
              <w:rPr>
                <w:rStyle w:val="Hyperlink"/>
                <w:lang w:val="en-ID"/>
              </w:rPr>
              <w:t>Polres Tuban 2020-2024</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_Toc62545230 \h </w:instrText>
            </w:r>
            <w:r w:rsidR="00CE0A94" w:rsidRPr="00870925">
              <w:rPr>
                <w:webHidden/>
              </w:rPr>
            </w:r>
            <w:r w:rsidR="00CE0A94" w:rsidRPr="00870925">
              <w:rPr>
                <w:webHidden/>
              </w:rPr>
              <w:fldChar w:fldCharType="separate"/>
            </w:r>
            <w:r w:rsidR="00C74F37">
              <w:rPr>
                <w:webHidden/>
              </w:rPr>
              <w:t>46</w:t>
            </w:r>
            <w:r w:rsidR="00CE0A94" w:rsidRPr="00870925">
              <w:rPr>
                <w:webHidden/>
              </w:rPr>
              <w:fldChar w:fldCharType="end"/>
            </w:r>
          </w:hyperlink>
        </w:p>
        <w:p w14:paraId="756D9BC9" w14:textId="50527942" w:rsidR="00CE0A94" w:rsidRPr="00870925" w:rsidRDefault="000F70B4">
          <w:pPr>
            <w:pStyle w:val="TOC2"/>
            <w:rPr>
              <w:rFonts w:eastAsiaTheme="minorEastAsia"/>
              <w:iCs w:val="0"/>
              <w:lang w:val="en-US"/>
            </w:rPr>
          </w:pPr>
          <w:hyperlink w:anchor="_Toc62545231" w:history="1">
            <w:r w:rsidR="00CE0A94" w:rsidRPr="00870925">
              <w:rPr>
                <w:rStyle w:val="Hyperlink"/>
              </w:rPr>
              <w:t>3.</w:t>
            </w:r>
            <w:r w:rsidR="00CE0A94" w:rsidRPr="00870925">
              <w:rPr>
                <w:rFonts w:eastAsiaTheme="minorEastAsia"/>
                <w:iCs w:val="0"/>
                <w:lang w:val="en-US"/>
              </w:rPr>
              <w:tab/>
            </w:r>
            <w:r w:rsidR="00CE0A94" w:rsidRPr="00870925">
              <w:rPr>
                <w:rStyle w:val="Hyperlink"/>
              </w:rPr>
              <w:t>Kerangka Regulasi</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_Toc62545231 \h </w:instrText>
            </w:r>
            <w:r w:rsidR="00CE0A94" w:rsidRPr="00870925">
              <w:rPr>
                <w:webHidden/>
              </w:rPr>
            </w:r>
            <w:r w:rsidR="00CE0A94" w:rsidRPr="00870925">
              <w:rPr>
                <w:webHidden/>
              </w:rPr>
              <w:fldChar w:fldCharType="separate"/>
            </w:r>
            <w:r w:rsidR="00C74F37">
              <w:rPr>
                <w:webHidden/>
              </w:rPr>
              <w:t>53</w:t>
            </w:r>
            <w:r w:rsidR="00CE0A94" w:rsidRPr="00870925">
              <w:rPr>
                <w:webHidden/>
              </w:rPr>
              <w:fldChar w:fldCharType="end"/>
            </w:r>
          </w:hyperlink>
        </w:p>
        <w:p w14:paraId="08FE593F" w14:textId="104D4E2D" w:rsidR="00CE0A94" w:rsidRPr="00870925" w:rsidRDefault="000F70B4">
          <w:pPr>
            <w:pStyle w:val="TOC2"/>
            <w:rPr>
              <w:rFonts w:eastAsiaTheme="minorEastAsia"/>
              <w:iCs w:val="0"/>
              <w:lang w:val="en-US"/>
            </w:rPr>
          </w:pPr>
          <w:hyperlink w:anchor="_Toc62545232" w:history="1">
            <w:r w:rsidR="00CE0A94" w:rsidRPr="00870925">
              <w:rPr>
                <w:rStyle w:val="Hyperlink"/>
              </w:rPr>
              <w:t>4.</w:t>
            </w:r>
            <w:r w:rsidR="00CE0A94" w:rsidRPr="00870925">
              <w:rPr>
                <w:rFonts w:eastAsiaTheme="minorEastAsia"/>
                <w:iCs w:val="0"/>
                <w:lang w:val="en-US"/>
              </w:rPr>
              <w:tab/>
            </w:r>
            <w:r w:rsidR="00CE0A94" w:rsidRPr="00870925">
              <w:rPr>
                <w:rStyle w:val="Hyperlink"/>
              </w:rPr>
              <w:t>Kerangka Kelembagaan</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_Toc62545232 \h </w:instrText>
            </w:r>
            <w:r w:rsidR="00CE0A94" w:rsidRPr="00870925">
              <w:rPr>
                <w:webHidden/>
              </w:rPr>
            </w:r>
            <w:r w:rsidR="00CE0A94" w:rsidRPr="00870925">
              <w:rPr>
                <w:webHidden/>
              </w:rPr>
              <w:fldChar w:fldCharType="separate"/>
            </w:r>
            <w:r w:rsidR="00C74F37">
              <w:rPr>
                <w:webHidden/>
              </w:rPr>
              <w:t>62</w:t>
            </w:r>
            <w:r w:rsidR="00CE0A94" w:rsidRPr="00870925">
              <w:rPr>
                <w:webHidden/>
              </w:rPr>
              <w:fldChar w:fldCharType="end"/>
            </w:r>
          </w:hyperlink>
        </w:p>
        <w:p w14:paraId="20B276AB" w14:textId="64A122F4" w:rsidR="00CE0A94" w:rsidRPr="00870925" w:rsidRDefault="000F70B4">
          <w:pPr>
            <w:pStyle w:val="TOC1"/>
            <w:rPr>
              <w:b w:val="0"/>
              <w:lang w:val="en-US"/>
            </w:rPr>
          </w:pPr>
          <w:hyperlink w:anchor="_Toc62545233" w:history="1">
            <w:r w:rsidR="00CE0A94" w:rsidRPr="00870925">
              <w:rPr>
                <w:rStyle w:val="Hyperlink"/>
              </w:rPr>
              <w:t>BAB IV TARGET KINERJA DAN KERANGKA PENDANAAN</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_Toc62545233 \h </w:instrText>
            </w:r>
            <w:r w:rsidR="00CE0A94" w:rsidRPr="00870925">
              <w:rPr>
                <w:webHidden/>
              </w:rPr>
            </w:r>
            <w:r w:rsidR="00CE0A94" w:rsidRPr="00870925">
              <w:rPr>
                <w:webHidden/>
              </w:rPr>
              <w:fldChar w:fldCharType="separate"/>
            </w:r>
            <w:r w:rsidR="00C74F37">
              <w:rPr>
                <w:webHidden/>
              </w:rPr>
              <w:t>65</w:t>
            </w:r>
            <w:r w:rsidR="00CE0A94" w:rsidRPr="00870925">
              <w:rPr>
                <w:webHidden/>
              </w:rPr>
              <w:fldChar w:fldCharType="end"/>
            </w:r>
          </w:hyperlink>
        </w:p>
        <w:p w14:paraId="797F3B1C" w14:textId="2A4C8A39" w:rsidR="00CE0A94" w:rsidRPr="00870925" w:rsidRDefault="000F70B4">
          <w:pPr>
            <w:pStyle w:val="TOC2"/>
            <w:rPr>
              <w:rFonts w:eastAsiaTheme="minorEastAsia"/>
              <w:iCs w:val="0"/>
              <w:lang w:val="en-US"/>
            </w:rPr>
          </w:pPr>
          <w:hyperlink w:anchor="_Toc62545234" w:history="1">
            <w:r w:rsidR="00CE0A94" w:rsidRPr="00870925">
              <w:rPr>
                <w:rStyle w:val="Hyperlink"/>
              </w:rPr>
              <w:t>1.</w:t>
            </w:r>
            <w:r w:rsidR="00CE0A94" w:rsidRPr="00870925">
              <w:rPr>
                <w:rFonts w:eastAsiaTheme="minorEastAsia"/>
                <w:iCs w:val="0"/>
                <w:lang w:val="en-US"/>
              </w:rPr>
              <w:tab/>
            </w:r>
            <w:r w:rsidR="00CE0A94" w:rsidRPr="00870925">
              <w:rPr>
                <w:rStyle w:val="Hyperlink"/>
              </w:rPr>
              <w:t>Target Kinerja Polres Tuban 2020-2024</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_Toc62545234 \h </w:instrText>
            </w:r>
            <w:r w:rsidR="00CE0A94" w:rsidRPr="00870925">
              <w:rPr>
                <w:webHidden/>
              </w:rPr>
            </w:r>
            <w:r w:rsidR="00CE0A94" w:rsidRPr="00870925">
              <w:rPr>
                <w:webHidden/>
              </w:rPr>
              <w:fldChar w:fldCharType="separate"/>
            </w:r>
            <w:r w:rsidR="00C74F37">
              <w:rPr>
                <w:webHidden/>
              </w:rPr>
              <w:t>65</w:t>
            </w:r>
            <w:r w:rsidR="00CE0A94" w:rsidRPr="00870925">
              <w:rPr>
                <w:webHidden/>
              </w:rPr>
              <w:fldChar w:fldCharType="end"/>
            </w:r>
          </w:hyperlink>
        </w:p>
        <w:p w14:paraId="210B9BD5" w14:textId="4BCDC523" w:rsidR="00CE0A94" w:rsidRPr="00870925" w:rsidRDefault="000F70B4">
          <w:pPr>
            <w:pStyle w:val="TOC2"/>
            <w:rPr>
              <w:rFonts w:eastAsiaTheme="minorEastAsia"/>
              <w:iCs w:val="0"/>
              <w:lang w:val="en-US"/>
            </w:rPr>
          </w:pPr>
          <w:hyperlink w:anchor="_Toc62545235" w:history="1">
            <w:r w:rsidR="00CE0A94" w:rsidRPr="00870925">
              <w:rPr>
                <w:rStyle w:val="Hyperlink"/>
              </w:rPr>
              <w:t>2.</w:t>
            </w:r>
            <w:r w:rsidR="00CE0A94" w:rsidRPr="00870925">
              <w:rPr>
                <w:rFonts w:eastAsiaTheme="minorEastAsia"/>
                <w:iCs w:val="0"/>
                <w:lang w:val="en-US"/>
              </w:rPr>
              <w:tab/>
            </w:r>
            <w:r w:rsidR="00CE0A94" w:rsidRPr="00870925">
              <w:rPr>
                <w:rStyle w:val="Hyperlink"/>
              </w:rPr>
              <w:t>Kerangka Pendanaan</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_Toc62545235 \h </w:instrText>
            </w:r>
            <w:r w:rsidR="00CE0A94" w:rsidRPr="00870925">
              <w:rPr>
                <w:webHidden/>
              </w:rPr>
            </w:r>
            <w:r w:rsidR="00CE0A94" w:rsidRPr="00870925">
              <w:rPr>
                <w:webHidden/>
              </w:rPr>
              <w:fldChar w:fldCharType="separate"/>
            </w:r>
            <w:r w:rsidR="00C74F37">
              <w:rPr>
                <w:webHidden/>
              </w:rPr>
              <w:t>67</w:t>
            </w:r>
            <w:r w:rsidR="00CE0A94" w:rsidRPr="00870925">
              <w:rPr>
                <w:webHidden/>
              </w:rPr>
              <w:fldChar w:fldCharType="end"/>
            </w:r>
          </w:hyperlink>
        </w:p>
        <w:p w14:paraId="5565FB31" w14:textId="091A8BB6" w:rsidR="00CE0A94" w:rsidRPr="00870925" w:rsidRDefault="000F70B4">
          <w:pPr>
            <w:pStyle w:val="TOC1"/>
            <w:rPr>
              <w:b w:val="0"/>
              <w:lang w:val="en-US"/>
            </w:rPr>
          </w:pPr>
          <w:hyperlink w:anchor="_Toc62545236" w:history="1">
            <w:r w:rsidR="00CE0A94" w:rsidRPr="00870925">
              <w:rPr>
                <w:rStyle w:val="Hyperlink"/>
              </w:rPr>
              <w:t>BAB V PENUTUP</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_Toc62545236 \h </w:instrText>
            </w:r>
            <w:r w:rsidR="00CE0A94" w:rsidRPr="00870925">
              <w:rPr>
                <w:webHidden/>
              </w:rPr>
            </w:r>
            <w:r w:rsidR="00CE0A94" w:rsidRPr="00870925">
              <w:rPr>
                <w:webHidden/>
              </w:rPr>
              <w:fldChar w:fldCharType="separate"/>
            </w:r>
            <w:r w:rsidR="00C74F37">
              <w:rPr>
                <w:webHidden/>
              </w:rPr>
              <w:t>72</w:t>
            </w:r>
            <w:r w:rsidR="00CE0A94" w:rsidRPr="00870925">
              <w:rPr>
                <w:webHidden/>
              </w:rPr>
              <w:fldChar w:fldCharType="end"/>
            </w:r>
          </w:hyperlink>
        </w:p>
        <w:p w14:paraId="44626536" w14:textId="5C00E649" w:rsidR="00CE0A94" w:rsidRPr="00870925" w:rsidRDefault="000F70B4">
          <w:pPr>
            <w:pStyle w:val="TOC2"/>
            <w:rPr>
              <w:rFonts w:eastAsiaTheme="minorEastAsia"/>
              <w:iCs w:val="0"/>
              <w:lang w:val="en-US"/>
            </w:rPr>
          </w:pPr>
          <w:hyperlink w:anchor="_Toc62545237" w:history="1">
            <w:r w:rsidR="00CE0A94" w:rsidRPr="00870925">
              <w:rPr>
                <w:rStyle w:val="Hyperlink"/>
              </w:rPr>
              <w:t>1.</w:t>
            </w:r>
            <w:r w:rsidR="00CE0A94" w:rsidRPr="00870925">
              <w:rPr>
                <w:rFonts w:eastAsiaTheme="minorEastAsia"/>
                <w:iCs w:val="0"/>
                <w:lang w:val="en-US"/>
              </w:rPr>
              <w:tab/>
            </w:r>
            <w:r w:rsidR="00CE0A94" w:rsidRPr="00870925">
              <w:rPr>
                <w:rStyle w:val="Hyperlink"/>
              </w:rPr>
              <w:t>Kaidah Pelaksanaan</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_Toc62545237 \h </w:instrText>
            </w:r>
            <w:r w:rsidR="00CE0A94" w:rsidRPr="00870925">
              <w:rPr>
                <w:webHidden/>
              </w:rPr>
            </w:r>
            <w:r w:rsidR="00CE0A94" w:rsidRPr="00870925">
              <w:rPr>
                <w:webHidden/>
              </w:rPr>
              <w:fldChar w:fldCharType="separate"/>
            </w:r>
            <w:r w:rsidR="00C74F37">
              <w:rPr>
                <w:webHidden/>
              </w:rPr>
              <w:t>72</w:t>
            </w:r>
            <w:r w:rsidR="00CE0A94" w:rsidRPr="00870925">
              <w:rPr>
                <w:webHidden/>
              </w:rPr>
              <w:fldChar w:fldCharType="end"/>
            </w:r>
          </w:hyperlink>
        </w:p>
        <w:p w14:paraId="0DD19D5D" w14:textId="7C460731" w:rsidR="00CE0A94" w:rsidRDefault="000F70B4">
          <w:pPr>
            <w:pStyle w:val="TOC2"/>
            <w:rPr>
              <w:rFonts w:asciiTheme="minorHAnsi" w:eastAsiaTheme="minorEastAsia" w:hAnsiTheme="minorHAnsi" w:cstheme="minorBidi"/>
              <w:iCs w:val="0"/>
              <w:sz w:val="22"/>
              <w:szCs w:val="22"/>
              <w:lang w:val="en-US"/>
            </w:rPr>
          </w:pPr>
          <w:hyperlink w:anchor="_Toc62545238" w:history="1">
            <w:r w:rsidR="00CE0A94" w:rsidRPr="00870925">
              <w:rPr>
                <w:rStyle w:val="Hyperlink"/>
              </w:rPr>
              <w:t>2.</w:t>
            </w:r>
            <w:r w:rsidR="00CE0A94" w:rsidRPr="00870925">
              <w:rPr>
                <w:rFonts w:eastAsiaTheme="minorEastAsia"/>
                <w:iCs w:val="0"/>
                <w:lang w:val="en-US"/>
              </w:rPr>
              <w:tab/>
            </w:r>
            <w:r w:rsidR="00CE0A94" w:rsidRPr="00870925">
              <w:rPr>
                <w:rStyle w:val="Hyperlink"/>
              </w:rPr>
              <w:t>Autentifikasi dan Distribusi</w:t>
            </w:r>
            <w:r w:rsidR="00CE0A94" w:rsidRPr="00870925">
              <w:rPr>
                <w:webHidden/>
              </w:rPr>
              <w:tab/>
            </w:r>
            <w:r w:rsidR="009C0132" w:rsidRPr="00870925">
              <w:rPr>
                <w:webHidden/>
              </w:rPr>
              <w:tab/>
            </w:r>
            <w:r w:rsidR="00CE0A94" w:rsidRPr="00870925">
              <w:rPr>
                <w:webHidden/>
              </w:rPr>
              <w:fldChar w:fldCharType="begin"/>
            </w:r>
            <w:r w:rsidR="00CE0A94" w:rsidRPr="00870925">
              <w:rPr>
                <w:webHidden/>
              </w:rPr>
              <w:instrText xml:space="preserve"> PAGEREF _Toc62545238 \h </w:instrText>
            </w:r>
            <w:r w:rsidR="00CE0A94" w:rsidRPr="00870925">
              <w:rPr>
                <w:webHidden/>
              </w:rPr>
            </w:r>
            <w:r w:rsidR="00CE0A94" w:rsidRPr="00870925">
              <w:rPr>
                <w:webHidden/>
              </w:rPr>
              <w:fldChar w:fldCharType="separate"/>
            </w:r>
            <w:r w:rsidR="00C74F37">
              <w:rPr>
                <w:webHidden/>
              </w:rPr>
              <w:t>73</w:t>
            </w:r>
            <w:r w:rsidR="00CE0A94" w:rsidRPr="00870925">
              <w:rPr>
                <w:webHidden/>
              </w:rPr>
              <w:fldChar w:fldCharType="end"/>
            </w:r>
          </w:hyperlink>
        </w:p>
        <w:p w14:paraId="57D65C61" w14:textId="41B583FE" w:rsidR="00DE78FC" w:rsidRPr="009A0045" w:rsidRDefault="00DE78FC" w:rsidP="00363C0E">
          <w:pPr>
            <w:pStyle w:val="TOC2"/>
          </w:pPr>
          <w:r w:rsidRPr="00363C0E">
            <w:rPr>
              <w:b/>
            </w:rPr>
            <w:fldChar w:fldCharType="end"/>
          </w:r>
        </w:p>
      </w:sdtContent>
    </w:sdt>
    <w:bookmarkStart w:id="6" w:name="_Toc27040834" w:displacedByCustomXml="prev"/>
    <w:bookmarkStart w:id="7" w:name="_Toc45447917" w:displacedByCustomXml="prev"/>
    <w:bookmarkStart w:id="8" w:name="_Toc27041238" w:displacedByCustomXml="prev"/>
    <w:p w14:paraId="0274BD4B" w14:textId="6D76949D" w:rsidR="00490255" w:rsidRPr="009A0045" w:rsidRDefault="00490255" w:rsidP="00490255">
      <w:pPr>
        <w:tabs>
          <w:tab w:val="left" w:pos="1455"/>
        </w:tabs>
        <w:rPr>
          <w:rFonts w:ascii="Arial" w:hAnsi="Arial" w:cs="Arial"/>
          <w:b/>
          <w:bCs/>
          <w:lang w:val="id-ID"/>
        </w:rPr>
        <w:sectPr w:rsidR="00490255" w:rsidRPr="009A0045" w:rsidSect="000D22F5">
          <w:pgSz w:w="11907" w:h="16840" w:code="9"/>
          <w:pgMar w:top="1701" w:right="1134" w:bottom="1418" w:left="1418" w:header="720" w:footer="442" w:gutter="0"/>
          <w:pgNumType w:fmt="lowerRoman" w:start="2"/>
          <w:cols w:space="720"/>
          <w:titlePg/>
          <w:docGrid w:linePitch="360"/>
        </w:sectPr>
      </w:pPr>
      <w:bookmarkStart w:id="9" w:name="_Toc45870225"/>
    </w:p>
    <w:p w14:paraId="7F9160B8" w14:textId="6854D7BD" w:rsidR="00EA6F9C" w:rsidRPr="009A0045" w:rsidRDefault="00490255" w:rsidP="008B219E">
      <w:pPr>
        <w:pStyle w:val="NoSpacing"/>
        <w:spacing w:line="360" w:lineRule="auto"/>
        <w:jc w:val="center"/>
        <w:rPr>
          <w:rFonts w:ascii="Arial" w:hAnsi="Arial" w:cs="Arial"/>
          <w:b/>
          <w:sz w:val="24"/>
          <w:szCs w:val="24"/>
          <w:lang w:val="id-ID"/>
        </w:rPr>
      </w:pPr>
      <w:r w:rsidRPr="009A0045">
        <w:rPr>
          <w:rFonts w:ascii="Arial" w:hAnsi="Arial" w:cs="Arial"/>
          <w:b/>
          <w:noProof/>
          <w:sz w:val="24"/>
          <w:szCs w:val="24"/>
        </w:rPr>
        <w:lastRenderedPageBreak/>
        <mc:AlternateContent>
          <mc:Choice Requires="wps">
            <w:drawing>
              <wp:anchor distT="0" distB="0" distL="114300" distR="114300" simplePos="0" relativeHeight="251668480" behindDoc="0" locked="0" layoutInCell="1" allowOverlap="1" wp14:anchorId="29552EDB" wp14:editId="767B707C">
                <wp:simplePos x="0" y="0"/>
                <wp:positionH relativeFrom="margin">
                  <wp:posOffset>3196118</wp:posOffset>
                </wp:positionH>
                <wp:positionV relativeFrom="paragraph">
                  <wp:posOffset>-916305</wp:posOffset>
                </wp:positionV>
                <wp:extent cx="2842788" cy="742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842788" cy="742950"/>
                        </a:xfrm>
                        <a:prstGeom prst="rect">
                          <a:avLst/>
                        </a:prstGeom>
                        <a:solidFill>
                          <a:schemeClr val="lt1"/>
                        </a:solidFill>
                        <a:ln w="6350">
                          <a:noFill/>
                        </a:ln>
                      </wps:spPr>
                      <wps:txbx>
                        <w:txbxContent>
                          <w:p w14:paraId="3CA1A952" w14:textId="44A5AEB8" w:rsidR="00E83503" w:rsidRPr="00CB303A" w:rsidRDefault="00E83503" w:rsidP="00387B3F">
                            <w:pPr>
                              <w:tabs>
                                <w:tab w:val="right" w:pos="3828"/>
                              </w:tabs>
                              <w:spacing w:after="0" w:line="240" w:lineRule="auto"/>
                              <w:jc w:val="both"/>
                              <w:rPr>
                                <w:rFonts w:ascii="Arial Narrow" w:eastAsia="Times New Roman" w:hAnsi="Arial Narrow" w:cs="Times New Roman"/>
                                <w:sz w:val="22"/>
                                <w:szCs w:val="22"/>
                                <w:u w:val="single"/>
                              </w:rPr>
                            </w:pPr>
                            <w:bookmarkStart w:id="10" w:name="_Hlk46305811"/>
                            <w:r w:rsidRPr="000C7ACC">
                              <w:rPr>
                                <w:rFonts w:ascii="Arial Narrow" w:eastAsia="Times New Roman" w:hAnsi="Arial Narrow" w:cs="Times New Roman"/>
                                <w:sz w:val="22"/>
                                <w:szCs w:val="22"/>
                                <w:u w:val="single"/>
                                <w:lang w:val="id-ID"/>
                              </w:rPr>
                              <w:t xml:space="preserve">LAMPIRAN KEPUTUSAN </w:t>
                            </w:r>
                            <w:r>
                              <w:rPr>
                                <w:rFonts w:ascii="Arial Narrow" w:eastAsia="Times New Roman" w:hAnsi="Arial Narrow" w:cs="Times New Roman"/>
                                <w:sz w:val="22"/>
                                <w:szCs w:val="22"/>
                                <w:u w:val="single"/>
                              </w:rPr>
                              <w:t xml:space="preserve">KAPOLRES </w:t>
                            </w:r>
                            <w:r>
                              <w:rPr>
                                <w:rFonts w:ascii="Arial Narrow" w:eastAsia="Times New Roman" w:hAnsi="Arial Narrow" w:cs="Times New Roman"/>
                                <w:sz w:val="22"/>
                                <w:szCs w:val="22"/>
                                <w:u w:val="single"/>
                              </w:rPr>
                              <w:tab/>
                              <w:t>TUBAN</w:t>
                            </w:r>
                          </w:p>
                          <w:p w14:paraId="20E98077" w14:textId="33F3FDC7" w:rsidR="00E83503" w:rsidRPr="000C7ACC" w:rsidRDefault="00E83503" w:rsidP="00387B3F">
                            <w:pPr>
                              <w:tabs>
                                <w:tab w:val="left" w:pos="1134"/>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NOMOR</w:t>
                            </w:r>
                            <w:r w:rsidRPr="000C7ACC">
                              <w:rPr>
                                <w:rFonts w:ascii="Arial Narrow" w:eastAsia="Times New Roman" w:hAnsi="Arial Narrow" w:cs="Times New Roman"/>
                                <w:sz w:val="22"/>
                                <w:szCs w:val="22"/>
                                <w:u w:val="single"/>
                                <w:lang w:val="id-ID"/>
                              </w:rPr>
                              <w:tab/>
                              <w:t>: KEP</w:t>
                            </w:r>
                            <w:r w:rsidRPr="000C7ACC">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5</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rPr>
                              <w:tab/>
                            </w:r>
                            <w:r w:rsidRPr="000C7ACC">
                              <w:rPr>
                                <w:rFonts w:ascii="Arial Narrow" w:eastAsia="Times New Roman" w:hAnsi="Arial Narrow" w:cs="Times New Roman"/>
                                <w:sz w:val="22"/>
                                <w:szCs w:val="22"/>
                                <w:u w:val="single"/>
                                <w:lang w:val="id-ID"/>
                              </w:rPr>
                              <w:t>/</w:t>
                            </w:r>
                            <w:r>
                              <w:rPr>
                                <w:rFonts w:ascii="Arial Narrow" w:eastAsia="Times New Roman" w:hAnsi="Arial Narrow" w:cs="Times New Roman"/>
                                <w:sz w:val="22"/>
                                <w:szCs w:val="22"/>
                                <w:u w:val="single"/>
                              </w:rPr>
                              <w:t>X</w:t>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w:t>
                            </w:r>
                            <w:r>
                              <w:rPr>
                                <w:rFonts w:ascii="Arial Narrow" w:eastAsia="Times New Roman" w:hAnsi="Arial Narrow" w:cs="Times New Roman"/>
                                <w:sz w:val="22"/>
                                <w:szCs w:val="22"/>
                                <w:u w:val="single"/>
                              </w:rPr>
                              <w:t>0</w:t>
                            </w:r>
                          </w:p>
                          <w:p w14:paraId="38F20842" w14:textId="325B9402" w:rsidR="00E83503" w:rsidRPr="000C7ACC" w:rsidRDefault="00E83503" w:rsidP="00387B3F">
                            <w:pPr>
                              <w:tabs>
                                <w:tab w:val="left" w:pos="1134"/>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TANGGAL</w:t>
                            </w:r>
                            <w:r w:rsidRPr="000C7ACC">
                              <w:rPr>
                                <w:rFonts w:ascii="Arial Narrow" w:eastAsia="Times New Roman" w:hAnsi="Arial Narrow" w:cs="Times New Roman"/>
                                <w:sz w:val="22"/>
                                <w:szCs w:val="22"/>
                                <w:u w:val="single"/>
                                <w:lang w:val="id-ID"/>
                              </w:rPr>
                              <w:tab/>
                              <w:t xml:space="preserve">: </w:t>
                            </w:r>
                            <w:r w:rsidRPr="000C7ACC">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3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OKTOBER</w:t>
                            </w:r>
                            <w:r>
                              <w:rPr>
                                <w:rFonts w:ascii="Arial Narrow" w:eastAsia="Times New Roman" w:hAnsi="Arial Narrow" w:cs="Times New Roman"/>
                                <w:sz w:val="22"/>
                                <w:szCs w:val="22"/>
                                <w:u w:val="single"/>
                                <w:lang w:val="id-ID"/>
                              </w:rPr>
                              <w:tab/>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w:t>
                            </w:r>
                            <w:bookmarkEnd w:id="10"/>
                            <w:r>
                              <w:rPr>
                                <w:rFonts w:ascii="Arial Narrow" w:eastAsia="Times New Roman" w:hAnsi="Arial Narrow" w:cs="Times New Roman"/>
                                <w:sz w:val="22"/>
                                <w:szCs w:val="22"/>
                                <w:u w:val="single"/>
                              </w:rPr>
                              <w:t>0</w:t>
                            </w:r>
                          </w:p>
                          <w:p w14:paraId="6B28BCC9" w14:textId="56A2BFB7" w:rsidR="00E83503" w:rsidRDefault="00E83503" w:rsidP="009133A8">
                            <w:pPr>
                              <w:pStyle w:val="Header"/>
                              <w:tabs>
                                <w:tab w:val="clear" w:pos="4680"/>
                                <w:tab w:val="center" w:pos="3261"/>
                                <w:tab w:val="left" w:pos="4111"/>
                              </w:tabs>
                              <w:spacing w:line="276" w:lineRule="auto"/>
                              <w:ind w:left="3600" w:hanging="1615"/>
                              <w:jc w:val="right"/>
                              <w:rPr>
                                <w:rFonts w:ascii="Arial" w:hAnsi="Arial" w:cs="Arial"/>
                                <w:u w:val="single"/>
                              </w:rPr>
                            </w:pPr>
                          </w:p>
                          <w:p w14:paraId="57ADD898" w14:textId="435B2DD1" w:rsidR="00E83503" w:rsidRDefault="00E83503" w:rsidP="009133A8">
                            <w:pPr>
                              <w:pStyle w:val="Header"/>
                              <w:tabs>
                                <w:tab w:val="clear" w:pos="4680"/>
                                <w:tab w:val="center" w:pos="3261"/>
                                <w:tab w:val="left" w:pos="4111"/>
                              </w:tabs>
                              <w:spacing w:line="276" w:lineRule="auto"/>
                              <w:ind w:left="3600" w:hanging="2891"/>
                              <w:jc w:val="right"/>
                              <w:rPr>
                                <w:rFonts w:ascii="Arial" w:hAnsi="Arial" w:cs="Arial"/>
                                <w:u w:val="single"/>
                              </w:rPr>
                            </w:pPr>
                          </w:p>
                          <w:p w14:paraId="1BF9794E" w14:textId="77777777" w:rsidR="00E83503" w:rsidRPr="00490255" w:rsidRDefault="00E83503" w:rsidP="009133A8">
                            <w:pPr>
                              <w:pStyle w:val="Header"/>
                              <w:tabs>
                                <w:tab w:val="clear" w:pos="4680"/>
                                <w:tab w:val="center" w:pos="3261"/>
                                <w:tab w:val="left" w:pos="4111"/>
                              </w:tabs>
                              <w:spacing w:line="276" w:lineRule="auto"/>
                              <w:ind w:left="3600" w:hanging="2891"/>
                              <w:jc w:val="right"/>
                              <w:rPr>
                                <w:rFonts w:ascii="Arial" w:hAnsi="Arial" w:cs="Arial"/>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52EDB" id="Text Box 6" o:spid="_x0000_s1027" type="#_x0000_t202" style="position:absolute;left:0;text-align:left;margin-left:251.65pt;margin-top:-72.15pt;width:223.85pt;height:5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" fillcolor="white [3201]" stroked="f" strokeweight=".5pt">
                <v:textbox>
                  <w:txbxContent>
                    <w:p w14:paraId="3CA1A952" w14:textId="44A5AEB8" w:rsidR="00E83503" w:rsidRPr="00CB303A" w:rsidRDefault="00E83503" w:rsidP="00387B3F">
                      <w:pPr>
                        <w:tabs>
                          <w:tab w:val="right" w:pos="3828"/>
                        </w:tabs>
                        <w:spacing w:after="0" w:line="240" w:lineRule="auto"/>
                        <w:jc w:val="both"/>
                        <w:rPr>
                          <w:rFonts w:ascii="Arial Narrow" w:eastAsia="Times New Roman" w:hAnsi="Arial Narrow" w:cs="Times New Roman"/>
                          <w:sz w:val="22"/>
                          <w:szCs w:val="22"/>
                          <w:u w:val="single"/>
                        </w:rPr>
                      </w:pPr>
                      <w:bookmarkStart w:id="10" w:name="_Hlk46305811"/>
                      <w:r w:rsidRPr="000C7ACC">
                        <w:rPr>
                          <w:rFonts w:ascii="Arial Narrow" w:eastAsia="Times New Roman" w:hAnsi="Arial Narrow" w:cs="Times New Roman"/>
                          <w:sz w:val="22"/>
                          <w:szCs w:val="22"/>
                          <w:u w:val="single"/>
                          <w:lang w:val="id-ID"/>
                        </w:rPr>
                        <w:t xml:space="preserve">LAMPIRAN KEPUTUSAN </w:t>
                      </w:r>
                      <w:r>
                        <w:rPr>
                          <w:rFonts w:ascii="Arial Narrow" w:eastAsia="Times New Roman" w:hAnsi="Arial Narrow" w:cs="Times New Roman"/>
                          <w:sz w:val="22"/>
                          <w:szCs w:val="22"/>
                          <w:u w:val="single"/>
                        </w:rPr>
                        <w:t xml:space="preserve">KAPOLRES </w:t>
                      </w:r>
                      <w:r>
                        <w:rPr>
                          <w:rFonts w:ascii="Arial Narrow" w:eastAsia="Times New Roman" w:hAnsi="Arial Narrow" w:cs="Times New Roman"/>
                          <w:sz w:val="22"/>
                          <w:szCs w:val="22"/>
                          <w:u w:val="single"/>
                        </w:rPr>
                        <w:tab/>
                        <w:t>TUBAN</w:t>
                      </w:r>
                    </w:p>
                    <w:p w14:paraId="20E98077" w14:textId="33F3FDC7" w:rsidR="00E83503" w:rsidRPr="000C7ACC" w:rsidRDefault="00E83503" w:rsidP="00387B3F">
                      <w:pPr>
                        <w:tabs>
                          <w:tab w:val="left" w:pos="1134"/>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NOMOR</w:t>
                      </w:r>
                      <w:r w:rsidRPr="000C7ACC">
                        <w:rPr>
                          <w:rFonts w:ascii="Arial Narrow" w:eastAsia="Times New Roman" w:hAnsi="Arial Narrow" w:cs="Times New Roman"/>
                          <w:sz w:val="22"/>
                          <w:szCs w:val="22"/>
                          <w:u w:val="single"/>
                          <w:lang w:val="id-ID"/>
                        </w:rPr>
                        <w:tab/>
                        <w:t>: KEP</w:t>
                      </w:r>
                      <w:r w:rsidRPr="000C7ACC">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5</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rPr>
                        <w:tab/>
                      </w:r>
                      <w:r w:rsidRPr="000C7ACC">
                        <w:rPr>
                          <w:rFonts w:ascii="Arial Narrow" w:eastAsia="Times New Roman" w:hAnsi="Arial Narrow" w:cs="Times New Roman"/>
                          <w:sz w:val="22"/>
                          <w:szCs w:val="22"/>
                          <w:u w:val="single"/>
                          <w:lang w:val="id-ID"/>
                        </w:rPr>
                        <w:t>/</w:t>
                      </w:r>
                      <w:r>
                        <w:rPr>
                          <w:rFonts w:ascii="Arial Narrow" w:eastAsia="Times New Roman" w:hAnsi="Arial Narrow" w:cs="Times New Roman"/>
                          <w:sz w:val="22"/>
                          <w:szCs w:val="22"/>
                          <w:u w:val="single"/>
                        </w:rPr>
                        <w:t>X</w:t>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w:t>
                      </w:r>
                      <w:r>
                        <w:rPr>
                          <w:rFonts w:ascii="Arial Narrow" w:eastAsia="Times New Roman" w:hAnsi="Arial Narrow" w:cs="Times New Roman"/>
                          <w:sz w:val="22"/>
                          <w:szCs w:val="22"/>
                          <w:u w:val="single"/>
                        </w:rPr>
                        <w:t>0</w:t>
                      </w:r>
                    </w:p>
                    <w:p w14:paraId="38F20842" w14:textId="325B9402" w:rsidR="00E83503" w:rsidRPr="000C7ACC" w:rsidRDefault="00E83503" w:rsidP="00387B3F">
                      <w:pPr>
                        <w:tabs>
                          <w:tab w:val="left" w:pos="1134"/>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TANGGAL</w:t>
                      </w:r>
                      <w:r w:rsidRPr="000C7ACC">
                        <w:rPr>
                          <w:rFonts w:ascii="Arial Narrow" w:eastAsia="Times New Roman" w:hAnsi="Arial Narrow" w:cs="Times New Roman"/>
                          <w:sz w:val="22"/>
                          <w:szCs w:val="22"/>
                          <w:u w:val="single"/>
                          <w:lang w:val="id-ID"/>
                        </w:rPr>
                        <w:tab/>
                        <w:t xml:space="preserve">: </w:t>
                      </w:r>
                      <w:r w:rsidRPr="000C7ACC">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3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OKTOBER</w:t>
                      </w:r>
                      <w:r>
                        <w:rPr>
                          <w:rFonts w:ascii="Arial Narrow" w:eastAsia="Times New Roman" w:hAnsi="Arial Narrow" w:cs="Times New Roman"/>
                          <w:sz w:val="22"/>
                          <w:szCs w:val="22"/>
                          <w:u w:val="single"/>
                          <w:lang w:val="id-ID"/>
                        </w:rPr>
                        <w:tab/>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w:t>
                      </w:r>
                      <w:bookmarkEnd w:id="10"/>
                      <w:r>
                        <w:rPr>
                          <w:rFonts w:ascii="Arial Narrow" w:eastAsia="Times New Roman" w:hAnsi="Arial Narrow" w:cs="Times New Roman"/>
                          <w:sz w:val="22"/>
                          <w:szCs w:val="22"/>
                          <w:u w:val="single"/>
                        </w:rPr>
                        <w:t>0</w:t>
                      </w:r>
                    </w:p>
                    <w:p w14:paraId="6B28BCC9" w14:textId="56A2BFB7" w:rsidR="00E83503" w:rsidRDefault="00E83503" w:rsidP="009133A8">
                      <w:pPr>
                        <w:pStyle w:val="Header"/>
                        <w:tabs>
                          <w:tab w:val="clear" w:pos="4680"/>
                          <w:tab w:val="center" w:pos="3261"/>
                          <w:tab w:val="left" w:pos="4111"/>
                        </w:tabs>
                        <w:spacing w:line="276" w:lineRule="auto"/>
                        <w:ind w:left="3600" w:hanging="1615"/>
                        <w:jc w:val="right"/>
                        <w:rPr>
                          <w:rFonts w:ascii="Arial" w:hAnsi="Arial" w:cs="Arial"/>
                          <w:u w:val="single"/>
                        </w:rPr>
                      </w:pPr>
                    </w:p>
                    <w:p w14:paraId="57ADD898" w14:textId="435B2DD1" w:rsidR="00E83503" w:rsidRDefault="00E83503" w:rsidP="009133A8">
                      <w:pPr>
                        <w:pStyle w:val="Header"/>
                        <w:tabs>
                          <w:tab w:val="clear" w:pos="4680"/>
                          <w:tab w:val="center" w:pos="3261"/>
                          <w:tab w:val="left" w:pos="4111"/>
                        </w:tabs>
                        <w:spacing w:line="276" w:lineRule="auto"/>
                        <w:ind w:left="3600" w:hanging="2891"/>
                        <w:jc w:val="right"/>
                        <w:rPr>
                          <w:rFonts w:ascii="Arial" w:hAnsi="Arial" w:cs="Arial"/>
                          <w:u w:val="single"/>
                        </w:rPr>
                      </w:pPr>
                    </w:p>
                    <w:p w14:paraId="1BF9794E" w14:textId="77777777" w:rsidR="00E83503" w:rsidRPr="00490255" w:rsidRDefault="00E83503" w:rsidP="009133A8">
                      <w:pPr>
                        <w:pStyle w:val="Header"/>
                        <w:tabs>
                          <w:tab w:val="clear" w:pos="4680"/>
                          <w:tab w:val="center" w:pos="3261"/>
                          <w:tab w:val="left" w:pos="4111"/>
                        </w:tabs>
                        <w:spacing w:line="276" w:lineRule="auto"/>
                        <w:ind w:left="3600" w:hanging="2891"/>
                        <w:jc w:val="right"/>
                        <w:rPr>
                          <w:rFonts w:ascii="Arial" w:hAnsi="Arial" w:cs="Arial"/>
                          <w:u w:val="single"/>
                        </w:rPr>
                      </w:pPr>
                    </w:p>
                  </w:txbxContent>
                </v:textbox>
                <w10:wrap anchorx="margin"/>
              </v:shape>
            </w:pict>
          </mc:Fallback>
        </mc:AlternateContent>
      </w:r>
      <w:bookmarkStart w:id="11" w:name="_Toc27040835"/>
      <w:bookmarkStart w:id="12" w:name="_Toc46397615"/>
      <w:bookmarkEnd w:id="6"/>
      <w:r w:rsidR="00A50EC8" w:rsidRPr="009A0045">
        <w:rPr>
          <w:rFonts w:ascii="Arial" w:hAnsi="Arial" w:cs="Arial"/>
          <w:b/>
          <w:sz w:val="24"/>
          <w:szCs w:val="24"/>
          <w:lang w:val="id-ID"/>
        </w:rPr>
        <w:t>RENCANA STRATEGIS</w:t>
      </w:r>
      <w:bookmarkStart w:id="13" w:name="_Toc27040836"/>
      <w:bookmarkEnd w:id="11"/>
      <w:r w:rsidR="00F55C3B" w:rsidRPr="009A0045">
        <w:rPr>
          <w:rFonts w:ascii="Arial" w:hAnsi="Arial" w:cs="Arial"/>
          <w:b/>
          <w:sz w:val="24"/>
          <w:szCs w:val="24"/>
          <w:lang w:val="id-ID"/>
        </w:rPr>
        <w:t xml:space="preserve"> </w:t>
      </w:r>
      <w:r w:rsidR="00891967" w:rsidRPr="009A0045">
        <w:rPr>
          <w:rFonts w:ascii="Arial" w:hAnsi="Arial" w:cs="Arial"/>
          <w:b/>
          <w:sz w:val="24"/>
          <w:szCs w:val="24"/>
          <w:lang w:val="id-ID"/>
        </w:rPr>
        <w:br/>
      </w:r>
      <w:bookmarkStart w:id="14" w:name="_Toc27040837"/>
      <w:bookmarkEnd w:id="13"/>
      <w:r w:rsidR="00A50EC8" w:rsidRPr="009A0045">
        <w:rPr>
          <w:rFonts w:ascii="Arial" w:hAnsi="Arial" w:cs="Arial"/>
          <w:b/>
          <w:sz w:val="24"/>
          <w:szCs w:val="24"/>
          <w:lang w:val="id-ID"/>
        </w:rPr>
        <w:t xml:space="preserve">KEPOLISIAN </w:t>
      </w:r>
      <w:bookmarkStart w:id="15" w:name="_Toc27040838"/>
      <w:bookmarkEnd w:id="14"/>
      <w:r w:rsidR="006C17AE">
        <w:rPr>
          <w:rFonts w:ascii="Arial" w:hAnsi="Arial" w:cs="Arial"/>
          <w:b/>
          <w:sz w:val="24"/>
          <w:szCs w:val="24"/>
          <w:lang w:val="id-ID"/>
        </w:rPr>
        <w:t>RESOR</w:t>
      </w:r>
      <w:r w:rsidR="00CB303A" w:rsidRPr="009A0045">
        <w:rPr>
          <w:rFonts w:ascii="Arial" w:hAnsi="Arial" w:cs="Arial"/>
          <w:b/>
          <w:sz w:val="24"/>
          <w:szCs w:val="24"/>
          <w:lang w:val="id-ID"/>
        </w:rPr>
        <w:t xml:space="preserve"> </w:t>
      </w:r>
      <w:r w:rsidR="003059AE">
        <w:rPr>
          <w:rFonts w:ascii="Arial" w:hAnsi="Arial" w:cs="Arial"/>
          <w:b/>
          <w:sz w:val="24"/>
          <w:szCs w:val="24"/>
          <w:lang w:val="id-ID"/>
        </w:rPr>
        <w:t>TUBAN</w:t>
      </w:r>
      <w:r w:rsidR="00891967" w:rsidRPr="009A0045">
        <w:rPr>
          <w:rFonts w:ascii="Arial" w:hAnsi="Arial" w:cs="Arial"/>
          <w:b/>
          <w:sz w:val="24"/>
          <w:szCs w:val="24"/>
          <w:lang w:val="id-ID"/>
        </w:rPr>
        <w:br/>
      </w:r>
      <w:r w:rsidR="00A50EC8" w:rsidRPr="009A0045">
        <w:rPr>
          <w:rFonts w:ascii="Arial" w:hAnsi="Arial" w:cs="Arial"/>
          <w:b/>
          <w:sz w:val="24"/>
          <w:szCs w:val="24"/>
          <w:lang w:val="id-ID"/>
        </w:rPr>
        <w:t xml:space="preserve">TAHUN 2020 </w:t>
      </w:r>
      <w:r w:rsidR="001B362F" w:rsidRPr="009A0045">
        <w:rPr>
          <w:rFonts w:ascii="Arial" w:hAnsi="Arial" w:cs="Arial"/>
          <w:b/>
          <w:sz w:val="24"/>
          <w:szCs w:val="24"/>
          <w:lang w:val="id-ID"/>
        </w:rPr>
        <w:t>-</w:t>
      </w:r>
      <w:r w:rsidR="00A50EC8" w:rsidRPr="009A0045">
        <w:rPr>
          <w:rFonts w:ascii="Arial" w:hAnsi="Arial" w:cs="Arial"/>
          <w:b/>
          <w:sz w:val="24"/>
          <w:szCs w:val="24"/>
          <w:lang w:val="id-ID"/>
        </w:rPr>
        <w:t xml:space="preserve"> 2024</w:t>
      </w:r>
      <w:bookmarkEnd w:id="8"/>
      <w:bookmarkEnd w:id="7"/>
      <w:bookmarkEnd w:id="9"/>
      <w:bookmarkEnd w:id="12"/>
      <w:bookmarkEnd w:id="15"/>
    </w:p>
    <w:p w14:paraId="1DC1AC97" w14:textId="15130255" w:rsidR="00A50EC8" w:rsidRPr="009A0045" w:rsidRDefault="00A50EC8" w:rsidP="00A50EC8">
      <w:pPr>
        <w:spacing w:after="0"/>
        <w:jc w:val="center"/>
        <w:rPr>
          <w:rFonts w:ascii="Arial" w:hAnsi="Arial" w:cs="Arial"/>
          <w:b/>
          <w:sz w:val="24"/>
          <w:szCs w:val="24"/>
          <w:lang w:val="id-ID"/>
        </w:rPr>
      </w:pPr>
    </w:p>
    <w:p w14:paraId="154D2962" w14:textId="77777777" w:rsidR="00D1045A" w:rsidRPr="009A0045" w:rsidRDefault="00D1045A" w:rsidP="00A50EC8">
      <w:pPr>
        <w:spacing w:after="0"/>
        <w:jc w:val="center"/>
        <w:rPr>
          <w:rFonts w:ascii="Arial" w:hAnsi="Arial" w:cs="Arial"/>
          <w:b/>
          <w:sz w:val="24"/>
          <w:szCs w:val="24"/>
          <w:lang w:val="id-ID"/>
        </w:rPr>
      </w:pPr>
    </w:p>
    <w:p w14:paraId="66641128" w14:textId="5621DC8A" w:rsidR="00A50EC8" w:rsidRPr="009A0045" w:rsidRDefault="00A50EC8" w:rsidP="00DE78FC">
      <w:pPr>
        <w:pStyle w:val="Heading1"/>
        <w:rPr>
          <w:lang w:val="id-ID"/>
        </w:rPr>
      </w:pPr>
      <w:bookmarkStart w:id="16" w:name="_Toc27040839"/>
      <w:bookmarkStart w:id="17" w:name="_Toc27041239"/>
      <w:bookmarkStart w:id="18" w:name="_Toc45447918"/>
      <w:bookmarkStart w:id="19" w:name="_Toc62545212"/>
      <w:r w:rsidRPr="009A0045">
        <w:rPr>
          <w:lang w:val="id-ID"/>
        </w:rPr>
        <w:t>BAB I</w:t>
      </w:r>
      <w:bookmarkStart w:id="20" w:name="_Toc27040840"/>
      <w:bookmarkStart w:id="21" w:name="_Toc27041240"/>
      <w:bookmarkEnd w:id="16"/>
      <w:bookmarkEnd w:id="17"/>
      <w:r w:rsidR="00891967" w:rsidRPr="009A0045">
        <w:rPr>
          <w:lang w:val="id-ID"/>
        </w:rPr>
        <w:t xml:space="preserve"> </w:t>
      </w:r>
      <w:r w:rsidR="00891967" w:rsidRPr="009A0045">
        <w:rPr>
          <w:lang w:val="id-ID"/>
        </w:rPr>
        <w:br/>
      </w:r>
      <w:r w:rsidRPr="009A0045">
        <w:rPr>
          <w:lang w:val="id-ID"/>
        </w:rPr>
        <w:t>PENDAHULUAN</w:t>
      </w:r>
      <w:bookmarkEnd w:id="18"/>
      <w:bookmarkEnd w:id="19"/>
      <w:bookmarkEnd w:id="20"/>
      <w:bookmarkEnd w:id="21"/>
    </w:p>
    <w:p w14:paraId="32C2AC6F" w14:textId="77777777" w:rsidR="003F1931" w:rsidRPr="009A0045" w:rsidRDefault="003F1931" w:rsidP="002B0897">
      <w:pPr>
        <w:spacing w:before="240" w:after="0"/>
        <w:jc w:val="center"/>
        <w:rPr>
          <w:rFonts w:ascii="Arial" w:hAnsi="Arial" w:cs="Arial"/>
          <w:b/>
          <w:sz w:val="24"/>
          <w:szCs w:val="24"/>
          <w:lang w:val="id-ID"/>
        </w:rPr>
      </w:pPr>
    </w:p>
    <w:p w14:paraId="715DE19B" w14:textId="6956204F" w:rsidR="00857807" w:rsidRPr="009A0045" w:rsidRDefault="003F1931" w:rsidP="00490255">
      <w:pPr>
        <w:pStyle w:val="Heading2"/>
        <w:ind w:left="567" w:hanging="567"/>
        <w:rPr>
          <w:lang w:val="id-ID"/>
        </w:rPr>
      </w:pPr>
      <w:bookmarkStart w:id="22" w:name="_Toc27040841"/>
      <w:bookmarkStart w:id="23" w:name="_Toc27041241"/>
      <w:bookmarkStart w:id="24" w:name="_Toc45447919"/>
      <w:bookmarkStart w:id="25" w:name="_Toc62545213"/>
      <w:r w:rsidRPr="009A0045">
        <w:rPr>
          <w:lang w:val="id-ID"/>
        </w:rPr>
        <w:t>Kondisi Umum</w:t>
      </w:r>
      <w:bookmarkEnd w:id="22"/>
      <w:bookmarkEnd w:id="23"/>
      <w:bookmarkEnd w:id="24"/>
      <w:bookmarkEnd w:id="25"/>
    </w:p>
    <w:p w14:paraId="3DE57AF6" w14:textId="77777777" w:rsidR="003C039E" w:rsidRPr="009A0045" w:rsidRDefault="003C039E" w:rsidP="003C039E">
      <w:pPr>
        <w:spacing w:after="0" w:line="360" w:lineRule="auto"/>
        <w:ind w:left="567" w:firstLine="567"/>
        <w:jc w:val="both"/>
        <w:rPr>
          <w:rFonts w:ascii="Arial" w:hAnsi="Arial" w:cs="Arial"/>
          <w:sz w:val="24"/>
          <w:szCs w:val="24"/>
          <w:lang w:val="en-ID"/>
        </w:rPr>
      </w:pPr>
    </w:p>
    <w:p w14:paraId="6E2E9642" w14:textId="1D2640E6" w:rsidR="003C7599" w:rsidRPr="009A0045" w:rsidRDefault="003C7599" w:rsidP="003C039E">
      <w:pPr>
        <w:spacing w:after="0" w:line="360" w:lineRule="auto"/>
        <w:ind w:left="567" w:firstLine="567"/>
        <w:jc w:val="both"/>
        <w:rPr>
          <w:rFonts w:ascii="Arial" w:hAnsi="Arial" w:cs="Arial"/>
          <w:sz w:val="24"/>
          <w:szCs w:val="24"/>
          <w:lang w:val="en-ID"/>
        </w:rPr>
      </w:pPr>
      <w:r w:rsidRPr="009A0045">
        <w:rPr>
          <w:rFonts w:ascii="Arial" w:hAnsi="Arial" w:cs="Arial"/>
          <w:sz w:val="24"/>
          <w:szCs w:val="24"/>
          <w:lang w:val="en-ID"/>
        </w:rPr>
        <w:t>Undang-Undang Nomor 25 Tahun 2004 tentang Sistem Perencanaan Pembangunan Nasional mengamanatkan perlunya dilakukan perencanaan pembangunan nasional yang komprehensif. Melalui penyusunan perencanaan yang tertintegrasi antar dokumen, sistematis</w:t>
      </w:r>
      <w:r w:rsidR="00CA0784" w:rsidRPr="009A0045">
        <w:rPr>
          <w:rFonts w:ascii="Arial" w:hAnsi="Arial" w:cs="Arial"/>
          <w:sz w:val="24"/>
          <w:szCs w:val="24"/>
          <w:lang w:val="en-ID"/>
        </w:rPr>
        <w:t xml:space="preserve"> dan</w:t>
      </w:r>
      <w:r w:rsidRPr="009A0045">
        <w:rPr>
          <w:rFonts w:ascii="Arial" w:hAnsi="Arial" w:cs="Arial"/>
          <w:sz w:val="24"/>
          <w:szCs w:val="24"/>
          <w:lang w:val="en-ID"/>
        </w:rPr>
        <w:t xml:space="preserve"> jelas dalam menuangkan gagasan atau rencana, </w:t>
      </w:r>
      <w:r w:rsidR="00CA0784" w:rsidRPr="009A0045">
        <w:rPr>
          <w:rFonts w:ascii="Arial" w:hAnsi="Arial" w:cs="Arial"/>
          <w:sz w:val="24"/>
          <w:szCs w:val="24"/>
          <w:lang w:val="en-ID"/>
        </w:rPr>
        <w:t xml:space="preserve">serta </w:t>
      </w:r>
      <w:r w:rsidRPr="009A0045">
        <w:rPr>
          <w:rFonts w:ascii="Arial" w:hAnsi="Arial" w:cs="Arial"/>
          <w:sz w:val="24"/>
          <w:szCs w:val="24"/>
          <w:lang w:val="en-ID"/>
        </w:rPr>
        <w:t xml:space="preserve">terarah </w:t>
      </w:r>
      <w:r w:rsidR="00CA0784" w:rsidRPr="009A0045">
        <w:rPr>
          <w:rFonts w:ascii="Arial" w:hAnsi="Arial" w:cs="Arial"/>
          <w:sz w:val="24"/>
          <w:szCs w:val="24"/>
          <w:lang w:val="en-ID"/>
        </w:rPr>
        <w:t xml:space="preserve">tentang </w:t>
      </w:r>
      <w:r w:rsidRPr="009A0045">
        <w:rPr>
          <w:rFonts w:ascii="Arial" w:hAnsi="Arial" w:cs="Arial"/>
          <w:sz w:val="24"/>
          <w:szCs w:val="24"/>
          <w:lang w:val="en-ID"/>
        </w:rPr>
        <w:t xml:space="preserve">akan dibawa kemana </w:t>
      </w:r>
      <w:r w:rsidR="00CA0784" w:rsidRPr="009A0045">
        <w:rPr>
          <w:rFonts w:ascii="Arial" w:hAnsi="Arial" w:cs="Arial"/>
          <w:sz w:val="24"/>
          <w:szCs w:val="24"/>
          <w:lang w:val="en-ID"/>
        </w:rPr>
        <w:t>suatu organisasi dalam</w:t>
      </w:r>
      <w:r w:rsidRPr="009A0045">
        <w:rPr>
          <w:rFonts w:ascii="Arial" w:hAnsi="Arial" w:cs="Arial"/>
          <w:sz w:val="24"/>
          <w:szCs w:val="24"/>
          <w:lang w:val="en-ID"/>
        </w:rPr>
        <w:t xml:space="preserve"> lima tahun ke depan</w:t>
      </w:r>
      <w:r w:rsidR="00CA0784" w:rsidRPr="009A0045">
        <w:rPr>
          <w:rFonts w:ascii="Arial" w:hAnsi="Arial" w:cs="Arial"/>
          <w:sz w:val="24"/>
          <w:szCs w:val="24"/>
          <w:lang w:val="en-ID"/>
        </w:rPr>
        <w:t xml:space="preserve"> untuk</w:t>
      </w:r>
      <w:r w:rsidRPr="009A0045">
        <w:rPr>
          <w:rFonts w:ascii="Arial" w:hAnsi="Arial" w:cs="Arial"/>
          <w:sz w:val="24"/>
          <w:szCs w:val="24"/>
          <w:lang w:val="en-ID"/>
        </w:rPr>
        <w:t xml:space="preserve"> mengikuti perubahan dan perkembangan yang ada. </w:t>
      </w:r>
      <w:r w:rsidRPr="009A0045">
        <w:rPr>
          <w:rFonts w:ascii="Arial" w:hAnsi="Arial" w:cs="Arial"/>
          <w:sz w:val="24"/>
          <w:szCs w:val="24"/>
        </w:rPr>
        <w:t xml:space="preserve">Renstra organisasi memiliki kedudukan yang strategis dalam Sistem Perencanaan Pembangunan Nasional. Dalam penyusunannya, Renstra berkedudukan sebagai penjabaran dari </w:t>
      </w:r>
      <w:r w:rsidRPr="009A0045">
        <w:rPr>
          <w:rFonts w:ascii="Arial" w:hAnsi="Arial" w:cs="Arial"/>
          <w:sz w:val="24"/>
          <w:szCs w:val="24"/>
          <w:lang w:val="id-ID"/>
        </w:rPr>
        <w:t xml:space="preserve">Rencana Pembangunan Jangka Menengah Nasional (RPJMN) </w:t>
      </w:r>
      <w:r w:rsidRPr="009A0045">
        <w:rPr>
          <w:rFonts w:ascii="Arial" w:hAnsi="Arial" w:cs="Arial"/>
          <w:sz w:val="24"/>
          <w:szCs w:val="24"/>
        </w:rPr>
        <w:t xml:space="preserve">dan turut memperhatikan arah strategis yang terdapat pada </w:t>
      </w:r>
      <w:r w:rsidRPr="009A0045">
        <w:rPr>
          <w:rFonts w:ascii="Arial" w:hAnsi="Arial" w:cs="Arial"/>
          <w:sz w:val="24"/>
          <w:szCs w:val="24"/>
          <w:lang w:val="id-ID"/>
        </w:rPr>
        <w:t xml:space="preserve">Rencana Pembangunan Jangka Panjang Nasional (RPJP Nasional) </w:t>
      </w:r>
      <w:r w:rsidRPr="009A0045">
        <w:rPr>
          <w:rFonts w:ascii="Arial" w:hAnsi="Arial" w:cs="Arial"/>
          <w:sz w:val="24"/>
          <w:szCs w:val="24"/>
        </w:rPr>
        <w:t xml:space="preserve">yang terbagi menjadi empat tahap: </w:t>
      </w:r>
      <w:r w:rsidRPr="009A0045">
        <w:rPr>
          <w:rFonts w:ascii="Arial" w:hAnsi="Arial" w:cs="Arial"/>
          <w:sz w:val="24"/>
          <w:szCs w:val="24"/>
          <w:lang w:val="id-ID"/>
        </w:rPr>
        <w:t>RPJMN I Tahun 2005-2009; RPJMN II Tahun 2010-2014; RPJMN III Tahun 2015-2019; dan RPJMN IV Tahun 2020-2025</w:t>
      </w:r>
      <w:r w:rsidRPr="009A0045">
        <w:rPr>
          <w:rFonts w:ascii="Arial" w:hAnsi="Arial" w:cs="Arial"/>
          <w:sz w:val="24"/>
          <w:szCs w:val="24"/>
        </w:rPr>
        <w:t xml:space="preserve">. </w:t>
      </w:r>
    </w:p>
    <w:p w14:paraId="1D5D7FF0" w14:textId="77777777" w:rsidR="003C039E" w:rsidRPr="009A0045" w:rsidRDefault="003C039E" w:rsidP="003C039E">
      <w:pPr>
        <w:spacing w:after="0" w:line="360" w:lineRule="auto"/>
        <w:ind w:left="567" w:firstLine="567"/>
        <w:jc w:val="both"/>
        <w:rPr>
          <w:rFonts w:ascii="Arial" w:hAnsi="Arial" w:cs="Arial"/>
          <w:sz w:val="24"/>
          <w:szCs w:val="24"/>
          <w:lang w:val="en-ID"/>
        </w:rPr>
      </w:pPr>
    </w:p>
    <w:p w14:paraId="4C337A86" w14:textId="7BCBF33C" w:rsidR="0077329A" w:rsidRPr="009A0045" w:rsidRDefault="003C7599" w:rsidP="003C039E">
      <w:pPr>
        <w:spacing w:after="0" w:line="360" w:lineRule="auto"/>
        <w:ind w:left="567" w:firstLine="567"/>
        <w:jc w:val="both"/>
        <w:rPr>
          <w:rFonts w:ascii="Arial" w:hAnsi="Arial" w:cs="Arial"/>
          <w:sz w:val="24"/>
          <w:szCs w:val="24"/>
        </w:rPr>
      </w:pPr>
      <w:r w:rsidRPr="009A0045">
        <w:rPr>
          <w:rFonts w:ascii="Arial" w:hAnsi="Arial" w:cs="Arial"/>
          <w:sz w:val="24"/>
          <w:szCs w:val="24"/>
          <w:lang w:val="en-ID"/>
        </w:rPr>
        <w:t xml:space="preserve">Sejalan dengan RPJMN, Polri menetapkan </w:t>
      </w:r>
      <w:r w:rsidR="005F43C5" w:rsidRPr="009A0045">
        <w:rPr>
          <w:rFonts w:ascii="Arial" w:hAnsi="Arial" w:cs="Arial"/>
          <w:sz w:val="24"/>
          <w:szCs w:val="24"/>
          <w:lang w:val="en-ID"/>
        </w:rPr>
        <w:t>4 (</w:t>
      </w:r>
      <w:r w:rsidRPr="009A0045">
        <w:rPr>
          <w:rFonts w:ascii="Arial" w:hAnsi="Arial" w:cs="Arial"/>
          <w:sz w:val="24"/>
          <w:szCs w:val="24"/>
          <w:lang w:val="en-ID"/>
        </w:rPr>
        <w:t>empat</w:t>
      </w:r>
      <w:r w:rsidR="005F43C5" w:rsidRPr="009A0045">
        <w:rPr>
          <w:rFonts w:ascii="Arial" w:hAnsi="Arial" w:cs="Arial"/>
          <w:sz w:val="24"/>
          <w:szCs w:val="24"/>
          <w:lang w:val="en-ID"/>
        </w:rPr>
        <w:t>)</w:t>
      </w:r>
      <w:r w:rsidRPr="009A0045">
        <w:rPr>
          <w:rFonts w:ascii="Arial" w:hAnsi="Arial" w:cs="Arial"/>
          <w:sz w:val="24"/>
          <w:szCs w:val="24"/>
          <w:lang w:val="en-ID"/>
        </w:rPr>
        <w:t xml:space="preserve"> tahapan Renstra yang dibagi menjadi: </w:t>
      </w:r>
      <w:r w:rsidRPr="009A0045">
        <w:rPr>
          <w:rFonts w:ascii="Arial" w:hAnsi="Arial" w:cs="Arial"/>
          <w:sz w:val="24"/>
          <w:szCs w:val="24"/>
          <w:lang w:val="id-ID"/>
        </w:rPr>
        <w:t xml:space="preserve">Renstra Tahap I Tahun 2005-2009 (dengan fokus membangun kepercayaan masyarakat atau </w:t>
      </w:r>
      <w:r w:rsidRPr="009A0045">
        <w:rPr>
          <w:rFonts w:ascii="Arial" w:hAnsi="Arial" w:cs="Arial"/>
          <w:i/>
          <w:sz w:val="24"/>
          <w:szCs w:val="24"/>
          <w:lang w:val="id-ID"/>
        </w:rPr>
        <w:t>trust building</w:t>
      </w:r>
      <w:r w:rsidRPr="009A0045">
        <w:rPr>
          <w:rFonts w:ascii="Arial" w:hAnsi="Arial" w:cs="Arial"/>
          <w:sz w:val="24"/>
          <w:szCs w:val="24"/>
          <w:lang w:val="id-ID"/>
        </w:rPr>
        <w:t xml:space="preserve">), Renstra Tahap II Tahun 2010-2014 (dengan fokus membangun kemitraan atau </w:t>
      </w:r>
      <w:r w:rsidRPr="009A0045">
        <w:rPr>
          <w:rFonts w:ascii="Arial" w:hAnsi="Arial" w:cs="Arial"/>
          <w:i/>
          <w:sz w:val="24"/>
          <w:szCs w:val="24"/>
          <w:lang w:val="id-ID"/>
        </w:rPr>
        <w:t>partnership building</w:t>
      </w:r>
      <w:r w:rsidRPr="009A0045">
        <w:rPr>
          <w:rFonts w:ascii="Arial" w:hAnsi="Arial" w:cs="Arial"/>
          <w:sz w:val="24"/>
          <w:szCs w:val="24"/>
          <w:lang w:val="id-ID"/>
        </w:rPr>
        <w:t xml:space="preserve">) dan Renstra Tahap III Tahun 2015-2019 dan Renstra Tahap IV (dengan fokus menuju pelayanan unggul atau </w:t>
      </w:r>
      <w:r w:rsidRPr="009A0045">
        <w:rPr>
          <w:rFonts w:ascii="Arial" w:hAnsi="Arial" w:cs="Arial"/>
          <w:i/>
          <w:sz w:val="24"/>
          <w:szCs w:val="24"/>
          <w:lang w:val="id-ID"/>
        </w:rPr>
        <w:t>strive for excellence</w:t>
      </w:r>
      <w:r w:rsidRPr="009A0045">
        <w:rPr>
          <w:rFonts w:ascii="Arial" w:hAnsi="Arial" w:cs="Arial"/>
          <w:sz w:val="24"/>
          <w:szCs w:val="24"/>
          <w:lang w:val="id-ID"/>
        </w:rPr>
        <w:t>).</w:t>
      </w:r>
      <w:r w:rsidRPr="009A0045">
        <w:rPr>
          <w:rFonts w:ascii="Arial" w:hAnsi="Arial" w:cs="Arial"/>
          <w:sz w:val="24"/>
          <w:szCs w:val="24"/>
          <w:lang w:val="en-ID"/>
        </w:rPr>
        <w:t xml:space="preserve"> Memasuki Renstra Tahap IV, </w:t>
      </w:r>
      <w:r w:rsidRPr="009A0045">
        <w:rPr>
          <w:rFonts w:ascii="Arial" w:hAnsi="Arial" w:cs="Arial"/>
          <w:sz w:val="24"/>
          <w:szCs w:val="24"/>
          <w:lang w:val="id-ID"/>
        </w:rPr>
        <w:t xml:space="preserve">Polri diarahkan agar dapat semakin meningkatkan kemampuannya dalam memberikan pelayanan publik yang unggul terkait penyelenggaraan keamanan dan ketertiban. </w:t>
      </w:r>
      <w:r w:rsidRPr="009A0045">
        <w:rPr>
          <w:rFonts w:ascii="Arial" w:hAnsi="Arial" w:cs="Arial"/>
          <w:sz w:val="24"/>
          <w:szCs w:val="24"/>
          <w:lang w:val="en-ID"/>
        </w:rPr>
        <w:t xml:space="preserve">Upaya yang dilakukan dengan peningkatan profesionalitas SDM, pemanfaatan </w:t>
      </w:r>
      <w:r w:rsidRPr="009A0045">
        <w:rPr>
          <w:rFonts w:ascii="Arial" w:hAnsi="Arial" w:cs="Arial"/>
          <w:sz w:val="24"/>
          <w:szCs w:val="24"/>
          <w:lang w:val="en-ID"/>
        </w:rPr>
        <w:lastRenderedPageBreak/>
        <w:t xml:space="preserve">teknologi dan pemutakhiran data, pengikutsertaan partisipasi masyarakat dan penegakan HAM yang pelaksanaannya juga didukung oleh </w:t>
      </w:r>
      <w:r w:rsidR="0077329A" w:rsidRPr="009A0045">
        <w:rPr>
          <w:rFonts w:ascii="Arial" w:hAnsi="Arial" w:cs="Arial"/>
          <w:sz w:val="24"/>
          <w:szCs w:val="24"/>
          <w:lang w:val="en-ID"/>
        </w:rPr>
        <w:t xml:space="preserve">salah satunya Kepolisian </w:t>
      </w:r>
      <w:r w:rsidR="006C17AE">
        <w:rPr>
          <w:rFonts w:ascii="Arial" w:hAnsi="Arial" w:cs="Arial"/>
          <w:sz w:val="24"/>
          <w:szCs w:val="24"/>
          <w:lang w:val="en-ID"/>
        </w:rPr>
        <w:t>Resor</w:t>
      </w:r>
      <w:r w:rsidR="0077329A" w:rsidRPr="009A0045">
        <w:rPr>
          <w:rFonts w:ascii="Arial" w:hAnsi="Arial" w:cs="Arial"/>
          <w:sz w:val="24"/>
          <w:szCs w:val="24"/>
          <w:lang w:val="en-ID"/>
        </w:rPr>
        <w:t xml:space="preserve"> </w:t>
      </w:r>
      <w:r w:rsidR="003059AE">
        <w:rPr>
          <w:rFonts w:ascii="Arial" w:hAnsi="Arial" w:cs="Arial"/>
          <w:sz w:val="24"/>
          <w:szCs w:val="24"/>
          <w:lang w:val="en-ID"/>
        </w:rPr>
        <w:t>Tuban</w:t>
      </w:r>
      <w:r w:rsidR="0077329A" w:rsidRPr="009A0045">
        <w:rPr>
          <w:rFonts w:ascii="Arial" w:hAnsi="Arial" w:cs="Arial"/>
          <w:sz w:val="24"/>
          <w:szCs w:val="24"/>
          <w:lang w:val="en-ID"/>
        </w:rPr>
        <w:t xml:space="preserve"> (</w:t>
      </w:r>
      <w:r w:rsidR="003059AE">
        <w:rPr>
          <w:rFonts w:ascii="Arial" w:hAnsi="Arial" w:cs="Arial"/>
          <w:sz w:val="24"/>
          <w:szCs w:val="24"/>
          <w:lang w:val="en-ID"/>
        </w:rPr>
        <w:t>Polres Tuban</w:t>
      </w:r>
      <w:r w:rsidR="0077329A" w:rsidRPr="009A0045">
        <w:rPr>
          <w:rFonts w:ascii="Arial" w:hAnsi="Arial" w:cs="Arial"/>
          <w:sz w:val="24"/>
          <w:szCs w:val="24"/>
          <w:lang w:val="en-ID"/>
        </w:rPr>
        <w:t xml:space="preserve">) untuk </w:t>
      </w:r>
      <w:r w:rsidR="0077329A" w:rsidRPr="009A0045">
        <w:rPr>
          <w:rFonts w:ascii="Arial" w:hAnsi="Arial" w:cs="Arial"/>
          <w:sz w:val="24"/>
          <w:szCs w:val="24"/>
        </w:rPr>
        <w:t>berfokus pada mempertahankan status sebagai organisasi yang unggul (</w:t>
      </w:r>
      <w:r w:rsidR="0077329A" w:rsidRPr="009A0045">
        <w:rPr>
          <w:rFonts w:ascii="Arial" w:hAnsi="Arial" w:cs="Arial"/>
          <w:i/>
          <w:sz w:val="24"/>
          <w:szCs w:val="24"/>
        </w:rPr>
        <w:t>excellence)</w:t>
      </w:r>
      <w:r w:rsidR="0077329A" w:rsidRPr="009A0045">
        <w:rPr>
          <w:rFonts w:ascii="Arial" w:hAnsi="Arial" w:cs="Arial"/>
          <w:sz w:val="24"/>
          <w:szCs w:val="24"/>
        </w:rPr>
        <w:t xml:space="preserve">. </w:t>
      </w:r>
    </w:p>
    <w:p w14:paraId="7EC05616" w14:textId="77777777" w:rsidR="003C039E" w:rsidRPr="009A0045" w:rsidRDefault="003C039E" w:rsidP="003C039E">
      <w:pPr>
        <w:spacing w:after="0" w:line="360" w:lineRule="auto"/>
        <w:ind w:left="567" w:firstLine="567"/>
        <w:jc w:val="both"/>
        <w:rPr>
          <w:rFonts w:ascii="Arial" w:hAnsi="Arial" w:cs="Arial"/>
          <w:sz w:val="24"/>
          <w:szCs w:val="24"/>
          <w:lang w:val="en-ID"/>
        </w:rPr>
      </w:pPr>
    </w:p>
    <w:p w14:paraId="258B8E81" w14:textId="7D92B46C" w:rsidR="0077329A" w:rsidRPr="009A0045" w:rsidRDefault="0077329A" w:rsidP="003C039E">
      <w:pPr>
        <w:spacing w:after="0" w:line="360" w:lineRule="auto"/>
        <w:ind w:left="567" w:firstLine="567"/>
        <w:jc w:val="both"/>
        <w:rPr>
          <w:rFonts w:ascii="Arial" w:hAnsi="Arial" w:cs="Arial"/>
          <w:sz w:val="24"/>
          <w:szCs w:val="24"/>
          <w:lang w:val="en-ID"/>
        </w:rPr>
      </w:pPr>
      <w:r w:rsidRPr="009A0045">
        <w:rPr>
          <w:rFonts w:ascii="Arial" w:hAnsi="Arial" w:cs="Arial"/>
          <w:sz w:val="24"/>
          <w:szCs w:val="24"/>
          <w:lang w:val="en-ID"/>
        </w:rPr>
        <w:t xml:space="preserve">Penyusunan Renstra </w:t>
      </w:r>
      <w:r w:rsidR="005E6273">
        <w:rPr>
          <w:rFonts w:ascii="Arial" w:hAnsi="Arial" w:cs="Arial"/>
          <w:sz w:val="24"/>
          <w:szCs w:val="24"/>
          <w:lang w:val="en-ID"/>
        </w:rPr>
        <w:t>Polres Tuban</w:t>
      </w:r>
      <w:r w:rsidRPr="009A0045">
        <w:rPr>
          <w:rFonts w:ascii="Arial" w:hAnsi="Arial" w:cs="Arial"/>
          <w:sz w:val="24"/>
          <w:szCs w:val="24"/>
          <w:lang w:val="en-ID"/>
        </w:rPr>
        <w:t xml:space="preserve"> 2020-2024 mengacu pada dokumen di atasnya yaitu Renstra </w:t>
      </w:r>
      <w:r w:rsidR="005E6273">
        <w:rPr>
          <w:rFonts w:ascii="Arial" w:hAnsi="Arial" w:cs="Arial"/>
          <w:sz w:val="24"/>
          <w:szCs w:val="24"/>
          <w:lang w:val="en-ID"/>
        </w:rPr>
        <w:t>Polda Jatim</w:t>
      </w:r>
      <w:r w:rsidRPr="009A0045">
        <w:rPr>
          <w:rFonts w:ascii="Arial" w:hAnsi="Arial" w:cs="Arial"/>
          <w:sz w:val="24"/>
          <w:szCs w:val="24"/>
          <w:lang w:val="en-ID"/>
        </w:rPr>
        <w:t xml:space="preserve"> 2020-2024 untuk menyelaraskan apa yang ingin dicapai </w:t>
      </w:r>
      <w:r w:rsidR="005E6273">
        <w:rPr>
          <w:rFonts w:ascii="Arial" w:hAnsi="Arial" w:cs="Arial"/>
          <w:sz w:val="24"/>
          <w:szCs w:val="24"/>
          <w:lang w:val="en-ID"/>
        </w:rPr>
        <w:t>Polda Jatim</w:t>
      </w:r>
      <w:r w:rsidRPr="009A0045">
        <w:rPr>
          <w:rFonts w:ascii="Arial" w:hAnsi="Arial" w:cs="Arial"/>
          <w:sz w:val="24"/>
          <w:szCs w:val="24"/>
          <w:lang w:val="en-ID"/>
        </w:rPr>
        <w:t xml:space="preserve"> melalui perencanaan 5 </w:t>
      </w:r>
      <w:r w:rsidR="005F43C5" w:rsidRPr="009A0045">
        <w:rPr>
          <w:rFonts w:ascii="Arial" w:hAnsi="Arial" w:cs="Arial"/>
          <w:sz w:val="24"/>
          <w:szCs w:val="24"/>
          <w:lang w:val="en-ID"/>
        </w:rPr>
        <w:t xml:space="preserve">(lima) </w:t>
      </w:r>
      <w:r w:rsidRPr="009A0045">
        <w:rPr>
          <w:rFonts w:ascii="Arial" w:hAnsi="Arial" w:cs="Arial"/>
          <w:sz w:val="24"/>
          <w:szCs w:val="24"/>
          <w:lang w:val="en-ID"/>
        </w:rPr>
        <w:t xml:space="preserve">tahun ke depan yang ikut melibatkan peran </w:t>
      </w:r>
      <w:r w:rsidR="003059AE">
        <w:rPr>
          <w:rFonts w:ascii="Arial" w:hAnsi="Arial" w:cs="Arial"/>
          <w:sz w:val="24"/>
          <w:szCs w:val="24"/>
          <w:lang w:val="en-ID"/>
        </w:rPr>
        <w:t>Polres Tuban</w:t>
      </w:r>
      <w:r w:rsidRPr="009A0045">
        <w:rPr>
          <w:rFonts w:ascii="Arial" w:hAnsi="Arial" w:cs="Arial"/>
          <w:sz w:val="24"/>
          <w:szCs w:val="24"/>
          <w:lang w:val="en-ID"/>
        </w:rPr>
        <w:t xml:space="preserve"> di</w:t>
      </w:r>
      <w:r w:rsidR="00EB3E97" w:rsidRPr="009A0045">
        <w:rPr>
          <w:rFonts w:ascii="Arial" w:hAnsi="Arial" w:cs="Arial"/>
          <w:sz w:val="24"/>
          <w:szCs w:val="24"/>
          <w:lang w:val="en-ID"/>
        </w:rPr>
        <w:t xml:space="preserve"> </w:t>
      </w:r>
      <w:r w:rsidRPr="009A0045">
        <w:rPr>
          <w:rFonts w:ascii="Arial" w:hAnsi="Arial" w:cs="Arial"/>
          <w:sz w:val="24"/>
          <w:szCs w:val="24"/>
          <w:lang w:val="en-ID"/>
        </w:rPr>
        <w:t xml:space="preserve">dalamnya. </w:t>
      </w:r>
      <w:r w:rsidR="003059AE">
        <w:rPr>
          <w:rFonts w:ascii="Arial" w:hAnsi="Arial" w:cs="Arial"/>
          <w:sz w:val="24"/>
          <w:szCs w:val="24"/>
          <w:lang w:val="en-ID"/>
        </w:rPr>
        <w:t>Polres Tuban</w:t>
      </w:r>
      <w:r w:rsidR="003C7599" w:rsidRPr="009A0045">
        <w:rPr>
          <w:rFonts w:ascii="Arial" w:hAnsi="Arial" w:cs="Arial"/>
          <w:sz w:val="24"/>
          <w:szCs w:val="24"/>
          <w:lang w:val="en-ID"/>
        </w:rPr>
        <w:t xml:space="preserve"> merupakan pelaksana tugas dan wewenang Polri di wilayah </w:t>
      </w:r>
      <w:r w:rsidR="00AB1DAD">
        <w:rPr>
          <w:rFonts w:ascii="Arial" w:hAnsi="Arial" w:cs="Arial"/>
          <w:sz w:val="24"/>
          <w:szCs w:val="24"/>
          <w:lang w:val="en-ID"/>
        </w:rPr>
        <w:t xml:space="preserve">Kabupaten </w:t>
      </w:r>
      <w:r w:rsidR="003059AE">
        <w:rPr>
          <w:rFonts w:ascii="Arial" w:hAnsi="Arial" w:cs="Arial"/>
          <w:sz w:val="24"/>
          <w:szCs w:val="24"/>
          <w:lang w:val="en-ID"/>
        </w:rPr>
        <w:t>Tuban</w:t>
      </w:r>
      <w:r w:rsidR="003C7599" w:rsidRPr="009A0045">
        <w:rPr>
          <w:rFonts w:ascii="Arial" w:hAnsi="Arial" w:cs="Arial"/>
          <w:sz w:val="24"/>
          <w:szCs w:val="24"/>
          <w:lang w:val="en-ID"/>
        </w:rPr>
        <w:t xml:space="preserve"> yang mengemban tugas memelihara kemananan dan ketertiban masyarakat, menegakkan hukum serta memberikan perlindungan, pengayoman, dan pelayanan kepada masyakat. Dalam pelaksanaan tugasnya</w:t>
      </w:r>
      <w:r w:rsidR="00EB3E97" w:rsidRPr="009A0045">
        <w:rPr>
          <w:rFonts w:ascii="Arial" w:hAnsi="Arial" w:cs="Arial"/>
          <w:sz w:val="24"/>
          <w:szCs w:val="24"/>
          <w:lang w:val="en-ID"/>
        </w:rPr>
        <w:t>,</w:t>
      </w:r>
      <w:r w:rsidR="003C7599" w:rsidRPr="009A0045">
        <w:rPr>
          <w:rFonts w:ascii="Arial" w:hAnsi="Arial" w:cs="Arial"/>
          <w:sz w:val="24"/>
          <w:szCs w:val="24"/>
          <w:lang w:val="en-ID"/>
        </w:rPr>
        <w:t xml:space="preserve"> </w:t>
      </w:r>
      <w:r w:rsidR="003059AE">
        <w:rPr>
          <w:rFonts w:ascii="Arial" w:hAnsi="Arial" w:cs="Arial"/>
          <w:sz w:val="24"/>
          <w:szCs w:val="24"/>
          <w:lang w:val="en-ID"/>
        </w:rPr>
        <w:t>Polres Tuban</w:t>
      </w:r>
      <w:r w:rsidR="003C7599" w:rsidRPr="009A0045">
        <w:rPr>
          <w:rFonts w:ascii="Arial" w:hAnsi="Arial" w:cs="Arial"/>
          <w:sz w:val="24"/>
          <w:szCs w:val="24"/>
          <w:lang w:val="en-ID"/>
        </w:rPr>
        <w:t xml:space="preserve"> dapat berpedoman pada Renstra </w:t>
      </w:r>
      <w:r w:rsidR="00AB1DAD">
        <w:rPr>
          <w:rFonts w:ascii="Arial" w:hAnsi="Arial" w:cs="Arial"/>
          <w:sz w:val="24"/>
          <w:szCs w:val="24"/>
          <w:lang w:val="en-ID"/>
        </w:rPr>
        <w:t xml:space="preserve">Polres </w:t>
      </w:r>
      <w:r w:rsidR="005E6273">
        <w:rPr>
          <w:rFonts w:ascii="Arial" w:hAnsi="Arial" w:cs="Arial"/>
          <w:sz w:val="24"/>
          <w:szCs w:val="24"/>
          <w:lang w:val="en-ID"/>
        </w:rPr>
        <w:t>Tuban</w:t>
      </w:r>
      <w:r w:rsidR="003C7599" w:rsidRPr="009A0045">
        <w:rPr>
          <w:rFonts w:ascii="Arial" w:hAnsi="Arial" w:cs="Arial"/>
          <w:sz w:val="24"/>
          <w:szCs w:val="24"/>
          <w:lang w:val="en-ID"/>
        </w:rPr>
        <w:t xml:space="preserve"> 2020-2024 yang disusun yang berisikan pilihan kebijakan dan strategi yang mampu menjawab tantangan ke depan.</w:t>
      </w:r>
    </w:p>
    <w:p w14:paraId="430270B3" w14:textId="77777777" w:rsidR="003C039E" w:rsidRPr="009A0045" w:rsidRDefault="00250F21" w:rsidP="003C039E">
      <w:pPr>
        <w:spacing w:after="0" w:line="360" w:lineRule="auto"/>
        <w:ind w:left="567" w:hanging="567"/>
        <w:jc w:val="both"/>
        <w:rPr>
          <w:rFonts w:ascii="Arial" w:hAnsi="Arial" w:cs="Arial"/>
          <w:sz w:val="24"/>
          <w:szCs w:val="24"/>
          <w:lang w:val="en-ID"/>
        </w:rPr>
      </w:pPr>
      <w:r w:rsidRPr="009A0045">
        <w:rPr>
          <w:rFonts w:ascii="Arial" w:hAnsi="Arial" w:cs="Arial"/>
          <w:sz w:val="24"/>
          <w:szCs w:val="24"/>
          <w:lang w:val="en-ID"/>
        </w:rPr>
        <w:tab/>
      </w:r>
    </w:p>
    <w:p w14:paraId="796E8860" w14:textId="3B3BE463" w:rsidR="00250F21" w:rsidRPr="009A0045" w:rsidRDefault="00250F21" w:rsidP="003C039E">
      <w:pPr>
        <w:spacing w:after="0" w:line="360" w:lineRule="auto"/>
        <w:ind w:left="567"/>
        <w:rPr>
          <w:rFonts w:ascii="Arial" w:hAnsi="Arial" w:cs="Arial"/>
          <w:sz w:val="24"/>
          <w:szCs w:val="24"/>
          <w:lang w:val="en-ID"/>
        </w:rPr>
      </w:pPr>
      <w:r w:rsidRPr="009A0045">
        <w:rPr>
          <w:noProof/>
        </w:rPr>
        <w:drawing>
          <wp:inline distT="0" distB="0" distL="0" distR="0" wp14:anchorId="648771D5" wp14:editId="69650402">
            <wp:extent cx="5572125" cy="2957563"/>
            <wp:effectExtent l="19050" t="19050" r="952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2686" cy="2968476"/>
                    </a:xfrm>
                    <a:prstGeom prst="rect">
                      <a:avLst/>
                    </a:prstGeom>
                    <a:ln>
                      <a:solidFill>
                        <a:schemeClr val="tx1"/>
                      </a:solidFill>
                    </a:ln>
                  </pic:spPr>
                </pic:pic>
              </a:graphicData>
            </a:graphic>
          </wp:inline>
        </w:drawing>
      </w:r>
    </w:p>
    <w:p w14:paraId="20C7CB68" w14:textId="207A3A6C" w:rsidR="003C7599" w:rsidRPr="009A0045" w:rsidRDefault="003C7599" w:rsidP="00250F21">
      <w:pPr>
        <w:spacing w:before="360" w:after="0" w:line="360" w:lineRule="auto"/>
        <w:ind w:left="567" w:firstLine="567"/>
        <w:jc w:val="both"/>
        <w:rPr>
          <w:rFonts w:ascii="Arial" w:hAnsi="Arial" w:cs="Arial"/>
          <w:sz w:val="24"/>
          <w:szCs w:val="24"/>
          <w:lang w:val="en-ID"/>
        </w:rPr>
      </w:pPr>
      <w:r w:rsidRPr="009A0045">
        <w:rPr>
          <w:rFonts w:ascii="Arial" w:hAnsi="Arial" w:cs="Arial"/>
          <w:sz w:val="24"/>
          <w:szCs w:val="24"/>
          <w:lang w:val="en-ID"/>
        </w:rPr>
        <w:t xml:space="preserve">Sesuai dengan teknis penyusunan Renstra yang </w:t>
      </w:r>
      <w:r w:rsidR="00C450A8">
        <w:rPr>
          <w:rFonts w:ascii="Arial" w:hAnsi="Arial" w:cs="Arial"/>
          <w:sz w:val="24"/>
          <w:szCs w:val="24"/>
          <w:lang w:val="en-ID"/>
        </w:rPr>
        <w:t>di</w:t>
      </w:r>
      <w:r w:rsidR="005800E4">
        <w:rPr>
          <w:rFonts w:ascii="Arial" w:hAnsi="Arial" w:cs="Arial"/>
          <w:sz w:val="24"/>
          <w:szCs w:val="24"/>
          <w:lang w:val="en-ID"/>
        </w:rPr>
        <w:t>t</w:t>
      </w:r>
      <w:r w:rsidRPr="009A0045">
        <w:rPr>
          <w:rFonts w:ascii="Arial" w:hAnsi="Arial" w:cs="Arial"/>
          <w:sz w:val="24"/>
          <w:szCs w:val="24"/>
          <w:lang w:val="en-ID"/>
        </w:rPr>
        <w:t>uangkan dalam Peraturan Menteri Perencanaan Pembangunan Nasional (PPN)/Kepala Badan Perencanaan Pembangunan Nasional (Bappenas) Nomor 5 Tahun 2020 tentang Tata Cara Penyusunan Rencana Strategis Kementerian/Lembaga Tahun 2020-</w:t>
      </w:r>
      <w:r w:rsidRPr="009A0045">
        <w:rPr>
          <w:rFonts w:ascii="Arial" w:hAnsi="Arial" w:cs="Arial"/>
          <w:sz w:val="24"/>
          <w:szCs w:val="24"/>
          <w:lang w:val="en-ID"/>
        </w:rPr>
        <w:lastRenderedPageBreak/>
        <w:t xml:space="preserve">2024, visi-misi, tujuan, dan sasaran strategis-indikator yang terdapat di Renstra </w:t>
      </w:r>
      <w:r w:rsidR="00E24DFD">
        <w:rPr>
          <w:rFonts w:ascii="Arial" w:hAnsi="Arial" w:cs="Arial"/>
          <w:sz w:val="24"/>
          <w:szCs w:val="24"/>
          <w:lang w:val="en-ID"/>
        </w:rPr>
        <w:t>Polda Jatim</w:t>
      </w:r>
      <w:r w:rsidRPr="009A0045">
        <w:rPr>
          <w:rFonts w:ascii="Arial" w:hAnsi="Arial" w:cs="Arial"/>
          <w:sz w:val="24"/>
          <w:szCs w:val="24"/>
          <w:lang w:val="en-ID"/>
        </w:rPr>
        <w:t xml:space="preserve"> perlu </w:t>
      </w:r>
      <w:r w:rsidR="00C450A8">
        <w:rPr>
          <w:rFonts w:ascii="Arial" w:hAnsi="Arial" w:cs="Arial"/>
          <w:sz w:val="24"/>
          <w:szCs w:val="24"/>
          <w:lang w:val="en-ID"/>
        </w:rPr>
        <w:t>di</w:t>
      </w:r>
      <w:r w:rsidR="005800E4">
        <w:rPr>
          <w:rFonts w:ascii="Arial" w:hAnsi="Arial" w:cs="Arial"/>
          <w:sz w:val="24"/>
          <w:szCs w:val="24"/>
          <w:lang w:val="en-ID"/>
        </w:rPr>
        <w:t>t</w:t>
      </w:r>
      <w:r w:rsidRPr="009A0045">
        <w:rPr>
          <w:rFonts w:ascii="Arial" w:hAnsi="Arial" w:cs="Arial"/>
          <w:sz w:val="24"/>
          <w:szCs w:val="24"/>
          <w:lang w:val="en-ID"/>
        </w:rPr>
        <w:t xml:space="preserve">urunkan ke tingkat kewilayah </w:t>
      </w:r>
      <w:r w:rsidR="00E24DFD">
        <w:rPr>
          <w:rFonts w:ascii="Arial" w:hAnsi="Arial" w:cs="Arial"/>
          <w:sz w:val="24"/>
          <w:szCs w:val="24"/>
          <w:lang w:val="en-ID"/>
        </w:rPr>
        <w:t xml:space="preserve">Polres </w:t>
      </w:r>
      <w:r w:rsidR="003059AE">
        <w:rPr>
          <w:rFonts w:ascii="Arial" w:hAnsi="Arial" w:cs="Arial"/>
          <w:sz w:val="24"/>
          <w:szCs w:val="24"/>
          <w:lang w:val="en-ID"/>
        </w:rPr>
        <w:t>Tuban</w:t>
      </w:r>
      <w:r w:rsidRPr="009A0045">
        <w:rPr>
          <w:rFonts w:ascii="Arial" w:hAnsi="Arial" w:cs="Arial"/>
          <w:sz w:val="24"/>
          <w:szCs w:val="24"/>
          <w:lang w:val="en-ID"/>
        </w:rPr>
        <w:t>.</w:t>
      </w:r>
      <w:r w:rsidR="00B6366B" w:rsidRPr="009A0045">
        <w:rPr>
          <w:rFonts w:ascii="Arial" w:hAnsi="Arial" w:cs="Arial"/>
          <w:sz w:val="24"/>
          <w:szCs w:val="24"/>
          <w:lang w:val="en-ID"/>
        </w:rPr>
        <w:t xml:space="preserve"> </w:t>
      </w:r>
      <w:r w:rsidRPr="009A0045">
        <w:rPr>
          <w:rFonts w:ascii="Arial" w:hAnsi="Arial" w:cs="Arial"/>
          <w:sz w:val="24"/>
          <w:szCs w:val="24"/>
          <w:lang w:val="en-ID"/>
        </w:rPr>
        <w:t xml:space="preserve">Tentunya adopsi yang dilakukan dengan menyesuaikan tugas dan fungsi </w:t>
      </w:r>
      <w:r w:rsidR="003059AE">
        <w:rPr>
          <w:rFonts w:ascii="Arial" w:hAnsi="Arial" w:cs="Arial"/>
          <w:sz w:val="24"/>
          <w:szCs w:val="24"/>
          <w:lang w:val="en-ID"/>
        </w:rPr>
        <w:t>Polres Tuban</w:t>
      </w:r>
      <w:r w:rsidRPr="009A0045">
        <w:rPr>
          <w:rFonts w:ascii="Arial" w:hAnsi="Arial" w:cs="Arial"/>
          <w:sz w:val="24"/>
          <w:szCs w:val="24"/>
          <w:lang w:val="en-ID"/>
        </w:rPr>
        <w:t xml:space="preserve"> agar dapat mendukung pencapaian </w:t>
      </w:r>
      <w:r w:rsidR="00635576">
        <w:rPr>
          <w:rFonts w:ascii="Arial" w:hAnsi="Arial" w:cs="Arial"/>
          <w:sz w:val="24"/>
          <w:szCs w:val="24"/>
          <w:lang w:val="en-ID"/>
        </w:rPr>
        <w:t>Polda Jatim</w:t>
      </w:r>
      <w:r w:rsidRPr="009A0045">
        <w:rPr>
          <w:rFonts w:ascii="Arial" w:hAnsi="Arial" w:cs="Arial"/>
          <w:sz w:val="24"/>
          <w:szCs w:val="24"/>
          <w:lang w:val="en-ID"/>
        </w:rPr>
        <w:t xml:space="preserve"> dengan tepat. </w:t>
      </w:r>
      <w:r w:rsidR="00132470" w:rsidRPr="009A0045">
        <w:rPr>
          <w:rFonts w:ascii="Arial" w:hAnsi="Arial" w:cs="Arial"/>
          <w:sz w:val="24"/>
          <w:szCs w:val="24"/>
          <w:lang w:val="en-ID"/>
        </w:rPr>
        <w:t>Selain itu, i</w:t>
      </w:r>
      <w:r w:rsidR="0077329A" w:rsidRPr="009A0045">
        <w:rPr>
          <w:rFonts w:ascii="Arial" w:hAnsi="Arial" w:cs="Arial"/>
          <w:sz w:val="24"/>
          <w:szCs w:val="24"/>
          <w:lang w:val="en-ID"/>
        </w:rPr>
        <w:t xml:space="preserve">ndikator yang digunakan masih sejalan </w:t>
      </w:r>
      <w:r w:rsidR="005D6590" w:rsidRPr="009A0045">
        <w:rPr>
          <w:rFonts w:ascii="Arial" w:hAnsi="Arial" w:cs="Arial"/>
          <w:sz w:val="24"/>
          <w:szCs w:val="24"/>
          <w:lang w:val="en-ID"/>
        </w:rPr>
        <w:t xml:space="preserve">dan beberapa perubahan pada indikator tetap berkaitan atau mengacu pada indikator 2015-2019 untuk menjaga relevansi dan memastikan kesinambungan pekerjaan di </w:t>
      </w:r>
      <w:r w:rsidR="003059AE">
        <w:rPr>
          <w:rFonts w:ascii="Arial" w:hAnsi="Arial" w:cs="Arial"/>
          <w:sz w:val="24"/>
          <w:szCs w:val="24"/>
          <w:lang w:val="en-ID"/>
        </w:rPr>
        <w:t>Polres Tuban</w:t>
      </w:r>
      <w:r w:rsidR="005D6590" w:rsidRPr="009A0045">
        <w:rPr>
          <w:rFonts w:ascii="Arial" w:hAnsi="Arial" w:cs="Arial"/>
          <w:sz w:val="24"/>
          <w:szCs w:val="24"/>
          <w:lang w:val="en-ID"/>
        </w:rPr>
        <w:t>.</w:t>
      </w:r>
    </w:p>
    <w:p w14:paraId="0AE8DE20" w14:textId="77777777" w:rsidR="003C039E" w:rsidRPr="009A0045" w:rsidRDefault="003C039E" w:rsidP="003C039E">
      <w:pPr>
        <w:spacing w:after="0" w:line="360" w:lineRule="auto"/>
        <w:ind w:left="567" w:firstLine="567"/>
        <w:jc w:val="both"/>
        <w:rPr>
          <w:rFonts w:ascii="Arial" w:hAnsi="Arial" w:cs="Arial"/>
          <w:sz w:val="24"/>
          <w:szCs w:val="24"/>
          <w:lang w:val="en-ID"/>
        </w:rPr>
      </w:pPr>
    </w:p>
    <w:p w14:paraId="00F58EBF" w14:textId="3C8E18A0" w:rsidR="0077329A" w:rsidRPr="009A0045" w:rsidRDefault="00EB3E97" w:rsidP="003C039E">
      <w:pPr>
        <w:spacing w:after="0" w:line="360" w:lineRule="auto"/>
        <w:ind w:left="567" w:firstLine="567"/>
        <w:jc w:val="both"/>
        <w:rPr>
          <w:rFonts w:ascii="Arial" w:hAnsi="Arial" w:cs="Arial"/>
          <w:sz w:val="24"/>
          <w:szCs w:val="24"/>
          <w:lang w:val="en-ID"/>
        </w:rPr>
      </w:pPr>
      <w:r w:rsidRPr="009A0045">
        <w:rPr>
          <w:rFonts w:ascii="Arial" w:hAnsi="Arial" w:cs="Arial"/>
          <w:sz w:val="24"/>
          <w:szCs w:val="24"/>
          <w:lang w:val="en-ID"/>
        </w:rPr>
        <w:t>Sebelum pembahasan tentang rincian target, d</w:t>
      </w:r>
      <w:r w:rsidR="00F05744" w:rsidRPr="009A0045">
        <w:rPr>
          <w:rFonts w:ascii="Arial" w:hAnsi="Arial" w:cs="Arial"/>
          <w:sz w:val="24"/>
          <w:szCs w:val="24"/>
          <w:lang w:val="en-ID"/>
        </w:rPr>
        <w:t xml:space="preserve">alam BAB I </w:t>
      </w:r>
      <w:r w:rsidRPr="009A0045">
        <w:rPr>
          <w:rFonts w:ascii="Arial" w:hAnsi="Arial" w:cs="Arial"/>
          <w:sz w:val="24"/>
          <w:szCs w:val="24"/>
          <w:lang w:val="en-ID"/>
        </w:rPr>
        <w:t xml:space="preserve">akan </w:t>
      </w:r>
      <w:r w:rsidR="00F05744" w:rsidRPr="009A0045">
        <w:rPr>
          <w:rFonts w:ascii="Arial" w:hAnsi="Arial" w:cs="Arial"/>
          <w:sz w:val="24"/>
          <w:szCs w:val="24"/>
          <w:lang w:val="en-ID"/>
        </w:rPr>
        <w:t xml:space="preserve">disajikan </w:t>
      </w:r>
      <w:r w:rsidRPr="009A0045">
        <w:rPr>
          <w:rFonts w:ascii="Arial" w:hAnsi="Arial" w:cs="Arial"/>
          <w:sz w:val="24"/>
          <w:szCs w:val="24"/>
          <w:lang w:val="en-ID"/>
        </w:rPr>
        <w:t xml:space="preserve">secara singkat dan jelas tentang </w:t>
      </w:r>
      <w:r w:rsidR="00F05744" w:rsidRPr="009A0045">
        <w:rPr>
          <w:rFonts w:ascii="Arial" w:hAnsi="Arial" w:cs="Arial"/>
          <w:sz w:val="24"/>
          <w:szCs w:val="24"/>
          <w:lang w:val="en-ID"/>
        </w:rPr>
        <w:t xml:space="preserve">kondisi umum </w:t>
      </w:r>
      <w:r w:rsidR="003059AE">
        <w:rPr>
          <w:rFonts w:ascii="Arial" w:hAnsi="Arial" w:cs="Arial"/>
          <w:sz w:val="24"/>
          <w:szCs w:val="24"/>
          <w:lang w:val="en-ID"/>
        </w:rPr>
        <w:t>Polres Tuban</w:t>
      </w:r>
      <w:r w:rsidR="00F05744" w:rsidRPr="009A0045">
        <w:rPr>
          <w:rFonts w:ascii="Arial" w:hAnsi="Arial" w:cs="Arial"/>
          <w:sz w:val="24"/>
          <w:szCs w:val="24"/>
          <w:lang w:val="en-ID"/>
        </w:rPr>
        <w:t xml:space="preserve"> yang merupakan pencapaian </w:t>
      </w:r>
      <w:r w:rsidR="0077329A" w:rsidRPr="009A0045">
        <w:rPr>
          <w:rFonts w:ascii="Arial" w:hAnsi="Arial" w:cs="Arial"/>
          <w:sz w:val="24"/>
          <w:szCs w:val="24"/>
          <w:lang w:val="en-ID"/>
        </w:rPr>
        <w:t xml:space="preserve">kinerja </w:t>
      </w:r>
      <w:r w:rsidR="003059AE">
        <w:rPr>
          <w:rFonts w:ascii="Arial" w:hAnsi="Arial" w:cs="Arial"/>
          <w:sz w:val="24"/>
          <w:szCs w:val="24"/>
          <w:lang w:val="en-ID"/>
        </w:rPr>
        <w:t>Polres Tuban</w:t>
      </w:r>
      <w:r w:rsidR="0077329A" w:rsidRPr="009A0045">
        <w:rPr>
          <w:rFonts w:ascii="Arial" w:hAnsi="Arial" w:cs="Arial"/>
          <w:sz w:val="24"/>
          <w:szCs w:val="24"/>
          <w:lang w:val="en-ID"/>
        </w:rPr>
        <w:t xml:space="preserve"> selama kurun waktu 2015-2019. Capaian ini digunakan sebagai gambaran umum untuk peningkatan kinerja dan perencanaan ke depannya. </w:t>
      </w:r>
      <w:r w:rsidRPr="009A0045">
        <w:rPr>
          <w:rFonts w:ascii="Arial" w:hAnsi="Arial" w:cs="Arial"/>
          <w:sz w:val="24"/>
          <w:szCs w:val="24"/>
          <w:lang w:val="en-ID"/>
        </w:rPr>
        <w:t>Kondisi umum yang dimaksud terdiri dari po</w:t>
      </w:r>
      <w:r w:rsidR="0077329A" w:rsidRPr="009A0045">
        <w:rPr>
          <w:rFonts w:ascii="Arial" w:hAnsi="Arial" w:cs="Arial"/>
          <w:sz w:val="24"/>
          <w:szCs w:val="24"/>
          <w:lang w:val="en-ID"/>
        </w:rPr>
        <w:t>tensi dan permasalahan yang menjadi peluang dan penghambat dalam pelaksanaan pekerjaan</w:t>
      </w:r>
      <w:r w:rsidRPr="009A0045">
        <w:rPr>
          <w:rFonts w:ascii="Arial" w:hAnsi="Arial" w:cs="Arial"/>
          <w:sz w:val="24"/>
          <w:szCs w:val="24"/>
          <w:lang w:val="en-ID"/>
        </w:rPr>
        <w:t>,</w:t>
      </w:r>
      <w:r w:rsidR="0077329A" w:rsidRPr="009A0045">
        <w:rPr>
          <w:rFonts w:ascii="Arial" w:hAnsi="Arial" w:cs="Arial"/>
          <w:sz w:val="24"/>
          <w:szCs w:val="24"/>
          <w:lang w:val="en-ID"/>
        </w:rPr>
        <w:t xml:space="preserve"> </w:t>
      </w:r>
      <w:r w:rsidRPr="009A0045">
        <w:rPr>
          <w:rFonts w:ascii="Arial" w:hAnsi="Arial" w:cs="Arial"/>
          <w:sz w:val="24"/>
          <w:szCs w:val="24"/>
          <w:lang w:val="en-ID"/>
        </w:rPr>
        <w:t xml:space="preserve">yang </w:t>
      </w:r>
      <w:r w:rsidR="0077329A" w:rsidRPr="009A0045">
        <w:rPr>
          <w:rFonts w:ascii="Arial" w:hAnsi="Arial" w:cs="Arial"/>
          <w:sz w:val="24"/>
          <w:szCs w:val="24"/>
          <w:lang w:val="en-ID"/>
        </w:rPr>
        <w:t>dikemukakan</w:t>
      </w:r>
      <w:r w:rsidR="00525B9D" w:rsidRPr="009A0045">
        <w:rPr>
          <w:rFonts w:ascii="Arial" w:hAnsi="Arial" w:cs="Arial"/>
          <w:sz w:val="24"/>
          <w:szCs w:val="24"/>
          <w:lang w:val="en-ID"/>
        </w:rPr>
        <w:t xml:space="preserve"> dengan mempertimbangkan faktor internal dan eksternal</w:t>
      </w:r>
      <w:r w:rsidR="0077329A" w:rsidRPr="009A0045">
        <w:rPr>
          <w:rFonts w:ascii="Arial" w:hAnsi="Arial" w:cs="Arial"/>
          <w:sz w:val="24"/>
          <w:szCs w:val="24"/>
          <w:lang w:val="en-ID"/>
        </w:rPr>
        <w:t xml:space="preserve">. </w:t>
      </w:r>
      <w:r w:rsidR="00B6366B" w:rsidRPr="009A0045">
        <w:rPr>
          <w:rFonts w:ascii="Arial" w:hAnsi="Arial" w:cs="Arial"/>
          <w:sz w:val="24"/>
          <w:szCs w:val="24"/>
          <w:lang w:val="en-ID"/>
        </w:rPr>
        <w:t>Analisa terhadap potensi dan permasalahan b</w:t>
      </w:r>
      <w:r w:rsidR="0077329A" w:rsidRPr="009A0045">
        <w:rPr>
          <w:rFonts w:ascii="Arial" w:hAnsi="Arial" w:cs="Arial"/>
          <w:sz w:val="24"/>
          <w:szCs w:val="24"/>
          <w:lang w:val="en-ID"/>
        </w:rPr>
        <w:t xml:space="preserve">ertujuan untuk menyiapkan tindakan antisipasi atau pencegahan </w:t>
      </w:r>
      <w:r w:rsidR="00F05744" w:rsidRPr="009A0045">
        <w:rPr>
          <w:rFonts w:ascii="Arial" w:hAnsi="Arial" w:cs="Arial"/>
          <w:sz w:val="24"/>
          <w:szCs w:val="24"/>
          <w:lang w:val="en-ID"/>
        </w:rPr>
        <w:t xml:space="preserve">oleh </w:t>
      </w:r>
      <w:r w:rsidR="003059AE">
        <w:rPr>
          <w:rFonts w:ascii="Arial" w:hAnsi="Arial" w:cs="Arial"/>
          <w:sz w:val="24"/>
          <w:szCs w:val="24"/>
          <w:lang w:val="en-ID"/>
        </w:rPr>
        <w:t>Polres Tuban</w:t>
      </w:r>
      <w:r w:rsidR="00F05744" w:rsidRPr="009A0045">
        <w:rPr>
          <w:rFonts w:ascii="Arial" w:hAnsi="Arial" w:cs="Arial"/>
          <w:sz w:val="24"/>
          <w:szCs w:val="24"/>
          <w:lang w:val="en-ID"/>
        </w:rPr>
        <w:t xml:space="preserve"> dalam bentuk langkah-langkah kebijakan untuk 5 (</w:t>
      </w:r>
      <w:r w:rsidRPr="009A0045">
        <w:rPr>
          <w:rFonts w:ascii="Arial" w:hAnsi="Arial" w:cs="Arial"/>
          <w:sz w:val="24"/>
          <w:szCs w:val="24"/>
          <w:lang w:val="en-ID"/>
        </w:rPr>
        <w:t xml:space="preserve">lima) </w:t>
      </w:r>
      <w:r w:rsidR="00F05744" w:rsidRPr="009A0045">
        <w:rPr>
          <w:rFonts w:ascii="Arial" w:hAnsi="Arial" w:cs="Arial"/>
          <w:sz w:val="24"/>
          <w:szCs w:val="24"/>
          <w:lang w:val="en-ID"/>
        </w:rPr>
        <w:t>tahun mendatang. Tindakan yang diambil s</w:t>
      </w:r>
      <w:r w:rsidR="0077329A" w:rsidRPr="009A0045">
        <w:rPr>
          <w:rFonts w:ascii="Arial" w:hAnsi="Arial" w:cs="Arial"/>
          <w:sz w:val="24"/>
          <w:szCs w:val="24"/>
          <w:lang w:val="en-ID"/>
        </w:rPr>
        <w:t xml:space="preserve">ejalan dengan usaha mewujudkan kemananan dan ketertiban serta penegakan hukum di wilayah </w:t>
      </w:r>
      <w:r w:rsidR="0009786C">
        <w:rPr>
          <w:rFonts w:ascii="Arial" w:hAnsi="Arial" w:cs="Arial"/>
          <w:sz w:val="24"/>
          <w:szCs w:val="24"/>
          <w:lang w:val="en-ID"/>
        </w:rPr>
        <w:t xml:space="preserve">Kabupaten </w:t>
      </w:r>
      <w:r w:rsidR="003059AE">
        <w:rPr>
          <w:rFonts w:ascii="Arial" w:hAnsi="Arial" w:cs="Arial"/>
          <w:sz w:val="24"/>
          <w:szCs w:val="24"/>
          <w:lang w:val="en-ID"/>
        </w:rPr>
        <w:t>Tuban</w:t>
      </w:r>
      <w:r w:rsidR="0077329A" w:rsidRPr="009A0045">
        <w:rPr>
          <w:rFonts w:ascii="Arial" w:hAnsi="Arial" w:cs="Arial"/>
          <w:sz w:val="24"/>
          <w:szCs w:val="24"/>
          <w:lang w:val="en-ID"/>
        </w:rPr>
        <w:t xml:space="preserve">. </w:t>
      </w:r>
    </w:p>
    <w:p w14:paraId="2D69ACB4" w14:textId="77777777" w:rsidR="003C039E" w:rsidRPr="009A0045" w:rsidRDefault="003C039E" w:rsidP="003C039E">
      <w:pPr>
        <w:spacing w:after="0" w:line="360" w:lineRule="auto"/>
        <w:ind w:left="567" w:firstLine="567"/>
        <w:jc w:val="both"/>
        <w:rPr>
          <w:rFonts w:ascii="Arial" w:hAnsi="Arial" w:cs="Arial"/>
          <w:sz w:val="24"/>
          <w:szCs w:val="24"/>
          <w:lang w:val="en-ID"/>
        </w:rPr>
      </w:pPr>
    </w:p>
    <w:p w14:paraId="33A26B10" w14:textId="2A16D502" w:rsidR="00CB26CA" w:rsidRPr="009A0045" w:rsidRDefault="00A50EC8" w:rsidP="003C039E">
      <w:pPr>
        <w:pStyle w:val="Heading2"/>
        <w:ind w:left="567" w:hanging="567"/>
        <w:rPr>
          <w:rFonts w:cs="Arial"/>
          <w:szCs w:val="24"/>
          <w:lang w:val="id-ID"/>
        </w:rPr>
      </w:pPr>
      <w:bookmarkStart w:id="26" w:name="_Toc27040842"/>
      <w:bookmarkStart w:id="27" w:name="_Toc27041242"/>
      <w:bookmarkStart w:id="28" w:name="_Toc45447920"/>
      <w:bookmarkStart w:id="29" w:name="_Toc62545214"/>
      <w:r w:rsidRPr="009A0045">
        <w:rPr>
          <w:rFonts w:cs="Arial"/>
          <w:szCs w:val="24"/>
          <w:lang w:val="id-ID"/>
        </w:rPr>
        <w:t>Pencapaian Ki</w:t>
      </w:r>
      <w:r w:rsidR="00FD4B60" w:rsidRPr="009A0045">
        <w:rPr>
          <w:rFonts w:cs="Arial"/>
          <w:szCs w:val="24"/>
          <w:lang w:val="id-ID"/>
        </w:rPr>
        <w:t xml:space="preserve">nerja </w:t>
      </w:r>
      <w:r w:rsidR="003059AE">
        <w:rPr>
          <w:rFonts w:cs="Arial"/>
          <w:szCs w:val="24"/>
          <w:lang w:val="en-ID"/>
        </w:rPr>
        <w:t>Polres Tuban</w:t>
      </w:r>
      <w:r w:rsidR="003C7599" w:rsidRPr="009A0045">
        <w:rPr>
          <w:rFonts w:cs="Arial"/>
          <w:szCs w:val="24"/>
          <w:lang w:val="en-ID"/>
        </w:rPr>
        <w:t xml:space="preserve"> </w:t>
      </w:r>
      <w:r w:rsidR="00FD4B60" w:rsidRPr="009A0045">
        <w:rPr>
          <w:rFonts w:cs="Arial"/>
          <w:szCs w:val="24"/>
          <w:lang w:val="id-ID"/>
        </w:rPr>
        <w:t>201</w:t>
      </w:r>
      <w:r w:rsidR="00D542D4" w:rsidRPr="009A0045">
        <w:rPr>
          <w:rFonts w:cs="Arial"/>
          <w:szCs w:val="24"/>
          <w:lang w:val="id-ID"/>
        </w:rPr>
        <w:t>5-2019</w:t>
      </w:r>
      <w:bookmarkEnd w:id="26"/>
      <w:bookmarkEnd w:id="27"/>
      <w:bookmarkEnd w:id="28"/>
      <w:bookmarkEnd w:id="29"/>
    </w:p>
    <w:p w14:paraId="52BA9280" w14:textId="77777777" w:rsidR="007B4DCE" w:rsidRDefault="007B4DCE" w:rsidP="003C039E">
      <w:pPr>
        <w:spacing w:after="0" w:line="360" w:lineRule="auto"/>
        <w:ind w:left="567" w:firstLine="567"/>
        <w:jc w:val="both"/>
        <w:rPr>
          <w:rFonts w:ascii="Arial" w:hAnsi="Arial" w:cs="Arial"/>
          <w:sz w:val="24"/>
          <w:szCs w:val="24"/>
          <w:lang w:val="id-ID"/>
        </w:rPr>
      </w:pPr>
    </w:p>
    <w:p w14:paraId="7A1D917D" w14:textId="2486828F" w:rsidR="00CB26CA" w:rsidRPr="009A0045" w:rsidRDefault="00D542D4" w:rsidP="003C039E">
      <w:pPr>
        <w:spacing w:after="0" w:line="360" w:lineRule="auto"/>
        <w:ind w:left="567" w:firstLine="567"/>
        <w:jc w:val="both"/>
        <w:rPr>
          <w:rFonts w:ascii="Arial" w:hAnsi="Arial" w:cs="Arial"/>
          <w:sz w:val="24"/>
          <w:szCs w:val="24"/>
          <w:lang w:val="en-ID"/>
        </w:rPr>
      </w:pPr>
      <w:r w:rsidRPr="009A0045">
        <w:rPr>
          <w:rFonts w:ascii="Arial" w:hAnsi="Arial" w:cs="Arial"/>
          <w:sz w:val="24"/>
          <w:szCs w:val="24"/>
          <w:lang w:val="id-ID"/>
        </w:rPr>
        <w:t xml:space="preserve">Pelaksanaan Renstra </w:t>
      </w:r>
      <w:r w:rsidR="003059AE">
        <w:rPr>
          <w:rFonts w:ascii="Arial" w:hAnsi="Arial" w:cs="Arial"/>
          <w:sz w:val="24"/>
          <w:szCs w:val="24"/>
          <w:lang w:val="en-ID"/>
        </w:rPr>
        <w:t>Polres Tuban</w:t>
      </w:r>
      <w:r w:rsidRPr="009A0045">
        <w:rPr>
          <w:rFonts w:ascii="Arial" w:hAnsi="Arial" w:cs="Arial"/>
          <w:sz w:val="24"/>
          <w:szCs w:val="24"/>
          <w:lang w:val="id-ID"/>
        </w:rPr>
        <w:t xml:space="preserve"> 2015-2019 </w:t>
      </w:r>
      <w:r w:rsidR="00EB3E97" w:rsidRPr="009A0045">
        <w:rPr>
          <w:rFonts w:ascii="Arial" w:hAnsi="Arial" w:cs="Arial"/>
          <w:sz w:val="24"/>
          <w:szCs w:val="24"/>
        </w:rPr>
        <w:t xml:space="preserve">telah </w:t>
      </w:r>
      <w:r w:rsidRPr="009A0045">
        <w:rPr>
          <w:rFonts w:ascii="Arial" w:hAnsi="Arial" w:cs="Arial"/>
          <w:sz w:val="24"/>
          <w:szCs w:val="24"/>
          <w:lang w:val="id-ID"/>
        </w:rPr>
        <w:t xml:space="preserve">berjalan cukup baik yang </w:t>
      </w:r>
      <w:r w:rsidR="006B0D04">
        <w:rPr>
          <w:rFonts w:ascii="Arial" w:hAnsi="Arial" w:cs="Arial"/>
          <w:sz w:val="24"/>
          <w:szCs w:val="24"/>
        </w:rPr>
        <w:t>di</w:t>
      </w:r>
      <w:r w:rsidR="005800E4">
        <w:rPr>
          <w:rFonts w:ascii="Arial" w:hAnsi="Arial" w:cs="Arial"/>
          <w:sz w:val="24"/>
          <w:szCs w:val="24"/>
          <w:lang w:val="id-ID"/>
        </w:rPr>
        <w:t>t</w:t>
      </w:r>
      <w:r w:rsidRPr="009A0045">
        <w:rPr>
          <w:rFonts w:ascii="Arial" w:hAnsi="Arial" w:cs="Arial"/>
          <w:sz w:val="24"/>
          <w:szCs w:val="24"/>
          <w:lang w:val="id-ID"/>
        </w:rPr>
        <w:t xml:space="preserve">andai dengan kondisi Kamtibmas yang terkendali dan memberikan suasana kondusif kehidupan masyarakat serta aktivitas pemerintahan. Peran </w:t>
      </w:r>
      <w:r w:rsidR="003059AE">
        <w:rPr>
          <w:rFonts w:ascii="Arial" w:hAnsi="Arial" w:cs="Arial"/>
          <w:sz w:val="24"/>
          <w:szCs w:val="24"/>
          <w:lang w:val="en-ID"/>
        </w:rPr>
        <w:t>Polres Tuban</w:t>
      </w:r>
      <w:r w:rsidRPr="009A0045">
        <w:rPr>
          <w:rFonts w:ascii="Arial" w:hAnsi="Arial" w:cs="Arial"/>
          <w:sz w:val="24"/>
          <w:szCs w:val="24"/>
          <w:lang w:val="id-ID"/>
        </w:rPr>
        <w:t xml:space="preserve"> sebagai </w:t>
      </w:r>
      <w:r w:rsidR="00D9741A" w:rsidRPr="009A0045">
        <w:rPr>
          <w:rFonts w:ascii="Arial" w:hAnsi="Arial" w:cs="Arial"/>
          <w:sz w:val="24"/>
          <w:szCs w:val="24"/>
          <w:lang w:val="id-ID"/>
        </w:rPr>
        <w:t xml:space="preserve">bagian dari pemerintahan yang menjalankan fungsi penyelenggaraan keamanan di wilayah </w:t>
      </w:r>
      <w:r w:rsidR="003755AA">
        <w:rPr>
          <w:rFonts w:ascii="Arial" w:hAnsi="Arial" w:cs="Arial"/>
          <w:sz w:val="24"/>
          <w:szCs w:val="24"/>
        </w:rPr>
        <w:t xml:space="preserve">Kabupaten </w:t>
      </w:r>
      <w:r w:rsidR="003059AE">
        <w:rPr>
          <w:rFonts w:ascii="Arial" w:hAnsi="Arial" w:cs="Arial"/>
          <w:sz w:val="24"/>
          <w:szCs w:val="24"/>
          <w:lang w:val="en-ID"/>
        </w:rPr>
        <w:t>Tuban</w:t>
      </w:r>
      <w:r w:rsidR="00D9741A" w:rsidRPr="009A0045">
        <w:rPr>
          <w:rFonts w:ascii="Arial" w:hAnsi="Arial" w:cs="Arial"/>
          <w:sz w:val="24"/>
          <w:szCs w:val="24"/>
          <w:lang w:val="id-ID"/>
        </w:rPr>
        <w:t>, perlu untuk bekerja secara maksimal dalam menyelenggarakan fungsi pemerintahan di bidang keamanan tersebut.</w:t>
      </w:r>
      <w:r w:rsidR="00D9741A" w:rsidRPr="009A0045">
        <w:rPr>
          <w:rFonts w:ascii="Times New Roman" w:hAnsi="Times New Roman" w:cs="Times New Roman"/>
          <w:sz w:val="24"/>
          <w:szCs w:val="24"/>
        </w:rPr>
        <w:t xml:space="preserve"> </w:t>
      </w:r>
      <w:r w:rsidR="00D9741A" w:rsidRPr="009A0045">
        <w:rPr>
          <w:rFonts w:ascii="Arial" w:hAnsi="Arial" w:cs="Arial"/>
          <w:sz w:val="24"/>
          <w:szCs w:val="24"/>
          <w:lang w:val="id-ID"/>
        </w:rPr>
        <w:t xml:space="preserve">Dengan mempertimbangkan hal </w:t>
      </w:r>
      <w:r w:rsidR="00EB3E97" w:rsidRPr="009A0045">
        <w:rPr>
          <w:rFonts w:ascii="Arial" w:hAnsi="Arial" w:cs="Arial"/>
          <w:sz w:val="24"/>
          <w:szCs w:val="24"/>
          <w:lang w:val="en-ID"/>
        </w:rPr>
        <w:t>ini</w:t>
      </w:r>
      <w:r w:rsidR="00D9741A" w:rsidRPr="009A0045">
        <w:rPr>
          <w:rFonts w:ascii="Arial" w:hAnsi="Arial" w:cs="Arial"/>
          <w:sz w:val="24"/>
          <w:szCs w:val="24"/>
          <w:lang w:val="id-ID"/>
        </w:rPr>
        <w:t xml:space="preserve">, maka </w:t>
      </w:r>
      <w:r w:rsidR="006B0D04">
        <w:rPr>
          <w:rFonts w:ascii="Arial" w:hAnsi="Arial" w:cs="Arial"/>
          <w:sz w:val="24"/>
          <w:szCs w:val="24"/>
        </w:rPr>
        <w:t>di</w:t>
      </w:r>
      <w:r w:rsidR="005800E4">
        <w:rPr>
          <w:rFonts w:ascii="Arial" w:hAnsi="Arial" w:cs="Arial"/>
          <w:sz w:val="24"/>
          <w:szCs w:val="24"/>
          <w:lang w:val="id-ID"/>
        </w:rPr>
        <w:t>t</w:t>
      </w:r>
      <w:r w:rsidR="00D9741A" w:rsidRPr="009A0045">
        <w:rPr>
          <w:rFonts w:ascii="Arial" w:hAnsi="Arial" w:cs="Arial"/>
          <w:sz w:val="24"/>
          <w:szCs w:val="24"/>
          <w:lang w:val="id-ID"/>
        </w:rPr>
        <w:t xml:space="preserve">etapkan sasaran strategis </w:t>
      </w:r>
      <w:r w:rsidR="00D9741A" w:rsidRPr="009A0045">
        <w:rPr>
          <w:rFonts w:ascii="Arial" w:hAnsi="Arial" w:cs="Arial"/>
          <w:sz w:val="24"/>
          <w:szCs w:val="24"/>
          <w:lang w:val="en-ID"/>
        </w:rPr>
        <w:t>dan</w:t>
      </w:r>
      <w:r w:rsidR="00D9741A" w:rsidRPr="009A0045">
        <w:rPr>
          <w:rFonts w:ascii="Arial" w:hAnsi="Arial" w:cs="Arial"/>
          <w:sz w:val="24"/>
          <w:szCs w:val="24"/>
          <w:lang w:val="id-ID"/>
        </w:rPr>
        <w:t xml:space="preserve"> indikator kinerja untuk menentukan keberhasilan dari </w:t>
      </w:r>
      <w:r w:rsidR="003059AE">
        <w:rPr>
          <w:rFonts w:ascii="Arial" w:hAnsi="Arial" w:cs="Arial"/>
          <w:sz w:val="24"/>
          <w:szCs w:val="24"/>
          <w:lang w:val="id-ID"/>
        </w:rPr>
        <w:t>Polres Tuban</w:t>
      </w:r>
      <w:r w:rsidR="00CD6A64" w:rsidRPr="009A0045">
        <w:rPr>
          <w:rFonts w:ascii="Arial" w:hAnsi="Arial" w:cs="Arial"/>
          <w:sz w:val="24"/>
          <w:szCs w:val="24"/>
          <w:lang w:val="en-ID"/>
        </w:rPr>
        <w:t xml:space="preserve"> </w:t>
      </w:r>
      <w:r w:rsidR="00D9741A" w:rsidRPr="009A0045">
        <w:rPr>
          <w:rFonts w:ascii="Arial" w:hAnsi="Arial" w:cs="Arial"/>
          <w:sz w:val="24"/>
          <w:szCs w:val="24"/>
          <w:lang w:val="id-ID"/>
        </w:rPr>
        <w:lastRenderedPageBreak/>
        <w:t>dalam melakukan tugasnya.</w:t>
      </w:r>
      <w:r w:rsidR="00D9741A" w:rsidRPr="009A0045">
        <w:rPr>
          <w:rFonts w:ascii="Arial" w:hAnsi="Arial" w:cs="Arial"/>
          <w:sz w:val="24"/>
          <w:szCs w:val="24"/>
          <w:lang w:val="en-ID"/>
        </w:rPr>
        <w:t xml:space="preserve"> Berikut pencapaian kinerja </w:t>
      </w:r>
      <w:r w:rsidR="003059AE">
        <w:rPr>
          <w:rFonts w:ascii="Arial" w:hAnsi="Arial" w:cs="Arial"/>
          <w:sz w:val="24"/>
          <w:szCs w:val="24"/>
          <w:lang w:val="en-ID"/>
        </w:rPr>
        <w:t>Polres Tuban</w:t>
      </w:r>
      <w:r w:rsidR="00D9741A" w:rsidRPr="009A0045">
        <w:rPr>
          <w:rFonts w:ascii="Arial" w:hAnsi="Arial" w:cs="Arial"/>
          <w:sz w:val="24"/>
          <w:szCs w:val="24"/>
          <w:lang w:val="en-ID"/>
        </w:rPr>
        <w:t xml:space="preserve"> dijabarkan lebih lanjut:</w:t>
      </w:r>
    </w:p>
    <w:p w14:paraId="5E6915AA" w14:textId="77777777" w:rsidR="003C039E" w:rsidRPr="009A0045" w:rsidRDefault="003C039E" w:rsidP="003C039E">
      <w:pPr>
        <w:spacing w:after="0" w:line="360" w:lineRule="auto"/>
        <w:ind w:left="567" w:firstLine="567"/>
        <w:jc w:val="both"/>
        <w:rPr>
          <w:rFonts w:ascii="Arial" w:hAnsi="Arial" w:cs="Arial"/>
          <w:sz w:val="24"/>
          <w:szCs w:val="24"/>
          <w:lang w:val="en-ID"/>
        </w:rPr>
      </w:pPr>
    </w:p>
    <w:p w14:paraId="1E0828FA" w14:textId="26265DEA" w:rsidR="00FB6E4A" w:rsidRPr="009A0045" w:rsidRDefault="008D2C58" w:rsidP="005A28D0">
      <w:pPr>
        <w:pStyle w:val="ListParagraph"/>
        <w:numPr>
          <w:ilvl w:val="0"/>
          <w:numId w:val="24"/>
        </w:numPr>
        <w:spacing w:after="0" w:line="360" w:lineRule="auto"/>
        <w:ind w:left="1134" w:hanging="567"/>
        <w:jc w:val="both"/>
        <w:rPr>
          <w:rFonts w:ascii="Arial" w:hAnsi="Arial" w:cs="Arial"/>
          <w:sz w:val="24"/>
          <w:szCs w:val="24"/>
          <w:lang w:val="en-ID"/>
        </w:rPr>
      </w:pPr>
      <w:r w:rsidRPr="009A0045">
        <w:rPr>
          <w:rFonts w:ascii="Arial" w:hAnsi="Arial" w:cs="Arial"/>
          <w:sz w:val="24"/>
          <w:szCs w:val="24"/>
          <w:lang w:val="en-ID"/>
        </w:rPr>
        <w:t>Peningkatan Pelayanan Prima Kepolisian</w:t>
      </w:r>
    </w:p>
    <w:p w14:paraId="28EDA264" w14:textId="3EDD5358" w:rsidR="005D01EC" w:rsidRPr="009A0045" w:rsidRDefault="005D01EC" w:rsidP="003C039E">
      <w:pPr>
        <w:pStyle w:val="ListParagraph"/>
        <w:spacing w:after="0" w:line="360" w:lineRule="auto"/>
        <w:ind w:left="1134"/>
        <w:jc w:val="both"/>
        <w:rPr>
          <w:rFonts w:ascii="Arial" w:hAnsi="Arial" w:cs="Arial"/>
          <w:sz w:val="24"/>
          <w:szCs w:val="24"/>
          <w:lang w:val="en-ID"/>
        </w:rPr>
      </w:pPr>
    </w:p>
    <w:p w14:paraId="6731198D" w14:textId="2B82CB3E" w:rsidR="00072D68" w:rsidRPr="009A0045" w:rsidRDefault="00072D68" w:rsidP="004A6F71">
      <w:pPr>
        <w:pStyle w:val="ListParagraph"/>
        <w:spacing w:before="240"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t xml:space="preserve">Lembaga kepolisian menjalankan penyelenggaraan pelayanan publik sebagai salah satu fungsi pemerintah disamping regulasi, proteksi dan distribusi. Fungsi pelayanan publik menjadi focus perhatian dalam peningkatan kinerja instansi pemerintah </w:t>
      </w:r>
      <w:r w:rsidR="00A22D7E">
        <w:rPr>
          <w:rFonts w:ascii="Arial" w:hAnsi="Arial" w:cs="Arial"/>
          <w:sz w:val="24"/>
          <w:szCs w:val="24"/>
          <w:lang w:val="en-ID"/>
        </w:rPr>
        <w:t>Polres</w:t>
      </w:r>
      <w:r w:rsidR="008E0BE2">
        <w:rPr>
          <w:rFonts w:ascii="Arial" w:hAnsi="Arial" w:cs="Arial"/>
          <w:sz w:val="24"/>
          <w:szCs w:val="24"/>
          <w:lang w:val="en-ID"/>
        </w:rPr>
        <w:t xml:space="preserve"> Tuban</w:t>
      </w:r>
      <w:r w:rsidRPr="009A0045">
        <w:rPr>
          <w:rFonts w:ascii="Arial" w:hAnsi="Arial" w:cs="Arial"/>
          <w:sz w:val="24"/>
          <w:szCs w:val="24"/>
          <w:lang w:val="en-ID"/>
        </w:rPr>
        <w:t xml:space="preserve">. Oleh karena itu, </w:t>
      </w:r>
      <w:r w:rsidR="00BD3A8A">
        <w:rPr>
          <w:rFonts w:ascii="Arial" w:hAnsi="Arial" w:cs="Arial"/>
          <w:sz w:val="24"/>
          <w:szCs w:val="24"/>
          <w:lang w:val="en-ID"/>
        </w:rPr>
        <w:t>di</w:t>
      </w:r>
      <w:r w:rsidR="005800E4">
        <w:rPr>
          <w:rFonts w:ascii="Arial" w:hAnsi="Arial" w:cs="Arial"/>
          <w:sz w:val="24"/>
          <w:szCs w:val="24"/>
          <w:lang w:val="en-ID"/>
        </w:rPr>
        <w:t>t</w:t>
      </w:r>
      <w:r w:rsidRPr="009A0045">
        <w:rPr>
          <w:rFonts w:ascii="Arial" w:hAnsi="Arial" w:cs="Arial"/>
          <w:sz w:val="24"/>
          <w:szCs w:val="24"/>
          <w:lang w:val="en-ID"/>
        </w:rPr>
        <w:t>etapkanlah s</w:t>
      </w:r>
      <w:r w:rsidR="00194350" w:rsidRPr="009A0045">
        <w:rPr>
          <w:rFonts w:ascii="Arial" w:hAnsi="Arial" w:cs="Arial"/>
          <w:sz w:val="24"/>
          <w:szCs w:val="24"/>
          <w:lang w:val="en-ID"/>
        </w:rPr>
        <w:t>asaran strategis</w:t>
      </w:r>
      <w:r w:rsidR="00194350" w:rsidRPr="009A0045">
        <w:rPr>
          <w:rFonts w:ascii="Arial" w:hAnsi="Arial" w:cs="Arial"/>
          <w:b/>
          <w:sz w:val="24"/>
          <w:szCs w:val="24"/>
          <w:lang w:val="en-ID"/>
        </w:rPr>
        <w:t xml:space="preserve"> t</w:t>
      </w:r>
      <w:r w:rsidR="0080698F" w:rsidRPr="009A0045">
        <w:rPr>
          <w:rFonts w:ascii="Arial" w:hAnsi="Arial" w:cs="Arial"/>
          <w:b/>
          <w:sz w:val="24"/>
          <w:szCs w:val="24"/>
          <w:lang w:val="en-ID"/>
        </w:rPr>
        <w:t>erwujudnya peningkatan pelayanan publik Kepolisian</w:t>
      </w:r>
      <w:r w:rsidR="00194350" w:rsidRPr="009A0045">
        <w:rPr>
          <w:rFonts w:ascii="Arial" w:hAnsi="Arial" w:cs="Arial"/>
          <w:b/>
          <w:sz w:val="24"/>
          <w:szCs w:val="24"/>
          <w:lang w:val="en-ID"/>
        </w:rPr>
        <w:t xml:space="preserve"> untuk </w:t>
      </w:r>
      <w:r w:rsidRPr="009A0045">
        <w:rPr>
          <w:rFonts w:ascii="Arial" w:hAnsi="Arial" w:cs="Arial"/>
          <w:b/>
          <w:sz w:val="24"/>
          <w:szCs w:val="24"/>
          <w:lang w:val="en-ID"/>
        </w:rPr>
        <w:t>meningkatkan</w:t>
      </w:r>
      <w:r w:rsidR="00194350" w:rsidRPr="009A0045">
        <w:rPr>
          <w:rFonts w:ascii="Arial" w:hAnsi="Arial" w:cs="Arial"/>
          <w:b/>
          <w:sz w:val="24"/>
          <w:szCs w:val="24"/>
          <w:lang w:val="en-ID"/>
        </w:rPr>
        <w:t xml:space="preserve"> pelayanan </w:t>
      </w:r>
      <w:r w:rsidRPr="009A0045">
        <w:rPr>
          <w:rFonts w:ascii="Arial" w:hAnsi="Arial" w:cs="Arial"/>
          <w:b/>
          <w:sz w:val="24"/>
          <w:szCs w:val="24"/>
          <w:lang w:val="en-ID"/>
        </w:rPr>
        <w:t xml:space="preserve">publik </w:t>
      </w:r>
      <w:r w:rsidR="00194350" w:rsidRPr="009A0045">
        <w:rPr>
          <w:rFonts w:ascii="Arial" w:hAnsi="Arial" w:cs="Arial"/>
          <w:b/>
          <w:sz w:val="24"/>
          <w:szCs w:val="24"/>
          <w:lang w:val="en-ID"/>
        </w:rPr>
        <w:t xml:space="preserve">di </w:t>
      </w:r>
      <w:r w:rsidR="003059AE">
        <w:rPr>
          <w:rFonts w:ascii="Arial" w:hAnsi="Arial" w:cs="Arial"/>
          <w:b/>
          <w:sz w:val="24"/>
          <w:szCs w:val="24"/>
          <w:lang w:val="en-ID"/>
        </w:rPr>
        <w:t>Polres Tuban</w:t>
      </w:r>
      <w:r w:rsidR="00194350" w:rsidRPr="009A0045">
        <w:rPr>
          <w:rFonts w:ascii="Arial" w:hAnsi="Arial" w:cs="Arial"/>
          <w:sz w:val="24"/>
          <w:szCs w:val="24"/>
          <w:lang w:val="en-ID"/>
        </w:rPr>
        <w:t xml:space="preserve">. Indikator kinerja yang digunakan adalah </w:t>
      </w:r>
      <w:r w:rsidR="008A3484" w:rsidRPr="009A0045">
        <w:rPr>
          <w:rFonts w:ascii="Arial" w:hAnsi="Arial" w:cs="Arial"/>
          <w:sz w:val="24"/>
          <w:szCs w:val="24"/>
          <w:lang w:val="en-ID"/>
        </w:rPr>
        <w:t xml:space="preserve">1) respon time kehadiran di TKP, 2) </w:t>
      </w:r>
      <w:r w:rsidR="0080698F" w:rsidRPr="009A0045">
        <w:rPr>
          <w:rFonts w:ascii="Arial" w:hAnsi="Arial" w:cs="Arial"/>
          <w:sz w:val="24"/>
          <w:szCs w:val="24"/>
          <w:lang w:val="en-ID"/>
        </w:rPr>
        <w:t>persentase kepuasan masyarakat terhadap pelayanan Kepolisian</w:t>
      </w:r>
      <w:r w:rsidR="00194350" w:rsidRPr="009A0045">
        <w:rPr>
          <w:rFonts w:ascii="Arial" w:hAnsi="Arial" w:cs="Arial"/>
          <w:sz w:val="24"/>
          <w:szCs w:val="24"/>
          <w:lang w:val="en-ID"/>
        </w:rPr>
        <w:t xml:space="preserve">, </w:t>
      </w:r>
      <w:r w:rsidR="008A3484" w:rsidRPr="009A0045">
        <w:rPr>
          <w:rFonts w:ascii="Arial" w:hAnsi="Arial" w:cs="Arial"/>
          <w:sz w:val="24"/>
          <w:szCs w:val="24"/>
          <w:lang w:val="en-ID"/>
        </w:rPr>
        <w:t xml:space="preserve">dan 3) </w:t>
      </w:r>
      <w:r w:rsidR="0080698F" w:rsidRPr="009A0045">
        <w:rPr>
          <w:rFonts w:ascii="Arial" w:hAnsi="Arial" w:cs="Arial"/>
          <w:sz w:val="24"/>
          <w:szCs w:val="24"/>
          <w:lang w:val="en-ID"/>
        </w:rPr>
        <w:t>persentase penyelesaian komplain masyarakat atas pelayanan</w:t>
      </w:r>
      <w:r w:rsidR="00194350" w:rsidRPr="009A0045">
        <w:rPr>
          <w:rFonts w:ascii="Arial" w:hAnsi="Arial" w:cs="Arial"/>
          <w:sz w:val="24"/>
          <w:szCs w:val="24"/>
          <w:lang w:val="en-ID"/>
        </w:rPr>
        <w:t xml:space="preserve"> Kepolisian yang telah </w:t>
      </w:r>
      <w:r w:rsidR="00BD3A8A">
        <w:rPr>
          <w:rFonts w:ascii="Arial" w:hAnsi="Arial" w:cs="Arial"/>
          <w:sz w:val="24"/>
          <w:szCs w:val="24"/>
          <w:lang w:val="en-ID"/>
        </w:rPr>
        <w:t>di</w:t>
      </w:r>
      <w:r w:rsidR="005800E4">
        <w:rPr>
          <w:rFonts w:ascii="Arial" w:hAnsi="Arial" w:cs="Arial"/>
          <w:sz w:val="24"/>
          <w:szCs w:val="24"/>
          <w:lang w:val="en-ID"/>
        </w:rPr>
        <w:t>t</w:t>
      </w:r>
      <w:r w:rsidR="00194350" w:rsidRPr="009A0045">
        <w:rPr>
          <w:rFonts w:ascii="Arial" w:hAnsi="Arial" w:cs="Arial"/>
          <w:sz w:val="24"/>
          <w:szCs w:val="24"/>
          <w:lang w:val="en-ID"/>
        </w:rPr>
        <w:t>indak</w:t>
      </w:r>
      <w:r w:rsidR="0080698F" w:rsidRPr="009A0045">
        <w:rPr>
          <w:rFonts w:ascii="Arial" w:hAnsi="Arial" w:cs="Arial"/>
          <w:sz w:val="24"/>
          <w:szCs w:val="24"/>
          <w:lang w:val="en-ID"/>
        </w:rPr>
        <w:t>lanjuti</w:t>
      </w:r>
      <w:r w:rsidR="00194350" w:rsidRPr="009A0045">
        <w:rPr>
          <w:rFonts w:ascii="Arial" w:hAnsi="Arial" w:cs="Arial"/>
          <w:sz w:val="24"/>
          <w:szCs w:val="24"/>
          <w:lang w:val="en-ID"/>
        </w:rPr>
        <w:t>.</w:t>
      </w:r>
      <w:r w:rsidR="009216AE" w:rsidRPr="009A0045">
        <w:rPr>
          <w:rFonts w:ascii="Arial" w:hAnsi="Arial" w:cs="Arial"/>
          <w:sz w:val="24"/>
          <w:szCs w:val="24"/>
          <w:lang w:val="en-ID"/>
        </w:rPr>
        <w:t xml:space="preserve"> Dengan meningkatnya perhatian terhadap pelanggaran/tindak pidana maka </w:t>
      </w:r>
      <w:r w:rsidR="00BD3A8A">
        <w:rPr>
          <w:rFonts w:ascii="Arial" w:hAnsi="Arial" w:cs="Arial"/>
          <w:sz w:val="24"/>
          <w:szCs w:val="24"/>
          <w:lang w:val="en-ID"/>
        </w:rPr>
        <w:t>di</w:t>
      </w:r>
      <w:r w:rsidR="005800E4">
        <w:rPr>
          <w:rFonts w:ascii="Arial" w:hAnsi="Arial" w:cs="Arial"/>
          <w:sz w:val="24"/>
          <w:szCs w:val="24"/>
          <w:lang w:val="en-ID"/>
        </w:rPr>
        <w:t>t</w:t>
      </w:r>
      <w:r w:rsidR="009216AE" w:rsidRPr="009A0045">
        <w:rPr>
          <w:rFonts w:ascii="Arial" w:hAnsi="Arial" w:cs="Arial"/>
          <w:sz w:val="24"/>
          <w:szCs w:val="24"/>
          <w:lang w:val="en-ID"/>
        </w:rPr>
        <w:t xml:space="preserve">untut adanya suatu pelayanan yang maksimal untuk menjawab kebutuhan masyarakat. </w:t>
      </w:r>
    </w:p>
    <w:p w14:paraId="0F34C837" w14:textId="77777777" w:rsidR="00072D68" w:rsidRPr="009A0045" w:rsidRDefault="00072D68" w:rsidP="004A6F71">
      <w:pPr>
        <w:pStyle w:val="ListParagraph"/>
        <w:spacing w:before="240" w:after="0" w:line="360" w:lineRule="auto"/>
        <w:ind w:left="1134" w:firstLine="567"/>
        <w:jc w:val="both"/>
        <w:rPr>
          <w:rFonts w:ascii="Arial" w:hAnsi="Arial" w:cs="Arial"/>
          <w:sz w:val="24"/>
          <w:szCs w:val="24"/>
          <w:lang w:val="en-ID"/>
        </w:rPr>
      </w:pPr>
    </w:p>
    <w:p w14:paraId="364133E8" w14:textId="69159C0C" w:rsidR="001F3B87" w:rsidRPr="009A0045" w:rsidRDefault="00593D59" w:rsidP="004A6F71">
      <w:pPr>
        <w:pStyle w:val="ListParagraph"/>
        <w:spacing w:before="240"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t xml:space="preserve">Pelayanan maksimal dapat dicapai dengan didukung oleh anggota kepolisian dalam memperhatikan waktu yang dibutuhkan untuk merespon setiap permasalahan tersebut. </w:t>
      </w:r>
      <w:r w:rsidR="009216AE" w:rsidRPr="009A0045">
        <w:rPr>
          <w:rFonts w:ascii="Arial" w:hAnsi="Arial" w:cs="Arial"/>
          <w:sz w:val="24"/>
          <w:szCs w:val="24"/>
          <w:lang w:val="en-ID"/>
        </w:rPr>
        <w:t xml:space="preserve">Kecepatan merespon laporan masyarakat merupakan salah satu upaya untuk mempertahankan dan meningkatkan kepercayaan masyarakat terhadap polisi. </w:t>
      </w:r>
      <w:r w:rsidR="003265FA" w:rsidRPr="009A0045">
        <w:rPr>
          <w:rFonts w:ascii="Arial" w:hAnsi="Arial" w:cs="Arial"/>
          <w:sz w:val="24"/>
          <w:szCs w:val="24"/>
          <w:lang w:val="en-ID"/>
        </w:rPr>
        <w:t xml:space="preserve">Setiap anggota </w:t>
      </w:r>
      <w:r w:rsidR="00387BF6">
        <w:rPr>
          <w:rFonts w:ascii="Arial" w:hAnsi="Arial" w:cs="Arial"/>
          <w:sz w:val="24"/>
          <w:szCs w:val="24"/>
          <w:lang w:val="en-ID"/>
        </w:rPr>
        <w:t>Polri</w:t>
      </w:r>
      <w:r w:rsidR="003265FA" w:rsidRPr="009A0045">
        <w:rPr>
          <w:rFonts w:ascii="Arial" w:hAnsi="Arial" w:cs="Arial"/>
          <w:sz w:val="24"/>
          <w:szCs w:val="24"/>
          <w:lang w:val="en-ID"/>
        </w:rPr>
        <w:t xml:space="preserve"> </w:t>
      </w:r>
      <w:r w:rsidR="000B6C2F">
        <w:rPr>
          <w:rFonts w:ascii="Arial" w:hAnsi="Arial" w:cs="Arial"/>
          <w:sz w:val="24"/>
          <w:szCs w:val="24"/>
          <w:lang w:val="en-ID"/>
        </w:rPr>
        <w:t>di</w:t>
      </w:r>
      <w:r w:rsidR="005800E4">
        <w:rPr>
          <w:rFonts w:ascii="Arial" w:hAnsi="Arial" w:cs="Arial"/>
          <w:sz w:val="24"/>
          <w:szCs w:val="24"/>
          <w:lang w:val="en-ID"/>
        </w:rPr>
        <w:t>t</w:t>
      </w:r>
      <w:r w:rsidR="003265FA" w:rsidRPr="009A0045">
        <w:rPr>
          <w:rFonts w:ascii="Arial" w:hAnsi="Arial" w:cs="Arial"/>
          <w:sz w:val="24"/>
          <w:szCs w:val="24"/>
          <w:lang w:val="en-ID"/>
        </w:rPr>
        <w:t>untut untuk bersikap proaktif</w:t>
      </w:r>
      <w:r w:rsidR="002C11A1" w:rsidRPr="009A0045">
        <w:rPr>
          <w:rFonts w:ascii="Arial" w:hAnsi="Arial" w:cs="Arial"/>
          <w:sz w:val="24"/>
          <w:szCs w:val="24"/>
          <w:lang w:val="en-ID"/>
        </w:rPr>
        <w:t xml:space="preserve"> dan responsif</w:t>
      </w:r>
      <w:r w:rsidR="003265FA" w:rsidRPr="009A0045">
        <w:rPr>
          <w:rFonts w:ascii="Arial" w:hAnsi="Arial" w:cs="Arial"/>
          <w:sz w:val="24"/>
          <w:szCs w:val="24"/>
          <w:lang w:val="en-ID"/>
        </w:rPr>
        <w:t xml:space="preserve"> terhadap setiap pengaduan dan laporan dari masyarakat untuk segera datang ke TKP </w:t>
      </w:r>
      <w:r w:rsidRPr="009A0045">
        <w:rPr>
          <w:rFonts w:ascii="Arial" w:hAnsi="Arial" w:cs="Arial"/>
          <w:sz w:val="24"/>
          <w:szCs w:val="24"/>
          <w:lang w:val="en-ID"/>
        </w:rPr>
        <w:t>dalam</w:t>
      </w:r>
      <w:r w:rsidR="003265FA" w:rsidRPr="009A0045">
        <w:rPr>
          <w:rFonts w:ascii="Arial" w:hAnsi="Arial" w:cs="Arial"/>
          <w:sz w:val="24"/>
          <w:szCs w:val="24"/>
          <w:lang w:val="en-ID"/>
        </w:rPr>
        <w:t xml:space="preserve"> melakukan Pengamanan TKP dan olah TKP dalam rangka menjawab permasalahan yang terjadi di</w:t>
      </w:r>
      <w:r w:rsidRPr="009A0045">
        <w:rPr>
          <w:rFonts w:ascii="Arial" w:hAnsi="Arial" w:cs="Arial"/>
          <w:sz w:val="24"/>
          <w:szCs w:val="24"/>
          <w:lang w:val="en-ID"/>
        </w:rPr>
        <w:t xml:space="preserve"> </w:t>
      </w:r>
      <w:r w:rsidR="003265FA" w:rsidRPr="009A0045">
        <w:rPr>
          <w:rFonts w:ascii="Arial" w:hAnsi="Arial" w:cs="Arial"/>
          <w:sz w:val="24"/>
          <w:szCs w:val="24"/>
          <w:lang w:val="en-ID"/>
        </w:rPr>
        <w:t>masyarakat.</w:t>
      </w:r>
      <w:r w:rsidR="004A6F71" w:rsidRPr="009A0045">
        <w:rPr>
          <w:rFonts w:ascii="Arial" w:hAnsi="Arial" w:cs="Arial"/>
          <w:sz w:val="24"/>
          <w:szCs w:val="24"/>
          <w:lang w:val="en-ID"/>
        </w:rPr>
        <w:t xml:space="preserve"> </w:t>
      </w:r>
      <w:r w:rsidR="008A3484" w:rsidRPr="009A0045">
        <w:rPr>
          <w:rFonts w:ascii="Arial" w:hAnsi="Arial" w:cs="Arial"/>
          <w:sz w:val="24"/>
          <w:szCs w:val="24"/>
          <w:lang w:val="en-ID"/>
        </w:rPr>
        <w:t xml:space="preserve">Indikator kinerja pertama adalah </w:t>
      </w:r>
      <w:r w:rsidR="008A3484" w:rsidRPr="009A0045">
        <w:rPr>
          <w:rFonts w:ascii="Arial" w:hAnsi="Arial" w:cs="Arial"/>
          <w:b/>
          <w:sz w:val="24"/>
          <w:szCs w:val="24"/>
          <w:lang w:val="en-ID"/>
        </w:rPr>
        <w:t>r</w:t>
      </w:r>
      <w:r w:rsidR="009216AE" w:rsidRPr="009A0045">
        <w:rPr>
          <w:rFonts w:ascii="Arial" w:hAnsi="Arial" w:cs="Arial"/>
          <w:b/>
          <w:sz w:val="24"/>
          <w:szCs w:val="24"/>
          <w:lang w:val="en-ID"/>
        </w:rPr>
        <w:t>espon time kehadiran</w:t>
      </w:r>
      <w:r w:rsidR="00194350" w:rsidRPr="009A0045">
        <w:rPr>
          <w:rFonts w:ascii="Arial" w:hAnsi="Arial" w:cs="Arial"/>
          <w:b/>
          <w:sz w:val="24"/>
          <w:szCs w:val="24"/>
          <w:lang w:val="en-ID"/>
        </w:rPr>
        <w:t xml:space="preserve"> di TKP </w:t>
      </w:r>
      <w:r w:rsidR="008A3484" w:rsidRPr="009A0045">
        <w:rPr>
          <w:rFonts w:ascii="Arial" w:hAnsi="Arial" w:cs="Arial"/>
          <w:sz w:val="24"/>
          <w:szCs w:val="24"/>
          <w:lang w:val="en-ID"/>
        </w:rPr>
        <w:t>yang</w:t>
      </w:r>
      <w:r w:rsidR="008A3484" w:rsidRPr="009A0045">
        <w:rPr>
          <w:rFonts w:ascii="Arial" w:hAnsi="Arial" w:cs="Arial"/>
          <w:b/>
          <w:sz w:val="24"/>
          <w:szCs w:val="24"/>
          <w:lang w:val="en-ID"/>
        </w:rPr>
        <w:t xml:space="preserve"> </w:t>
      </w:r>
      <w:r w:rsidR="000B6C2F">
        <w:rPr>
          <w:rFonts w:ascii="Arial" w:hAnsi="Arial" w:cs="Arial"/>
          <w:sz w:val="24"/>
          <w:szCs w:val="24"/>
          <w:lang w:val="en-ID"/>
        </w:rPr>
        <w:t>di</w:t>
      </w:r>
      <w:r w:rsidR="005800E4">
        <w:rPr>
          <w:rFonts w:ascii="Arial" w:hAnsi="Arial" w:cs="Arial"/>
          <w:sz w:val="24"/>
          <w:szCs w:val="24"/>
          <w:lang w:val="en-ID"/>
        </w:rPr>
        <w:t>t</w:t>
      </w:r>
      <w:r w:rsidR="00194350" w:rsidRPr="009A0045">
        <w:rPr>
          <w:rFonts w:ascii="Arial" w:hAnsi="Arial" w:cs="Arial"/>
          <w:sz w:val="24"/>
          <w:szCs w:val="24"/>
          <w:lang w:val="en-ID"/>
        </w:rPr>
        <w:t xml:space="preserve">argetkan </w:t>
      </w:r>
      <w:r w:rsidR="004A6F71" w:rsidRPr="009A0045">
        <w:rPr>
          <w:rFonts w:ascii="Arial" w:hAnsi="Arial" w:cs="Arial"/>
          <w:sz w:val="24"/>
          <w:szCs w:val="24"/>
          <w:lang w:val="en-ID"/>
        </w:rPr>
        <w:t xml:space="preserve">oleh </w:t>
      </w:r>
      <w:r w:rsidR="003059AE">
        <w:rPr>
          <w:rFonts w:ascii="Arial" w:hAnsi="Arial" w:cs="Arial"/>
          <w:sz w:val="24"/>
          <w:szCs w:val="24"/>
          <w:lang w:val="en-ID"/>
        </w:rPr>
        <w:t>Polres Tuban</w:t>
      </w:r>
      <w:r w:rsidR="004A6F71" w:rsidRPr="009A0045">
        <w:rPr>
          <w:rFonts w:ascii="Arial" w:hAnsi="Arial" w:cs="Arial"/>
          <w:sz w:val="24"/>
          <w:szCs w:val="24"/>
          <w:lang w:val="en-ID"/>
        </w:rPr>
        <w:t xml:space="preserve"> dan jajarannya </w:t>
      </w:r>
      <w:r w:rsidR="00366BA3" w:rsidRPr="009A0045">
        <w:rPr>
          <w:rFonts w:ascii="Arial" w:hAnsi="Arial" w:cs="Arial"/>
          <w:sz w:val="24"/>
          <w:szCs w:val="24"/>
          <w:lang w:val="en-ID"/>
        </w:rPr>
        <w:t xml:space="preserve">dengan </w:t>
      </w:r>
      <w:r w:rsidR="00366BA3" w:rsidRPr="009A0045">
        <w:rPr>
          <w:rFonts w:ascii="Arial" w:hAnsi="Arial" w:cs="Arial"/>
          <w:i/>
          <w:sz w:val="24"/>
          <w:szCs w:val="24"/>
          <w:lang w:val="en-ID"/>
        </w:rPr>
        <w:t>Service Level Agreement</w:t>
      </w:r>
      <w:r w:rsidR="00366BA3" w:rsidRPr="009A0045">
        <w:rPr>
          <w:rFonts w:ascii="Arial" w:hAnsi="Arial" w:cs="Arial"/>
          <w:sz w:val="24"/>
          <w:szCs w:val="24"/>
          <w:lang w:val="en-ID"/>
        </w:rPr>
        <w:t xml:space="preserve"> (SLA) </w:t>
      </w:r>
      <w:r w:rsidR="00387BF6">
        <w:rPr>
          <w:rFonts w:ascii="Arial" w:hAnsi="Arial" w:cs="Arial"/>
          <w:sz w:val="24"/>
          <w:szCs w:val="24"/>
          <w:lang w:val="en-ID"/>
        </w:rPr>
        <w:t>30</w:t>
      </w:r>
      <w:r w:rsidR="00194350" w:rsidRPr="009A0045">
        <w:rPr>
          <w:rFonts w:ascii="Arial" w:hAnsi="Arial" w:cs="Arial"/>
          <w:sz w:val="24"/>
          <w:szCs w:val="24"/>
          <w:lang w:val="en-ID"/>
        </w:rPr>
        <w:t xml:space="preserve"> menit</w:t>
      </w:r>
      <w:r w:rsidR="00C871F1" w:rsidRPr="009A0045">
        <w:rPr>
          <w:rFonts w:ascii="Arial" w:hAnsi="Arial" w:cs="Arial"/>
          <w:sz w:val="24"/>
          <w:szCs w:val="24"/>
          <w:lang w:val="en-ID"/>
        </w:rPr>
        <w:t xml:space="preserve"> </w:t>
      </w:r>
      <w:r w:rsidR="001F3B87" w:rsidRPr="009A0045">
        <w:rPr>
          <w:rFonts w:ascii="Arial" w:hAnsi="Arial" w:cs="Arial"/>
          <w:sz w:val="24"/>
          <w:szCs w:val="24"/>
          <w:lang w:val="en-ID"/>
        </w:rPr>
        <w:t>tahun 201</w:t>
      </w:r>
      <w:r w:rsidR="008D77F9">
        <w:rPr>
          <w:rFonts w:ascii="Arial" w:hAnsi="Arial" w:cs="Arial"/>
          <w:sz w:val="24"/>
          <w:szCs w:val="24"/>
          <w:lang w:val="en-ID"/>
        </w:rPr>
        <w:t>9,</w:t>
      </w:r>
      <w:r w:rsidR="001F3B87" w:rsidRPr="009A0045">
        <w:rPr>
          <w:rFonts w:ascii="Arial" w:hAnsi="Arial" w:cs="Arial"/>
          <w:sz w:val="24"/>
          <w:szCs w:val="24"/>
          <w:lang w:val="en-ID"/>
        </w:rPr>
        <w:t xml:space="preserve"> </w:t>
      </w:r>
      <w:r w:rsidR="0025014B">
        <w:rPr>
          <w:rFonts w:ascii="Arial" w:hAnsi="Arial" w:cs="Arial"/>
          <w:sz w:val="24"/>
          <w:szCs w:val="24"/>
          <w:lang w:val="en-ID"/>
        </w:rPr>
        <w:t>45</w:t>
      </w:r>
      <w:r w:rsidR="008D77F9">
        <w:rPr>
          <w:rFonts w:ascii="Arial" w:hAnsi="Arial" w:cs="Arial"/>
          <w:sz w:val="24"/>
          <w:szCs w:val="24"/>
          <w:lang w:val="en-ID"/>
        </w:rPr>
        <w:t xml:space="preserve"> menit tahun 2018 </w:t>
      </w:r>
      <w:r w:rsidR="001F3B87" w:rsidRPr="009A0045">
        <w:rPr>
          <w:rFonts w:ascii="Arial" w:hAnsi="Arial" w:cs="Arial"/>
          <w:sz w:val="24"/>
          <w:szCs w:val="24"/>
          <w:lang w:val="en-ID"/>
        </w:rPr>
        <w:t xml:space="preserve">dan </w:t>
      </w:r>
      <w:r w:rsidR="0025014B">
        <w:rPr>
          <w:rFonts w:ascii="Arial" w:hAnsi="Arial" w:cs="Arial"/>
          <w:sz w:val="24"/>
          <w:szCs w:val="24"/>
          <w:lang w:val="en-ID"/>
        </w:rPr>
        <w:t xml:space="preserve">45 </w:t>
      </w:r>
      <w:r w:rsidR="001F3B87" w:rsidRPr="009A0045">
        <w:rPr>
          <w:rFonts w:ascii="Arial" w:hAnsi="Arial" w:cs="Arial"/>
          <w:sz w:val="24"/>
          <w:szCs w:val="24"/>
          <w:lang w:val="en-ID"/>
        </w:rPr>
        <w:t xml:space="preserve">menit tahun 2017. </w:t>
      </w:r>
      <w:r w:rsidR="003059AE">
        <w:rPr>
          <w:rFonts w:ascii="Arial" w:hAnsi="Arial" w:cs="Arial"/>
          <w:sz w:val="24"/>
          <w:szCs w:val="24"/>
          <w:lang w:val="en-ID"/>
        </w:rPr>
        <w:t>Polres Tuban</w:t>
      </w:r>
      <w:r w:rsidR="001F3B87" w:rsidRPr="009A0045">
        <w:rPr>
          <w:rFonts w:ascii="Arial" w:hAnsi="Arial" w:cs="Arial"/>
          <w:sz w:val="24"/>
          <w:szCs w:val="24"/>
          <w:lang w:val="en-ID"/>
        </w:rPr>
        <w:t xml:space="preserve"> memiliki capaian sebesar</w:t>
      </w:r>
      <w:r w:rsidR="00C871F1" w:rsidRPr="009A0045">
        <w:rPr>
          <w:rFonts w:ascii="Arial" w:hAnsi="Arial" w:cs="Arial"/>
          <w:sz w:val="24"/>
          <w:szCs w:val="24"/>
          <w:lang w:val="en-ID"/>
        </w:rPr>
        <w:t xml:space="preserve"> </w:t>
      </w:r>
      <w:r w:rsidR="00433E74">
        <w:rPr>
          <w:rFonts w:ascii="Arial" w:hAnsi="Arial" w:cs="Arial"/>
          <w:sz w:val="24"/>
          <w:szCs w:val="24"/>
          <w:lang w:val="en-ID"/>
        </w:rPr>
        <w:t xml:space="preserve">93,89 </w:t>
      </w:r>
      <w:r w:rsidR="00C871F1" w:rsidRPr="009A0045">
        <w:rPr>
          <w:rFonts w:ascii="Arial" w:hAnsi="Arial" w:cs="Arial"/>
          <w:sz w:val="24"/>
          <w:szCs w:val="24"/>
          <w:lang w:val="en-ID"/>
        </w:rPr>
        <w:t>%</w:t>
      </w:r>
      <w:r w:rsidR="00C871F1" w:rsidRPr="009A0045">
        <w:rPr>
          <w:rStyle w:val="FootnoteReference"/>
          <w:rFonts w:ascii="Arial" w:hAnsi="Arial" w:cs="Arial"/>
          <w:sz w:val="24"/>
          <w:szCs w:val="24"/>
          <w:lang w:val="en-ID"/>
        </w:rPr>
        <w:footnoteReference w:id="1"/>
      </w:r>
      <w:r w:rsidR="004A6F71" w:rsidRPr="009A0045">
        <w:rPr>
          <w:rFonts w:ascii="Arial" w:hAnsi="Arial" w:cs="Arial"/>
          <w:sz w:val="24"/>
          <w:szCs w:val="24"/>
          <w:lang w:val="en-ID"/>
        </w:rPr>
        <w:t xml:space="preserve"> </w:t>
      </w:r>
      <w:r w:rsidR="001F3B87" w:rsidRPr="009A0045">
        <w:rPr>
          <w:rFonts w:ascii="Arial" w:hAnsi="Arial" w:cs="Arial"/>
          <w:sz w:val="24"/>
          <w:szCs w:val="24"/>
          <w:lang w:val="en-ID"/>
        </w:rPr>
        <w:t>dimana a</w:t>
      </w:r>
      <w:r w:rsidR="00627A6F" w:rsidRPr="009A0045">
        <w:rPr>
          <w:rFonts w:ascii="Arial" w:hAnsi="Arial" w:cs="Arial"/>
          <w:sz w:val="24"/>
          <w:szCs w:val="24"/>
          <w:lang w:val="en-ID"/>
        </w:rPr>
        <w:t xml:space="preserve">rtinya semua kejadian yang dilaporkan mampu dipenuhi kehadirannya </w:t>
      </w:r>
      <w:r w:rsidR="00627A6F" w:rsidRPr="009A0045">
        <w:rPr>
          <w:rFonts w:ascii="Arial" w:hAnsi="Arial" w:cs="Arial"/>
          <w:sz w:val="24"/>
          <w:szCs w:val="24"/>
          <w:lang w:val="en-ID"/>
        </w:rPr>
        <w:lastRenderedPageBreak/>
        <w:t xml:space="preserve">untuk mencapai TKP kurang dari </w:t>
      </w:r>
      <w:r w:rsidR="00D66CDC">
        <w:rPr>
          <w:rFonts w:ascii="Arial" w:hAnsi="Arial" w:cs="Arial"/>
          <w:sz w:val="24"/>
          <w:szCs w:val="24"/>
          <w:lang w:val="en-ID"/>
        </w:rPr>
        <w:t>30</w:t>
      </w:r>
      <w:r w:rsidR="00627A6F" w:rsidRPr="009A0045">
        <w:rPr>
          <w:rFonts w:ascii="Arial" w:hAnsi="Arial" w:cs="Arial"/>
          <w:sz w:val="24"/>
          <w:szCs w:val="24"/>
          <w:lang w:val="en-ID"/>
        </w:rPr>
        <w:t xml:space="preserve"> menit dengan rata-rata pencapaian </w:t>
      </w:r>
      <w:r w:rsidR="001F3B87" w:rsidRPr="009A0045">
        <w:rPr>
          <w:rFonts w:ascii="Arial" w:hAnsi="Arial" w:cs="Arial"/>
          <w:sz w:val="24"/>
          <w:szCs w:val="24"/>
          <w:lang w:val="en-ID"/>
        </w:rPr>
        <w:t>tahun 2017-201</w:t>
      </w:r>
      <w:r w:rsidR="008D77F9">
        <w:rPr>
          <w:rFonts w:ascii="Arial" w:hAnsi="Arial" w:cs="Arial"/>
          <w:sz w:val="24"/>
          <w:szCs w:val="24"/>
          <w:lang w:val="en-ID"/>
        </w:rPr>
        <w:t>9</w:t>
      </w:r>
      <w:r w:rsidR="001F3B87" w:rsidRPr="009A0045">
        <w:rPr>
          <w:rFonts w:ascii="Arial" w:hAnsi="Arial" w:cs="Arial"/>
          <w:sz w:val="24"/>
          <w:szCs w:val="24"/>
          <w:lang w:val="en-ID"/>
        </w:rPr>
        <w:t xml:space="preserve"> adalah </w:t>
      </w:r>
      <w:r w:rsidR="0025014B">
        <w:rPr>
          <w:rFonts w:ascii="Arial" w:hAnsi="Arial" w:cs="Arial"/>
          <w:sz w:val="24"/>
          <w:szCs w:val="24"/>
          <w:lang w:val="en-ID"/>
        </w:rPr>
        <w:t>20</w:t>
      </w:r>
      <w:r w:rsidR="001F3B87" w:rsidRPr="009A0045">
        <w:rPr>
          <w:rFonts w:ascii="Arial" w:hAnsi="Arial" w:cs="Arial"/>
          <w:sz w:val="24"/>
          <w:szCs w:val="24"/>
          <w:lang w:val="en-ID"/>
        </w:rPr>
        <w:t xml:space="preserve"> menit</w:t>
      </w:r>
      <w:r w:rsidR="008D77F9">
        <w:rPr>
          <w:rFonts w:ascii="Arial" w:hAnsi="Arial" w:cs="Arial"/>
          <w:sz w:val="24"/>
          <w:szCs w:val="24"/>
          <w:lang w:val="en-ID"/>
        </w:rPr>
        <w:t>,</w:t>
      </w:r>
      <w:r w:rsidR="001F3B87" w:rsidRPr="009A0045">
        <w:rPr>
          <w:rFonts w:ascii="Arial" w:hAnsi="Arial" w:cs="Arial"/>
          <w:sz w:val="24"/>
          <w:szCs w:val="24"/>
          <w:lang w:val="en-ID"/>
        </w:rPr>
        <w:t xml:space="preserve"> </w:t>
      </w:r>
      <w:r w:rsidR="0025014B">
        <w:rPr>
          <w:rFonts w:ascii="Arial" w:hAnsi="Arial" w:cs="Arial"/>
          <w:sz w:val="24"/>
          <w:szCs w:val="24"/>
          <w:lang w:val="en-ID"/>
        </w:rPr>
        <w:t>25</w:t>
      </w:r>
      <w:r w:rsidR="00627A6F" w:rsidRPr="009A0045">
        <w:rPr>
          <w:rFonts w:ascii="Arial" w:hAnsi="Arial" w:cs="Arial"/>
          <w:sz w:val="24"/>
          <w:szCs w:val="24"/>
          <w:lang w:val="en-ID"/>
        </w:rPr>
        <w:t xml:space="preserve"> menit</w:t>
      </w:r>
      <w:r w:rsidR="008D77F9">
        <w:rPr>
          <w:rFonts w:ascii="Arial" w:hAnsi="Arial" w:cs="Arial"/>
          <w:sz w:val="24"/>
          <w:szCs w:val="24"/>
          <w:lang w:val="en-ID"/>
        </w:rPr>
        <w:t xml:space="preserve"> </w:t>
      </w:r>
      <w:r w:rsidR="008D77F9" w:rsidRPr="009A0045">
        <w:rPr>
          <w:rFonts w:ascii="Arial" w:hAnsi="Arial" w:cs="Arial"/>
          <w:sz w:val="24"/>
          <w:szCs w:val="24"/>
          <w:lang w:val="en-ID"/>
        </w:rPr>
        <w:t>dan</w:t>
      </w:r>
      <w:r w:rsidR="008D77F9">
        <w:rPr>
          <w:rFonts w:ascii="Arial" w:hAnsi="Arial" w:cs="Arial"/>
          <w:sz w:val="24"/>
          <w:szCs w:val="24"/>
          <w:lang w:val="en-ID"/>
        </w:rPr>
        <w:t xml:space="preserve"> </w:t>
      </w:r>
      <w:r w:rsidR="0025014B">
        <w:rPr>
          <w:rFonts w:ascii="Arial" w:hAnsi="Arial" w:cs="Arial"/>
          <w:sz w:val="24"/>
          <w:szCs w:val="24"/>
          <w:lang w:val="en-ID"/>
        </w:rPr>
        <w:t>25</w:t>
      </w:r>
      <w:r w:rsidR="008D77F9">
        <w:rPr>
          <w:rFonts w:ascii="Arial" w:hAnsi="Arial" w:cs="Arial"/>
          <w:sz w:val="24"/>
          <w:szCs w:val="24"/>
          <w:lang w:val="en-ID"/>
        </w:rPr>
        <w:t xml:space="preserve"> menit</w:t>
      </w:r>
      <w:r w:rsidR="00627A6F" w:rsidRPr="009A0045">
        <w:rPr>
          <w:rFonts w:ascii="Arial" w:hAnsi="Arial" w:cs="Arial"/>
          <w:sz w:val="24"/>
          <w:szCs w:val="24"/>
          <w:lang w:val="en-ID"/>
        </w:rPr>
        <w:t xml:space="preserve">. </w:t>
      </w:r>
    </w:p>
    <w:p w14:paraId="3078FEF1" w14:textId="77777777" w:rsidR="001F3B87" w:rsidRPr="009A0045" w:rsidRDefault="001F3B87" w:rsidP="004A6F71">
      <w:pPr>
        <w:pStyle w:val="ListParagraph"/>
        <w:spacing w:before="240" w:after="0" w:line="360" w:lineRule="auto"/>
        <w:ind w:left="1134" w:firstLine="567"/>
        <w:jc w:val="both"/>
        <w:rPr>
          <w:rFonts w:ascii="Arial" w:hAnsi="Arial" w:cs="Arial"/>
          <w:sz w:val="24"/>
          <w:szCs w:val="24"/>
          <w:lang w:val="en-ID"/>
        </w:rPr>
      </w:pPr>
    </w:p>
    <w:p w14:paraId="0C1CFFB7" w14:textId="140E4E0C" w:rsidR="000A6456" w:rsidRDefault="008D065C" w:rsidP="004A6F71">
      <w:pPr>
        <w:pStyle w:val="ListParagraph"/>
        <w:spacing w:before="240"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t xml:space="preserve">Bentuk tindakan yang dilakukan </w:t>
      </w:r>
      <w:r w:rsidR="00366BA3" w:rsidRPr="009A0045">
        <w:rPr>
          <w:rFonts w:ascii="Arial" w:hAnsi="Arial" w:cs="Arial"/>
          <w:sz w:val="24"/>
          <w:szCs w:val="24"/>
          <w:lang w:val="en-ID"/>
        </w:rPr>
        <w:t xml:space="preserve">adalah dalam bentuk </w:t>
      </w:r>
      <w:r w:rsidRPr="009A0045">
        <w:rPr>
          <w:rFonts w:ascii="Arial" w:hAnsi="Arial" w:cs="Arial"/>
          <w:i/>
          <w:sz w:val="24"/>
          <w:szCs w:val="24"/>
          <w:lang w:val="en-ID"/>
        </w:rPr>
        <w:t>Quick Wins</w:t>
      </w:r>
      <w:r w:rsidRPr="009A0045">
        <w:rPr>
          <w:rFonts w:ascii="Arial" w:hAnsi="Arial" w:cs="Arial"/>
          <w:sz w:val="24"/>
          <w:szCs w:val="24"/>
          <w:lang w:val="en-ID"/>
        </w:rPr>
        <w:t xml:space="preserve"> yaitu </w:t>
      </w:r>
      <w:r w:rsidRPr="009A0045">
        <w:rPr>
          <w:rFonts w:ascii="Arial" w:hAnsi="Arial" w:cs="Arial"/>
          <w:i/>
          <w:sz w:val="24"/>
          <w:szCs w:val="24"/>
          <w:lang w:val="en-ID"/>
        </w:rPr>
        <w:t>Quick Respon</w:t>
      </w:r>
      <w:r w:rsidRPr="009A0045">
        <w:rPr>
          <w:rFonts w:ascii="Arial" w:hAnsi="Arial" w:cs="Arial"/>
          <w:sz w:val="24"/>
          <w:szCs w:val="24"/>
          <w:lang w:val="en-ID"/>
        </w:rPr>
        <w:t xml:space="preserve"> Sabhara dengan kecepatan memberikan pertolongan dan kecepatan datang ke TKP baik dalam kota maupun luar kota. </w:t>
      </w:r>
      <w:r w:rsidR="004A6F71" w:rsidRPr="009A0045">
        <w:rPr>
          <w:rFonts w:ascii="Arial" w:hAnsi="Arial" w:cs="Arial"/>
          <w:sz w:val="24"/>
          <w:szCs w:val="24"/>
          <w:lang w:val="en-ID"/>
        </w:rPr>
        <w:t xml:space="preserve">Kunci utama pelaksanaan tugas adalah respon yang sangat cepat dari setiap petugas terhadap semua laporan masyarakat (masalah pidana atau </w:t>
      </w:r>
      <w:r w:rsidR="00A22D7E">
        <w:rPr>
          <w:rFonts w:ascii="Arial" w:hAnsi="Arial" w:cs="Arial"/>
          <w:sz w:val="24"/>
          <w:szCs w:val="24"/>
          <w:lang w:val="en-ID"/>
        </w:rPr>
        <w:t>non</w:t>
      </w:r>
      <w:r w:rsidR="004A6F71" w:rsidRPr="009A0045">
        <w:rPr>
          <w:rFonts w:ascii="Arial" w:hAnsi="Arial" w:cs="Arial"/>
          <w:sz w:val="24"/>
          <w:szCs w:val="24"/>
          <w:lang w:val="en-ID"/>
        </w:rPr>
        <w:t xml:space="preserve"> pidana).</w:t>
      </w:r>
    </w:p>
    <w:p w14:paraId="52B9AC73" w14:textId="77777777" w:rsidR="008D77F9" w:rsidRPr="009A0045" w:rsidRDefault="008D77F9" w:rsidP="004A6F71">
      <w:pPr>
        <w:pStyle w:val="ListParagraph"/>
        <w:spacing w:before="240" w:after="0" w:line="360" w:lineRule="auto"/>
        <w:ind w:left="1134" w:firstLine="567"/>
        <w:jc w:val="both"/>
        <w:rPr>
          <w:rFonts w:ascii="Arial" w:hAnsi="Arial" w:cs="Arial"/>
          <w:sz w:val="24"/>
          <w:szCs w:val="24"/>
          <w:lang w:val="en-ID"/>
        </w:rPr>
      </w:pPr>
    </w:p>
    <w:p w14:paraId="4DE31FC5" w14:textId="2C0039B9" w:rsidR="009845EC" w:rsidRPr="009A0045" w:rsidRDefault="009845EC" w:rsidP="00E320D5">
      <w:pPr>
        <w:pStyle w:val="ListParagraph"/>
        <w:spacing w:after="320" w:line="360" w:lineRule="auto"/>
        <w:ind w:left="1134" w:firstLine="567"/>
        <w:contextualSpacing w:val="0"/>
        <w:jc w:val="both"/>
        <w:rPr>
          <w:rFonts w:ascii="Arial" w:hAnsi="Arial" w:cs="Arial"/>
          <w:sz w:val="24"/>
          <w:szCs w:val="24"/>
          <w:lang w:val="en-ID"/>
        </w:rPr>
      </w:pPr>
      <w:r w:rsidRPr="009A0045">
        <w:rPr>
          <w:rFonts w:ascii="Arial" w:hAnsi="Arial" w:cs="Arial"/>
          <w:sz w:val="24"/>
          <w:szCs w:val="24"/>
          <w:lang w:val="en-ID"/>
        </w:rPr>
        <w:t>Selain dari segi kecepatan hadir di TKP, kepuasan masyarakat juga dihitung menggunakan i</w:t>
      </w:r>
      <w:r w:rsidR="00266058" w:rsidRPr="009A0045">
        <w:rPr>
          <w:rFonts w:ascii="Arial" w:hAnsi="Arial" w:cs="Arial"/>
          <w:sz w:val="24"/>
          <w:szCs w:val="24"/>
          <w:lang w:val="en-ID"/>
        </w:rPr>
        <w:t xml:space="preserve">ndikator kinerja kedua </w:t>
      </w:r>
      <w:r w:rsidRPr="009A0045">
        <w:rPr>
          <w:rFonts w:ascii="Arial" w:hAnsi="Arial" w:cs="Arial"/>
          <w:sz w:val="24"/>
          <w:szCs w:val="24"/>
          <w:lang w:val="en-ID"/>
        </w:rPr>
        <w:t>yaitu</w:t>
      </w:r>
      <w:r w:rsidR="00266058" w:rsidRPr="009A0045">
        <w:rPr>
          <w:rFonts w:ascii="Arial" w:hAnsi="Arial" w:cs="Arial"/>
          <w:sz w:val="24"/>
          <w:szCs w:val="24"/>
          <w:lang w:val="en-ID"/>
        </w:rPr>
        <w:t xml:space="preserve"> </w:t>
      </w:r>
      <w:r w:rsidR="00266058" w:rsidRPr="009A0045">
        <w:rPr>
          <w:rFonts w:ascii="Arial" w:hAnsi="Arial" w:cs="Arial"/>
          <w:b/>
          <w:sz w:val="24"/>
          <w:szCs w:val="24"/>
          <w:lang w:val="en-ID"/>
        </w:rPr>
        <w:t>persentase kepuasan masyarakat terhadap pelayanan Kepolisian</w:t>
      </w:r>
      <w:r w:rsidRPr="009A0045">
        <w:rPr>
          <w:rFonts w:ascii="Arial" w:hAnsi="Arial" w:cs="Arial"/>
          <w:sz w:val="24"/>
          <w:szCs w:val="24"/>
          <w:lang w:val="en-ID"/>
        </w:rPr>
        <w:t>. Realisasi kepuasan masyarakat terhadap pelayanan Kepolisian telah mencapai 100% selama pe</w:t>
      </w:r>
      <w:r w:rsidR="004401A2" w:rsidRPr="009A0045">
        <w:rPr>
          <w:rFonts w:ascii="Arial" w:hAnsi="Arial" w:cs="Arial"/>
          <w:sz w:val="24"/>
          <w:szCs w:val="24"/>
          <w:lang w:val="en-ID"/>
        </w:rPr>
        <w:t>riode 2017-2019 sebagai berikut:</w:t>
      </w:r>
      <w:r w:rsidRPr="009A0045">
        <w:rPr>
          <w:rFonts w:ascii="Arial" w:hAnsi="Arial" w:cs="Arial"/>
          <w:sz w:val="24"/>
          <w:szCs w:val="24"/>
          <w:lang w:val="en-ID"/>
        </w:rPr>
        <w:t xml:space="preserve"> </w:t>
      </w:r>
    </w:p>
    <w:p w14:paraId="68BB09FD" w14:textId="52A57C50" w:rsidR="009845EC" w:rsidRPr="009A0045" w:rsidRDefault="006C6286" w:rsidP="009845EC">
      <w:pPr>
        <w:pStyle w:val="ListParagraph"/>
        <w:spacing w:before="240" w:after="0" w:line="360" w:lineRule="auto"/>
        <w:ind w:left="1134"/>
        <w:jc w:val="both"/>
        <w:rPr>
          <w:rFonts w:ascii="Arial" w:hAnsi="Arial" w:cs="Arial"/>
          <w:sz w:val="24"/>
          <w:szCs w:val="24"/>
          <w:lang w:val="en-ID"/>
        </w:rPr>
      </w:pPr>
      <w:r>
        <w:rPr>
          <w:noProof/>
        </w:rPr>
        <w:drawing>
          <wp:inline distT="0" distB="0" distL="0" distR="0" wp14:anchorId="319EEDEB" wp14:editId="5FE9B3D1">
            <wp:extent cx="5243331" cy="2442210"/>
            <wp:effectExtent l="0" t="0" r="14605"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7A49E5" w14:textId="77777777" w:rsidR="00E320D5" w:rsidRPr="009A0045" w:rsidRDefault="00E320D5" w:rsidP="00E320D5">
      <w:pPr>
        <w:pStyle w:val="ListParagraph"/>
        <w:spacing w:after="0" w:line="360" w:lineRule="auto"/>
        <w:ind w:left="1134" w:firstLine="567"/>
        <w:jc w:val="both"/>
        <w:rPr>
          <w:rFonts w:ascii="Arial" w:hAnsi="Arial" w:cs="Arial"/>
          <w:sz w:val="24"/>
          <w:szCs w:val="24"/>
          <w:lang w:val="en-ID"/>
        </w:rPr>
      </w:pPr>
    </w:p>
    <w:p w14:paraId="35DB8072" w14:textId="60CE937E" w:rsidR="009845EC" w:rsidRPr="009A0045" w:rsidRDefault="004401A2" w:rsidP="004401A2">
      <w:pPr>
        <w:pStyle w:val="ListParagraph"/>
        <w:spacing w:before="240"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t xml:space="preserve">Tujuan diadakannya pengukuran kepuasan masyarakat adalah untuk mendapatkan umpan-balik atas kualitas pelayanan yang telah dilakukan oleh </w:t>
      </w:r>
      <w:r w:rsidR="003059AE">
        <w:rPr>
          <w:rFonts w:ascii="Arial" w:hAnsi="Arial" w:cs="Arial"/>
          <w:sz w:val="24"/>
          <w:szCs w:val="24"/>
          <w:lang w:val="en-ID"/>
        </w:rPr>
        <w:t>Polres Tuban</w:t>
      </w:r>
      <w:r w:rsidRPr="009A0045">
        <w:rPr>
          <w:rFonts w:ascii="Arial" w:hAnsi="Arial" w:cs="Arial"/>
          <w:sz w:val="24"/>
          <w:szCs w:val="24"/>
          <w:lang w:val="en-ID"/>
        </w:rPr>
        <w:t xml:space="preserve">. Melalui survei kepuasan, masyarakat didorong untuk memberikan partisipasi sebagai pengguna layanan agar terjadi peningkatan atau perbaikan kualitas pelayanan dengan melakukan inovasi-inovasi pelayanan atas masalah yang disampaikan. Selain itu, layanan yang diberikan dengan </w:t>
      </w:r>
      <w:r w:rsidR="002C11A1" w:rsidRPr="009A0045">
        <w:rPr>
          <w:rFonts w:ascii="Arial" w:hAnsi="Arial" w:cs="Arial"/>
          <w:sz w:val="24"/>
          <w:szCs w:val="24"/>
          <w:lang w:val="en-ID"/>
        </w:rPr>
        <w:t>baik</w:t>
      </w:r>
      <w:r w:rsidRPr="009A0045">
        <w:rPr>
          <w:rFonts w:ascii="Arial" w:hAnsi="Arial" w:cs="Arial"/>
          <w:sz w:val="24"/>
          <w:szCs w:val="24"/>
          <w:lang w:val="en-ID"/>
        </w:rPr>
        <w:t xml:space="preserve"> kepada masyarakat maka akan memberikan efek </w:t>
      </w:r>
      <w:r w:rsidRPr="009A0045">
        <w:rPr>
          <w:rFonts w:ascii="Arial" w:hAnsi="Arial" w:cs="Arial"/>
          <w:sz w:val="24"/>
          <w:szCs w:val="24"/>
          <w:lang w:val="en-ID"/>
        </w:rPr>
        <w:lastRenderedPageBreak/>
        <w:t xml:space="preserve">domino dimana pelanggan yang puas akan kembali dan memberitahukan kepada lingkungan sekitarnya. Melalui hasil penilaian pelayanan, </w:t>
      </w:r>
      <w:r w:rsidR="003059AE">
        <w:rPr>
          <w:rFonts w:ascii="Arial" w:hAnsi="Arial" w:cs="Arial"/>
          <w:sz w:val="24"/>
          <w:szCs w:val="24"/>
          <w:lang w:val="en-ID"/>
        </w:rPr>
        <w:t>Polres Tuban</w:t>
      </w:r>
      <w:r w:rsidRPr="009A0045">
        <w:rPr>
          <w:rFonts w:ascii="Arial" w:hAnsi="Arial" w:cs="Arial"/>
          <w:sz w:val="24"/>
          <w:szCs w:val="24"/>
          <w:lang w:val="en-ID"/>
        </w:rPr>
        <w:t xml:space="preserve"> melakukan monitoring dan evaluasi penyelenggaraan pelayanan untuk dapat senantiasa dilakukan perbaikan.</w:t>
      </w:r>
    </w:p>
    <w:p w14:paraId="3DD28845" w14:textId="77777777" w:rsidR="004401A2" w:rsidRPr="009A0045" w:rsidRDefault="004401A2" w:rsidP="00D7035E">
      <w:pPr>
        <w:pStyle w:val="ListParagraph"/>
        <w:spacing w:before="240" w:after="0" w:line="360" w:lineRule="auto"/>
        <w:ind w:left="1134" w:firstLine="567"/>
        <w:jc w:val="both"/>
        <w:rPr>
          <w:rFonts w:ascii="Arial" w:hAnsi="Arial" w:cs="Arial"/>
          <w:sz w:val="24"/>
          <w:szCs w:val="24"/>
          <w:lang w:val="en-ID"/>
        </w:rPr>
      </w:pPr>
    </w:p>
    <w:p w14:paraId="559BABCB" w14:textId="37BE20F8" w:rsidR="009E47AD" w:rsidRPr="009A0045" w:rsidRDefault="009E47AD" w:rsidP="00D7035E">
      <w:pPr>
        <w:pStyle w:val="ListParagraph"/>
        <w:spacing w:before="240"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t xml:space="preserve">Keberhasilan kepuasan masyarakat dipengaruhi oleh kerjasama yang baik, kualitas survei dan kekompakan tim. Hal ini menjadi dasar bagi </w:t>
      </w:r>
      <w:r w:rsidR="003059AE">
        <w:rPr>
          <w:rFonts w:ascii="Arial" w:hAnsi="Arial" w:cs="Arial"/>
          <w:sz w:val="24"/>
          <w:szCs w:val="24"/>
          <w:lang w:val="en-ID"/>
        </w:rPr>
        <w:t>Polres Tuban</w:t>
      </w:r>
      <w:r w:rsidRPr="009A0045">
        <w:rPr>
          <w:rFonts w:ascii="Arial" w:hAnsi="Arial" w:cs="Arial"/>
          <w:sz w:val="24"/>
          <w:szCs w:val="24"/>
          <w:lang w:val="en-ID"/>
        </w:rPr>
        <w:t xml:space="preserve"> </w:t>
      </w:r>
      <w:r w:rsidR="002C11A1" w:rsidRPr="009A0045">
        <w:rPr>
          <w:rFonts w:ascii="Arial" w:hAnsi="Arial" w:cs="Arial"/>
          <w:sz w:val="24"/>
          <w:szCs w:val="24"/>
          <w:lang w:val="en-ID"/>
        </w:rPr>
        <w:t>untuk</w:t>
      </w:r>
      <w:r w:rsidRPr="009A0045">
        <w:rPr>
          <w:rFonts w:ascii="Arial" w:hAnsi="Arial" w:cs="Arial"/>
          <w:sz w:val="24"/>
          <w:szCs w:val="24"/>
          <w:lang w:val="en-ID"/>
        </w:rPr>
        <w:t xml:space="preserve"> melakukan survei pengkajian terhadap objek yang lebih fokus dan detail pada bidang yang berhubungan langsung dengan masyarakat serta menjadi perhatian publik yaitu pada bidang pelayanan SIM dan SKCK. </w:t>
      </w:r>
      <w:r w:rsidR="00AD619F" w:rsidRPr="009A0045">
        <w:rPr>
          <w:rFonts w:ascii="Arial" w:hAnsi="Arial" w:cs="Arial"/>
          <w:sz w:val="24"/>
          <w:szCs w:val="24"/>
          <w:lang w:val="en-ID"/>
        </w:rPr>
        <w:t xml:space="preserve">Pengukuran kepuasan masyarakat diukur dengan menggunakan </w:t>
      </w:r>
      <w:r w:rsidR="00335DA8" w:rsidRPr="009A0045">
        <w:rPr>
          <w:rFonts w:ascii="Arial" w:hAnsi="Arial" w:cs="Arial"/>
          <w:sz w:val="24"/>
          <w:szCs w:val="24"/>
          <w:lang w:val="en-ID"/>
        </w:rPr>
        <w:t>survei</w:t>
      </w:r>
      <w:r w:rsidR="00AD619F" w:rsidRPr="009A0045">
        <w:rPr>
          <w:rFonts w:ascii="Arial" w:hAnsi="Arial" w:cs="Arial"/>
          <w:sz w:val="24"/>
          <w:szCs w:val="24"/>
          <w:lang w:val="en-ID"/>
        </w:rPr>
        <w:t xml:space="preserve"> kepuasan </w:t>
      </w:r>
      <w:r w:rsidR="00335DA8" w:rsidRPr="009A0045">
        <w:rPr>
          <w:rFonts w:ascii="Arial" w:hAnsi="Arial" w:cs="Arial"/>
          <w:sz w:val="24"/>
          <w:szCs w:val="24"/>
          <w:lang w:val="en-ID"/>
        </w:rPr>
        <w:t xml:space="preserve">yang dilaksanakan sekali dalam setahun </w:t>
      </w:r>
      <w:r w:rsidR="00AD619F" w:rsidRPr="009A0045">
        <w:rPr>
          <w:rFonts w:ascii="Arial" w:hAnsi="Arial" w:cs="Arial"/>
          <w:sz w:val="24"/>
          <w:szCs w:val="24"/>
          <w:lang w:val="en-ID"/>
        </w:rPr>
        <w:t xml:space="preserve">dalam bentuk Indeks Kepuasan Masyarakat berpedoman pada Permenpan Nomor 14 Tahun 2017 tentang Pedoman Penyusunan Survei Kepuasan Masyarakat Unit Penyelenggara Pelayanan Publik. Survei Kepuasan adalah kegiatan pengukuran secara komprehensif tentang tingkat kepuasan dari pihak pemberi laporan/pengaduan terhadap pelayanan kepolisian kepada masyarakat. </w:t>
      </w:r>
    </w:p>
    <w:p w14:paraId="25F17F6B" w14:textId="6E60ED71" w:rsidR="00D431A6" w:rsidRPr="009A0045" w:rsidRDefault="00D431A6" w:rsidP="00D7035E">
      <w:pPr>
        <w:pStyle w:val="ListParagraph"/>
        <w:spacing w:before="240" w:after="0" w:line="360" w:lineRule="auto"/>
        <w:ind w:left="1134" w:firstLine="567"/>
        <w:jc w:val="both"/>
        <w:rPr>
          <w:rFonts w:ascii="Arial" w:hAnsi="Arial" w:cs="Arial"/>
          <w:sz w:val="24"/>
          <w:szCs w:val="24"/>
          <w:lang w:val="en-ID"/>
        </w:rPr>
      </w:pPr>
    </w:p>
    <w:p w14:paraId="0B1B0B40" w14:textId="1B9EC93F" w:rsidR="004401A2" w:rsidRPr="009A0045" w:rsidRDefault="002C11A1" w:rsidP="00CE425E">
      <w:pPr>
        <w:pStyle w:val="ListParagraph"/>
        <w:spacing w:before="240"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t xml:space="preserve">Selain tentang kepuasan masyarakat, </w:t>
      </w:r>
      <w:r w:rsidR="003059AE">
        <w:rPr>
          <w:rFonts w:ascii="Arial" w:hAnsi="Arial" w:cs="Arial"/>
          <w:sz w:val="24"/>
          <w:szCs w:val="24"/>
          <w:lang w:val="en-ID"/>
        </w:rPr>
        <w:t>Polres Tuban</w:t>
      </w:r>
      <w:r w:rsidR="004041EA" w:rsidRPr="009A0045">
        <w:rPr>
          <w:rFonts w:ascii="Arial" w:hAnsi="Arial" w:cs="Arial"/>
          <w:sz w:val="24"/>
          <w:szCs w:val="24"/>
          <w:lang w:val="en-ID"/>
        </w:rPr>
        <w:t xml:space="preserve"> </w:t>
      </w:r>
      <w:r w:rsidRPr="009A0045">
        <w:rPr>
          <w:rFonts w:ascii="Arial" w:hAnsi="Arial" w:cs="Arial"/>
          <w:sz w:val="24"/>
          <w:szCs w:val="24"/>
          <w:lang w:val="en-ID"/>
        </w:rPr>
        <w:t xml:space="preserve">juga </w:t>
      </w:r>
      <w:r w:rsidR="004041EA" w:rsidRPr="009A0045">
        <w:rPr>
          <w:rFonts w:ascii="Arial" w:hAnsi="Arial" w:cs="Arial"/>
          <w:sz w:val="24"/>
          <w:szCs w:val="24"/>
          <w:lang w:val="en-ID"/>
        </w:rPr>
        <w:t xml:space="preserve">berhasil </w:t>
      </w:r>
      <w:r w:rsidR="004041EA" w:rsidRPr="009A0045">
        <w:rPr>
          <w:rFonts w:ascii="Arial" w:hAnsi="Arial" w:cs="Arial"/>
          <w:b/>
          <w:sz w:val="24"/>
          <w:szCs w:val="24"/>
          <w:lang w:val="en-ID"/>
        </w:rPr>
        <w:t>menurunkan komplain masyarakat terhadap pelayanan Kepolisian</w:t>
      </w:r>
      <w:r w:rsidR="004041EA" w:rsidRPr="009A0045">
        <w:rPr>
          <w:rFonts w:ascii="Arial" w:hAnsi="Arial" w:cs="Arial"/>
          <w:sz w:val="24"/>
          <w:szCs w:val="24"/>
          <w:lang w:val="en-ID"/>
        </w:rPr>
        <w:t xml:space="preserve"> </w:t>
      </w:r>
      <w:r w:rsidR="008A3484" w:rsidRPr="009A0045">
        <w:rPr>
          <w:rFonts w:ascii="Arial" w:hAnsi="Arial" w:cs="Arial"/>
          <w:sz w:val="24"/>
          <w:szCs w:val="24"/>
          <w:lang w:val="en-ID"/>
        </w:rPr>
        <w:t>yang merupakan indikator kinerja ketiga</w:t>
      </w:r>
      <w:r w:rsidR="004401A2" w:rsidRPr="009A0045">
        <w:rPr>
          <w:rFonts w:ascii="Arial" w:hAnsi="Arial" w:cs="Arial"/>
          <w:sz w:val="24"/>
          <w:szCs w:val="24"/>
          <w:lang w:val="en-ID"/>
        </w:rPr>
        <w:t xml:space="preserve"> dimana penurunan komplain dari masyarakat mulai dirasakan dan mendapat apresiasi yang cukup baik.</w:t>
      </w:r>
      <w:r w:rsidR="00026960" w:rsidRPr="009A0045">
        <w:rPr>
          <w:rFonts w:ascii="Arial" w:hAnsi="Arial" w:cs="Arial"/>
          <w:sz w:val="24"/>
          <w:szCs w:val="24"/>
          <w:lang w:val="en-ID"/>
        </w:rPr>
        <w:t xml:space="preserve"> </w:t>
      </w:r>
    </w:p>
    <w:p w14:paraId="080A97A9" w14:textId="77777777" w:rsidR="004401A2" w:rsidRPr="009A0045" w:rsidRDefault="004401A2" w:rsidP="00CE425E">
      <w:pPr>
        <w:pStyle w:val="ListParagraph"/>
        <w:spacing w:before="240" w:after="0" w:line="360" w:lineRule="auto"/>
        <w:ind w:left="1134" w:firstLine="567"/>
        <w:jc w:val="both"/>
        <w:rPr>
          <w:rFonts w:ascii="Arial" w:hAnsi="Arial" w:cs="Arial"/>
          <w:sz w:val="24"/>
          <w:szCs w:val="24"/>
          <w:lang w:val="en-ID"/>
        </w:rPr>
      </w:pPr>
    </w:p>
    <w:p w14:paraId="4DC1CC3D" w14:textId="7DD96DD8" w:rsidR="00CE425E" w:rsidRDefault="004401A2" w:rsidP="00CE425E">
      <w:pPr>
        <w:pStyle w:val="ListParagraph"/>
        <w:spacing w:before="240"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t xml:space="preserve">Disamping menurunkan komplain, </w:t>
      </w:r>
      <w:r w:rsidR="003059AE">
        <w:rPr>
          <w:rFonts w:ascii="Arial" w:hAnsi="Arial" w:cs="Arial"/>
          <w:sz w:val="24"/>
          <w:szCs w:val="24"/>
          <w:lang w:val="en-ID"/>
        </w:rPr>
        <w:t>Polres Tuban</w:t>
      </w:r>
      <w:r w:rsidRPr="009A0045">
        <w:rPr>
          <w:rFonts w:ascii="Arial" w:hAnsi="Arial" w:cs="Arial"/>
          <w:sz w:val="24"/>
          <w:szCs w:val="24"/>
          <w:lang w:val="en-ID"/>
        </w:rPr>
        <w:t xml:space="preserve"> juga harus menindaklanjuti </w:t>
      </w:r>
      <w:r w:rsidR="002C11A1" w:rsidRPr="009A0045">
        <w:rPr>
          <w:rFonts w:ascii="Arial" w:hAnsi="Arial" w:cs="Arial"/>
          <w:sz w:val="24"/>
          <w:szCs w:val="24"/>
          <w:lang w:val="en-ID"/>
        </w:rPr>
        <w:t>k</w:t>
      </w:r>
      <w:r w:rsidRPr="009A0045">
        <w:rPr>
          <w:rFonts w:ascii="Arial" w:hAnsi="Arial" w:cs="Arial"/>
          <w:sz w:val="24"/>
          <w:szCs w:val="24"/>
          <w:lang w:val="en-ID"/>
        </w:rPr>
        <w:t xml:space="preserve">omplain masyarakat yang </w:t>
      </w:r>
      <w:r w:rsidR="00C9068F">
        <w:rPr>
          <w:rFonts w:ascii="Arial" w:hAnsi="Arial" w:cs="Arial"/>
          <w:sz w:val="24"/>
          <w:szCs w:val="24"/>
          <w:lang w:val="en-ID"/>
        </w:rPr>
        <w:t>di</w:t>
      </w:r>
      <w:r w:rsidR="005800E4">
        <w:rPr>
          <w:rFonts w:ascii="Arial" w:hAnsi="Arial" w:cs="Arial"/>
          <w:sz w:val="24"/>
          <w:szCs w:val="24"/>
          <w:lang w:val="en-ID"/>
        </w:rPr>
        <w:t>t</w:t>
      </w:r>
      <w:r w:rsidRPr="009A0045">
        <w:rPr>
          <w:rFonts w:ascii="Arial" w:hAnsi="Arial" w:cs="Arial"/>
          <w:sz w:val="24"/>
          <w:szCs w:val="24"/>
          <w:lang w:val="en-ID"/>
        </w:rPr>
        <w:t xml:space="preserve">erima sebagai bentuk apresiasi atas penyampaian informasi dari masyarakat. Pengukurannya menggunakan indikator kinerja </w:t>
      </w:r>
      <w:r w:rsidRPr="009A0045">
        <w:rPr>
          <w:rFonts w:ascii="Arial" w:hAnsi="Arial" w:cs="Arial"/>
          <w:b/>
          <w:sz w:val="24"/>
          <w:szCs w:val="24"/>
          <w:lang w:val="en-ID"/>
        </w:rPr>
        <w:t xml:space="preserve">persentase penyelesaian komplain masyarakat atas pelayanan Kepolisian yang telah </w:t>
      </w:r>
      <w:r w:rsidR="00C9068F">
        <w:rPr>
          <w:rFonts w:ascii="Arial" w:hAnsi="Arial" w:cs="Arial"/>
          <w:b/>
          <w:sz w:val="24"/>
          <w:szCs w:val="24"/>
          <w:lang w:val="en-ID"/>
        </w:rPr>
        <w:t>di</w:t>
      </w:r>
      <w:r w:rsidR="005800E4">
        <w:rPr>
          <w:rFonts w:ascii="Arial" w:hAnsi="Arial" w:cs="Arial"/>
          <w:b/>
          <w:sz w:val="24"/>
          <w:szCs w:val="24"/>
          <w:lang w:val="en-ID"/>
        </w:rPr>
        <w:t>t</w:t>
      </w:r>
      <w:r w:rsidRPr="009A0045">
        <w:rPr>
          <w:rFonts w:ascii="Arial" w:hAnsi="Arial" w:cs="Arial"/>
          <w:b/>
          <w:sz w:val="24"/>
          <w:szCs w:val="24"/>
          <w:lang w:val="en-ID"/>
        </w:rPr>
        <w:t>indak lanjuti</w:t>
      </w:r>
      <w:r w:rsidRPr="009A0045">
        <w:rPr>
          <w:rFonts w:ascii="Arial" w:hAnsi="Arial" w:cs="Arial"/>
          <w:sz w:val="24"/>
          <w:szCs w:val="24"/>
          <w:lang w:val="en-ID"/>
        </w:rPr>
        <w:t xml:space="preserve">. Berikut perkembangan </w:t>
      </w:r>
      <w:r w:rsidR="003059AE">
        <w:rPr>
          <w:rFonts w:ascii="Arial" w:hAnsi="Arial" w:cs="Arial"/>
          <w:sz w:val="24"/>
          <w:szCs w:val="24"/>
          <w:lang w:val="en-ID"/>
        </w:rPr>
        <w:t>Polres Tuban</w:t>
      </w:r>
      <w:r w:rsidRPr="009A0045">
        <w:rPr>
          <w:rFonts w:ascii="Arial" w:hAnsi="Arial" w:cs="Arial"/>
          <w:sz w:val="24"/>
          <w:szCs w:val="24"/>
          <w:lang w:val="en-ID"/>
        </w:rPr>
        <w:t xml:space="preserve"> selama 5 tahun dalam menurunkan komplain masyarakat:</w:t>
      </w:r>
    </w:p>
    <w:p w14:paraId="5934E0B0" w14:textId="77777777" w:rsidR="00083F2A" w:rsidRPr="009A0045" w:rsidRDefault="00083F2A" w:rsidP="00CE425E">
      <w:pPr>
        <w:pStyle w:val="ListParagraph"/>
        <w:spacing w:before="240" w:after="0" w:line="360" w:lineRule="auto"/>
        <w:ind w:left="1134" w:firstLine="567"/>
        <w:jc w:val="both"/>
        <w:rPr>
          <w:rFonts w:ascii="Arial" w:hAnsi="Arial" w:cs="Arial"/>
          <w:sz w:val="24"/>
          <w:szCs w:val="24"/>
          <w:lang w:val="en-ID"/>
        </w:rPr>
      </w:pPr>
    </w:p>
    <w:p w14:paraId="301E26AE" w14:textId="25A2DFD4" w:rsidR="000A15DE" w:rsidRPr="009A0045" w:rsidRDefault="000A15DE" w:rsidP="00A77C98">
      <w:pPr>
        <w:pStyle w:val="ListParagraph"/>
        <w:spacing w:before="240" w:after="0" w:line="360" w:lineRule="auto"/>
        <w:ind w:left="1134"/>
        <w:jc w:val="both"/>
        <w:rPr>
          <w:rFonts w:ascii="Arial" w:hAnsi="Arial" w:cs="Arial"/>
          <w:sz w:val="24"/>
          <w:szCs w:val="24"/>
          <w:lang w:val="en-ID"/>
        </w:rPr>
      </w:pPr>
      <w:r>
        <w:rPr>
          <w:rFonts w:ascii="Arial" w:hAnsi="Arial" w:cs="Arial"/>
          <w:noProof/>
          <w:sz w:val="24"/>
          <w:szCs w:val="24"/>
        </w:rPr>
        <w:lastRenderedPageBreak/>
        <w:drawing>
          <wp:inline distT="0" distB="0" distL="0" distR="0" wp14:anchorId="196678A1" wp14:editId="05C904AE">
            <wp:extent cx="5105400" cy="2546430"/>
            <wp:effectExtent l="0" t="0" r="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494C97" w14:textId="695FD705" w:rsidR="00636339" w:rsidRPr="009A0045" w:rsidRDefault="001A6C74" w:rsidP="001A6C74">
      <w:pPr>
        <w:pStyle w:val="ListParagraph"/>
        <w:spacing w:before="240"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t xml:space="preserve">Faktor-faktor penyebab tidak tercapainya </w:t>
      </w:r>
      <w:r w:rsidR="00636339" w:rsidRPr="009A0045">
        <w:rPr>
          <w:rFonts w:ascii="Arial" w:hAnsi="Arial" w:cs="Arial"/>
          <w:sz w:val="24"/>
          <w:szCs w:val="24"/>
          <w:lang w:val="en-ID"/>
        </w:rPr>
        <w:t xml:space="preserve">target adalah </w:t>
      </w:r>
      <w:r w:rsidRPr="009A0045">
        <w:rPr>
          <w:rFonts w:ascii="Arial" w:hAnsi="Arial" w:cs="Arial"/>
          <w:sz w:val="24"/>
          <w:szCs w:val="24"/>
          <w:lang w:val="en-ID"/>
        </w:rPr>
        <w:t xml:space="preserve">adanya jawaban klarifikasi Dumas dari </w:t>
      </w:r>
      <w:r w:rsidR="002451AD">
        <w:rPr>
          <w:rFonts w:ascii="Arial" w:hAnsi="Arial" w:cs="Arial"/>
          <w:sz w:val="24"/>
          <w:szCs w:val="24"/>
          <w:lang w:val="en-ID"/>
        </w:rPr>
        <w:t>Satreskrim</w:t>
      </w:r>
      <w:r w:rsidRPr="009A0045">
        <w:rPr>
          <w:rFonts w:ascii="Arial" w:hAnsi="Arial" w:cs="Arial"/>
          <w:sz w:val="24"/>
          <w:szCs w:val="24"/>
          <w:lang w:val="en-ID"/>
        </w:rPr>
        <w:t xml:space="preserve">, </w:t>
      </w:r>
      <w:r w:rsidR="002451AD">
        <w:rPr>
          <w:rFonts w:ascii="Arial" w:hAnsi="Arial" w:cs="Arial"/>
          <w:sz w:val="24"/>
          <w:szCs w:val="24"/>
          <w:lang w:val="en-ID"/>
        </w:rPr>
        <w:t>Satnarkoba</w:t>
      </w:r>
      <w:r w:rsidRPr="009A0045">
        <w:rPr>
          <w:rFonts w:ascii="Arial" w:hAnsi="Arial" w:cs="Arial"/>
          <w:sz w:val="24"/>
          <w:szCs w:val="24"/>
          <w:lang w:val="en-ID"/>
        </w:rPr>
        <w:t xml:space="preserve"> dan Pol</w:t>
      </w:r>
      <w:r w:rsidR="002451AD">
        <w:rPr>
          <w:rFonts w:ascii="Arial" w:hAnsi="Arial" w:cs="Arial"/>
          <w:sz w:val="24"/>
          <w:szCs w:val="24"/>
          <w:lang w:val="en-ID"/>
        </w:rPr>
        <w:t>sek</w:t>
      </w:r>
      <w:r w:rsidRPr="009A0045">
        <w:rPr>
          <w:rFonts w:ascii="Arial" w:hAnsi="Arial" w:cs="Arial"/>
          <w:sz w:val="24"/>
          <w:szCs w:val="24"/>
          <w:lang w:val="en-ID"/>
        </w:rPr>
        <w:t xml:space="preserve"> jajaran</w:t>
      </w:r>
      <w:r w:rsidR="00636339" w:rsidRPr="009A0045">
        <w:rPr>
          <w:rFonts w:ascii="Arial" w:hAnsi="Arial" w:cs="Arial"/>
          <w:sz w:val="24"/>
          <w:szCs w:val="24"/>
          <w:lang w:val="en-ID"/>
        </w:rPr>
        <w:t xml:space="preserve"> yang</w:t>
      </w:r>
      <w:r w:rsidRPr="009A0045">
        <w:rPr>
          <w:rFonts w:ascii="Arial" w:hAnsi="Arial" w:cs="Arial"/>
          <w:sz w:val="24"/>
          <w:szCs w:val="24"/>
          <w:lang w:val="en-ID"/>
        </w:rPr>
        <w:t xml:space="preserve"> belum </w:t>
      </w:r>
      <w:r w:rsidR="00C9068F">
        <w:rPr>
          <w:rFonts w:ascii="Arial" w:hAnsi="Arial" w:cs="Arial"/>
          <w:sz w:val="24"/>
          <w:szCs w:val="24"/>
          <w:lang w:val="en-ID"/>
        </w:rPr>
        <w:t>di</w:t>
      </w:r>
      <w:r w:rsidR="005800E4">
        <w:rPr>
          <w:rFonts w:ascii="Arial" w:hAnsi="Arial" w:cs="Arial"/>
          <w:sz w:val="24"/>
          <w:szCs w:val="24"/>
          <w:lang w:val="en-ID"/>
        </w:rPr>
        <w:t>t</w:t>
      </w:r>
      <w:r w:rsidRPr="009A0045">
        <w:rPr>
          <w:rFonts w:ascii="Arial" w:hAnsi="Arial" w:cs="Arial"/>
          <w:sz w:val="24"/>
          <w:szCs w:val="24"/>
          <w:lang w:val="en-ID"/>
        </w:rPr>
        <w:t>indak lanjuti karena masih dalam proses penyelesaian kasusnya, ketidakpuasan para pengadu terhadap hasil penyelidikan sehingga menambah waktu dalam proses penyelesaian Dumas</w:t>
      </w:r>
      <w:r w:rsidR="00636339" w:rsidRPr="009A0045">
        <w:rPr>
          <w:rFonts w:ascii="Arial" w:hAnsi="Arial" w:cs="Arial"/>
          <w:sz w:val="24"/>
          <w:szCs w:val="24"/>
          <w:lang w:val="en-ID"/>
        </w:rPr>
        <w:t>,</w:t>
      </w:r>
      <w:r w:rsidRPr="009A0045">
        <w:rPr>
          <w:rFonts w:ascii="Arial" w:hAnsi="Arial" w:cs="Arial"/>
          <w:sz w:val="24"/>
          <w:szCs w:val="24"/>
          <w:lang w:val="en-ID"/>
        </w:rPr>
        <w:t xml:space="preserve"> dan keterbatas</w:t>
      </w:r>
      <w:r w:rsidR="00847466">
        <w:rPr>
          <w:rFonts w:ascii="Arial" w:hAnsi="Arial" w:cs="Arial"/>
          <w:sz w:val="24"/>
          <w:szCs w:val="24"/>
          <w:lang w:val="en-ID"/>
        </w:rPr>
        <w:t>an</w:t>
      </w:r>
      <w:r w:rsidRPr="009A0045">
        <w:rPr>
          <w:rFonts w:ascii="Arial" w:hAnsi="Arial" w:cs="Arial"/>
          <w:sz w:val="24"/>
          <w:szCs w:val="24"/>
          <w:lang w:val="en-ID"/>
        </w:rPr>
        <w:t xml:space="preserve"> SDM. </w:t>
      </w:r>
    </w:p>
    <w:p w14:paraId="21E1E9E0" w14:textId="7A436314" w:rsidR="001A6C74" w:rsidRPr="009A0045" w:rsidRDefault="001A6C74" w:rsidP="001A6C74">
      <w:pPr>
        <w:pStyle w:val="ListParagraph"/>
        <w:spacing w:before="240"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t>Dalam rangka meningkatkan kinerja</w:t>
      </w:r>
      <w:r w:rsidR="00636339" w:rsidRPr="009A0045">
        <w:rPr>
          <w:rFonts w:ascii="Arial" w:hAnsi="Arial" w:cs="Arial"/>
          <w:sz w:val="24"/>
          <w:szCs w:val="24"/>
          <w:lang w:val="en-ID"/>
        </w:rPr>
        <w:t xml:space="preserve"> tersebut</w:t>
      </w:r>
      <w:r w:rsidRPr="009A0045">
        <w:rPr>
          <w:rFonts w:ascii="Arial" w:hAnsi="Arial" w:cs="Arial"/>
          <w:sz w:val="24"/>
          <w:szCs w:val="24"/>
          <w:lang w:val="en-ID"/>
        </w:rPr>
        <w:t xml:space="preserve">, dilaksanakan koordinasi dengan </w:t>
      </w:r>
      <w:r w:rsidR="00D3621D">
        <w:rPr>
          <w:rFonts w:ascii="Arial" w:hAnsi="Arial" w:cs="Arial"/>
          <w:sz w:val="24"/>
          <w:szCs w:val="24"/>
          <w:lang w:val="en-ID"/>
        </w:rPr>
        <w:t>Satreskrim</w:t>
      </w:r>
      <w:r w:rsidRPr="009A0045">
        <w:rPr>
          <w:rFonts w:ascii="Arial" w:hAnsi="Arial" w:cs="Arial"/>
          <w:sz w:val="24"/>
          <w:szCs w:val="24"/>
          <w:lang w:val="en-ID"/>
        </w:rPr>
        <w:t xml:space="preserve">, </w:t>
      </w:r>
      <w:r w:rsidR="00D3621D">
        <w:rPr>
          <w:rFonts w:ascii="Arial" w:hAnsi="Arial" w:cs="Arial"/>
          <w:sz w:val="24"/>
          <w:szCs w:val="24"/>
          <w:lang w:val="en-ID"/>
        </w:rPr>
        <w:t>Satnarkoba</w:t>
      </w:r>
      <w:r w:rsidRPr="009A0045">
        <w:rPr>
          <w:rFonts w:ascii="Arial" w:hAnsi="Arial" w:cs="Arial"/>
          <w:sz w:val="24"/>
          <w:szCs w:val="24"/>
          <w:lang w:val="en-ID"/>
        </w:rPr>
        <w:t xml:space="preserve"> dan Kasi Propam untuk segera menjawab klarifikasi Dumas, melakukan sosialisasi den</w:t>
      </w:r>
      <w:r w:rsidR="00F14EA9" w:rsidRPr="009A0045">
        <w:rPr>
          <w:rFonts w:ascii="Arial" w:hAnsi="Arial" w:cs="Arial"/>
          <w:sz w:val="24"/>
          <w:szCs w:val="24"/>
          <w:lang w:val="en-ID"/>
        </w:rPr>
        <w:t>g</w:t>
      </w:r>
      <w:r w:rsidRPr="009A0045">
        <w:rPr>
          <w:rFonts w:ascii="Arial" w:hAnsi="Arial" w:cs="Arial"/>
          <w:sz w:val="24"/>
          <w:szCs w:val="24"/>
          <w:lang w:val="en-ID"/>
        </w:rPr>
        <w:t xml:space="preserve">an cara memasang </w:t>
      </w:r>
      <w:r w:rsidRPr="009A0045">
        <w:rPr>
          <w:rFonts w:ascii="Arial" w:hAnsi="Arial" w:cs="Arial"/>
          <w:i/>
          <w:sz w:val="24"/>
          <w:szCs w:val="24"/>
          <w:lang w:val="en-ID"/>
        </w:rPr>
        <w:t>banner</w:t>
      </w:r>
      <w:r w:rsidRPr="009A0045">
        <w:rPr>
          <w:rFonts w:ascii="Arial" w:hAnsi="Arial" w:cs="Arial"/>
          <w:sz w:val="24"/>
          <w:szCs w:val="24"/>
          <w:lang w:val="en-ID"/>
        </w:rPr>
        <w:t xml:space="preserve"> tata cara pengaduan masyarakat apabila ada anggota melanggar, dan permohonan penambahan anggota kepada Karo SDM </w:t>
      </w:r>
      <w:r w:rsidR="00F6624C">
        <w:rPr>
          <w:rFonts w:ascii="Arial" w:hAnsi="Arial" w:cs="Arial"/>
          <w:sz w:val="24"/>
          <w:szCs w:val="24"/>
          <w:lang w:val="en-ID"/>
        </w:rPr>
        <w:t>Polda Jatim</w:t>
      </w:r>
      <w:r w:rsidRPr="009A0045">
        <w:rPr>
          <w:rFonts w:ascii="Arial" w:hAnsi="Arial" w:cs="Arial"/>
          <w:sz w:val="24"/>
          <w:szCs w:val="24"/>
          <w:lang w:val="en-ID"/>
        </w:rPr>
        <w:t xml:space="preserve">. </w:t>
      </w:r>
    </w:p>
    <w:p w14:paraId="1CE9FCA4" w14:textId="77777777" w:rsidR="005427ED" w:rsidRPr="009A0045" w:rsidRDefault="005427ED" w:rsidP="005D01EC">
      <w:pPr>
        <w:pStyle w:val="ListParagraph"/>
        <w:spacing w:before="240" w:after="0" w:line="360" w:lineRule="auto"/>
        <w:ind w:left="1134"/>
        <w:jc w:val="both"/>
        <w:rPr>
          <w:rFonts w:ascii="Arial" w:hAnsi="Arial" w:cs="Arial"/>
          <w:sz w:val="24"/>
          <w:szCs w:val="24"/>
          <w:lang w:val="en-ID"/>
        </w:rPr>
      </w:pPr>
    </w:p>
    <w:p w14:paraId="05895A84" w14:textId="3118B3F4" w:rsidR="008D2C58" w:rsidRPr="009A0045" w:rsidRDefault="008D2C58" w:rsidP="005A28D0">
      <w:pPr>
        <w:pStyle w:val="ListParagraph"/>
        <w:numPr>
          <w:ilvl w:val="0"/>
          <w:numId w:val="24"/>
        </w:numPr>
        <w:spacing w:before="240" w:after="0" w:line="360" w:lineRule="auto"/>
        <w:ind w:left="1134" w:hanging="567"/>
        <w:jc w:val="both"/>
        <w:rPr>
          <w:rFonts w:ascii="Arial" w:hAnsi="Arial" w:cs="Arial"/>
          <w:sz w:val="24"/>
          <w:szCs w:val="24"/>
          <w:lang w:val="en-ID"/>
        </w:rPr>
      </w:pPr>
      <w:r w:rsidRPr="009A0045">
        <w:rPr>
          <w:rFonts w:ascii="Arial" w:hAnsi="Arial" w:cs="Arial"/>
          <w:sz w:val="24"/>
          <w:szCs w:val="24"/>
          <w:lang w:val="en-ID"/>
        </w:rPr>
        <w:t>Situasi dan Kondisi yang Kondusif terbebas dari gangguan Kamtibmas</w:t>
      </w:r>
    </w:p>
    <w:p w14:paraId="686E7133" w14:textId="77777777" w:rsidR="00C71A0A" w:rsidRPr="009A0045" w:rsidRDefault="00C71A0A" w:rsidP="00C71A0A">
      <w:pPr>
        <w:pStyle w:val="ListParagraph"/>
        <w:spacing w:after="0" w:line="360" w:lineRule="auto"/>
        <w:ind w:left="1134" w:firstLine="567"/>
        <w:contextualSpacing w:val="0"/>
        <w:jc w:val="both"/>
        <w:rPr>
          <w:rFonts w:ascii="Arial" w:hAnsi="Arial" w:cs="Arial"/>
          <w:sz w:val="24"/>
          <w:szCs w:val="24"/>
        </w:rPr>
      </w:pPr>
    </w:p>
    <w:p w14:paraId="1BBC627F" w14:textId="2779FAE2" w:rsidR="000521EB" w:rsidRPr="009A0045" w:rsidRDefault="008A410F" w:rsidP="00D174F1">
      <w:pPr>
        <w:pStyle w:val="ListParagraph"/>
        <w:spacing w:before="240" w:after="0" w:line="360" w:lineRule="auto"/>
        <w:ind w:left="1134" w:firstLine="567"/>
        <w:jc w:val="both"/>
        <w:rPr>
          <w:rFonts w:ascii="Arial" w:hAnsi="Arial" w:cs="Arial"/>
          <w:sz w:val="24"/>
          <w:szCs w:val="24"/>
          <w:lang w:val="en-ID"/>
        </w:rPr>
      </w:pPr>
      <w:r>
        <w:rPr>
          <w:rFonts w:ascii="Arial" w:hAnsi="Arial" w:cs="Arial"/>
          <w:sz w:val="24"/>
          <w:szCs w:val="24"/>
          <w:lang w:val="en-ID"/>
        </w:rPr>
        <w:t>Kabupaten</w:t>
      </w:r>
      <w:r w:rsidR="000521EB" w:rsidRPr="009A0045">
        <w:rPr>
          <w:rFonts w:ascii="Arial" w:hAnsi="Arial" w:cs="Arial"/>
          <w:sz w:val="24"/>
          <w:szCs w:val="24"/>
          <w:lang w:val="en-ID"/>
        </w:rPr>
        <w:t xml:space="preserve"> </w:t>
      </w:r>
      <w:r w:rsidR="003059AE">
        <w:rPr>
          <w:rFonts w:ascii="Arial" w:hAnsi="Arial" w:cs="Arial"/>
          <w:sz w:val="24"/>
          <w:szCs w:val="24"/>
          <w:lang w:val="en-ID"/>
        </w:rPr>
        <w:t>Tuban</w:t>
      </w:r>
      <w:r w:rsidR="000521EB" w:rsidRPr="009A0045">
        <w:rPr>
          <w:rFonts w:ascii="Arial" w:hAnsi="Arial" w:cs="Arial"/>
          <w:sz w:val="24"/>
          <w:szCs w:val="24"/>
          <w:lang w:val="en-ID"/>
        </w:rPr>
        <w:t xml:space="preserve"> yang strategis dan mempunyai jumlah penduduk sekitar </w:t>
      </w:r>
      <w:r>
        <w:rPr>
          <w:rFonts w:ascii="Arial" w:hAnsi="Arial" w:cs="Arial"/>
          <w:sz w:val="24"/>
          <w:szCs w:val="24"/>
          <w:lang w:val="en-ID"/>
        </w:rPr>
        <w:t>1,17</w:t>
      </w:r>
      <w:r w:rsidR="000521EB" w:rsidRPr="009A0045">
        <w:rPr>
          <w:rFonts w:ascii="Arial" w:hAnsi="Arial" w:cs="Arial"/>
          <w:sz w:val="24"/>
          <w:szCs w:val="24"/>
          <w:lang w:val="en-ID"/>
        </w:rPr>
        <w:t xml:space="preserve"> juta jiwa merupaka</w:t>
      </w:r>
      <w:r w:rsidR="009050DF">
        <w:rPr>
          <w:rFonts w:ascii="Arial" w:hAnsi="Arial" w:cs="Arial"/>
          <w:sz w:val="24"/>
          <w:szCs w:val="24"/>
          <w:lang w:val="en-ID"/>
        </w:rPr>
        <w:t>n</w:t>
      </w:r>
      <w:r w:rsidR="000521EB" w:rsidRPr="009A0045">
        <w:rPr>
          <w:rFonts w:ascii="Arial" w:hAnsi="Arial" w:cs="Arial"/>
          <w:sz w:val="24"/>
          <w:szCs w:val="24"/>
          <w:lang w:val="en-ID"/>
        </w:rPr>
        <w:t xml:space="preserve"> salah satu </w:t>
      </w:r>
      <w:r>
        <w:rPr>
          <w:rFonts w:ascii="Arial" w:hAnsi="Arial" w:cs="Arial"/>
          <w:sz w:val="24"/>
          <w:szCs w:val="24"/>
          <w:lang w:val="en-ID"/>
        </w:rPr>
        <w:t>kabupaten</w:t>
      </w:r>
      <w:r w:rsidR="000521EB" w:rsidRPr="009A0045">
        <w:rPr>
          <w:rFonts w:ascii="Arial" w:hAnsi="Arial" w:cs="Arial"/>
          <w:sz w:val="24"/>
          <w:szCs w:val="24"/>
          <w:lang w:val="en-ID"/>
        </w:rPr>
        <w:t xml:space="preserve"> yang menjadi barometer </w:t>
      </w:r>
      <w:r w:rsidR="009050DF">
        <w:rPr>
          <w:rFonts w:ascii="Arial" w:hAnsi="Arial" w:cs="Arial"/>
          <w:sz w:val="24"/>
          <w:szCs w:val="24"/>
          <w:lang w:val="en-ID"/>
        </w:rPr>
        <w:t>regional</w:t>
      </w:r>
      <w:r w:rsidR="000521EB" w:rsidRPr="009A0045">
        <w:rPr>
          <w:rFonts w:ascii="Arial" w:hAnsi="Arial" w:cs="Arial"/>
          <w:sz w:val="24"/>
          <w:szCs w:val="24"/>
          <w:lang w:val="en-ID"/>
        </w:rPr>
        <w:t xml:space="preserve"> dalam bidang ekonomi, politik dan budaya </w:t>
      </w:r>
      <w:r w:rsidR="008E6A49" w:rsidRPr="009A0045">
        <w:rPr>
          <w:rFonts w:ascii="Arial" w:hAnsi="Arial" w:cs="Arial"/>
          <w:sz w:val="24"/>
          <w:szCs w:val="24"/>
          <w:lang w:val="en-ID"/>
        </w:rPr>
        <w:t xml:space="preserve">serta tidak ketinggalan di bidang keamanan dan ketertiban masyarakat </w:t>
      </w:r>
      <w:r w:rsidR="00175DAE" w:rsidRPr="009A0045">
        <w:rPr>
          <w:rFonts w:ascii="Arial" w:hAnsi="Arial" w:cs="Arial"/>
          <w:sz w:val="24"/>
          <w:szCs w:val="24"/>
          <w:lang w:val="en-ID"/>
        </w:rPr>
        <w:t xml:space="preserve">(kamtibmas) </w:t>
      </w:r>
      <w:r w:rsidR="008E6A49" w:rsidRPr="009A0045">
        <w:rPr>
          <w:rFonts w:ascii="Arial" w:hAnsi="Arial" w:cs="Arial"/>
          <w:sz w:val="24"/>
          <w:szCs w:val="24"/>
          <w:lang w:val="en-ID"/>
        </w:rPr>
        <w:t xml:space="preserve">yang menjadi tugas dan fungsi </w:t>
      </w:r>
      <w:r w:rsidR="003059AE">
        <w:rPr>
          <w:rFonts w:ascii="Arial" w:hAnsi="Arial" w:cs="Arial"/>
          <w:sz w:val="24"/>
          <w:szCs w:val="24"/>
          <w:lang w:val="en-ID"/>
        </w:rPr>
        <w:t>Polres Tuban</w:t>
      </w:r>
      <w:r w:rsidR="008E6A49" w:rsidRPr="009A0045">
        <w:rPr>
          <w:rFonts w:ascii="Arial" w:hAnsi="Arial" w:cs="Arial"/>
          <w:sz w:val="24"/>
          <w:szCs w:val="24"/>
          <w:lang w:val="en-ID"/>
        </w:rPr>
        <w:t xml:space="preserve"> termasuk di dalamnya. </w:t>
      </w:r>
      <w:r w:rsidR="0077593D" w:rsidRPr="009A0045">
        <w:rPr>
          <w:rFonts w:ascii="Arial" w:hAnsi="Arial" w:cs="Arial"/>
          <w:sz w:val="24"/>
          <w:szCs w:val="24"/>
          <w:lang w:val="en-ID"/>
        </w:rPr>
        <w:t xml:space="preserve">Pada tahun 2019, kegiatan massal berupa gelaran Pileg, Pilpres dan Pilkada di Kabupaten </w:t>
      </w:r>
      <w:r w:rsidR="003059AE">
        <w:rPr>
          <w:rFonts w:ascii="Arial" w:hAnsi="Arial" w:cs="Arial"/>
          <w:sz w:val="24"/>
          <w:szCs w:val="24"/>
          <w:lang w:val="en-ID"/>
        </w:rPr>
        <w:t>Tuban</w:t>
      </w:r>
      <w:r w:rsidR="0077593D" w:rsidRPr="009A0045">
        <w:rPr>
          <w:rFonts w:ascii="Arial" w:hAnsi="Arial" w:cs="Arial"/>
          <w:sz w:val="24"/>
          <w:szCs w:val="24"/>
          <w:lang w:val="en-ID"/>
        </w:rPr>
        <w:t xml:space="preserve"> berlangsung aman dan terkendali. </w:t>
      </w:r>
      <w:r w:rsidR="00D174F1" w:rsidRPr="009A0045">
        <w:rPr>
          <w:rFonts w:ascii="Arial" w:hAnsi="Arial" w:cs="Arial"/>
          <w:sz w:val="24"/>
          <w:szCs w:val="24"/>
          <w:lang w:val="en-ID"/>
        </w:rPr>
        <w:t xml:space="preserve">Hal ini didukung oleh upaya </w:t>
      </w:r>
      <w:r w:rsidR="00CC4B6C">
        <w:rPr>
          <w:rFonts w:ascii="Arial" w:hAnsi="Arial" w:cs="Arial"/>
          <w:sz w:val="24"/>
          <w:szCs w:val="24"/>
          <w:lang w:val="en-ID"/>
        </w:rPr>
        <w:t>P</w:t>
      </w:r>
      <w:r w:rsidR="003059AE">
        <w:rPr>
          <w:rFonts w:ascii="Arial" w:hAnsi="Arial" w:cs="Arial"/>
          <w:sz w:val="24"/>
          <w:szCs w:val="24"/>
          <w:lang w:val="en-ID"/>
        </w:rPr>
        <w:t>olres Tuban</w:t>
      </w:r>
      <w:r w:rsidR="0077593D" w:rsidRPr="009A0045">
        <w:rPr>
          <w:rFonts w:ascii="Arial" w:hAnsi="Arial" w:cs="Arial"/>
          <w:sz w:val="24"/>
          <w:szCs w:val="24"/>
          <w:lang w:val="en-ID"/>
        </w:rPr>
        <w:t xml:space="preserve"> melaksanakan sinergitas bersama KPU dan Bawaslu </w:t>
      </w:r>
      <w:r w:rsidR="00CC4B6C">
        <w:rPr>
          <w:rFonts w:ascii="Arial" w:hAnsi="Arial" w:cs="Arial"/>
          <w:sz w:val="24"/>
          <w:szCs w:val="24"/>
          <w:lang w:val="en-ID"/>
        </w:rPr>
        <w:lastRenderedPageBreak/>
        <w:t>Kabupaten</w:t>
      </w:r>
      <w:r w:rsidR="0077593D" w:rsidRPr="009A0045">
        <w:rPr>
          <w:rFonts w:ascii="Arial" w:hAnsi="Arial" w:cs="Arial"/>
          <w:sz w:val="24"/>
          <w:szCs w:val="24"/>
          <w:lang w:val="en-ID"/>
        </w:rPr>
        <w:t xml:space="preserve"> </w:t>
      </w:r>
      <w:r w:rsidR="005E6273">
        <w:rPr>
          <w:rFonts w:ascii="Arial" w:hAnsi="Arial" w:cs="Arial"/>
          <w:sz w:val="24"/>
          <w:szCs w:val="24"/>
          <w:lang w:val="en-ID"/>
        </w:rPr>
        <w:t>Tuban</w:t>
      </w:r>
      <w:r w:rsidR="0077593D" w:rsidRPr="009A0045">
        <w:rPr>
          <w:rFonts w:ascii="Arial" w:hAnsi="Arial" w:cs="Arial"/>
          <w:sz w:val="24"/>
          <w:szCs w:val="24"/>
          <w:lang w:val="en-ID"/>
        </w:rPr>
        <w:t xml:space="preserve"> dan menandatangani fakta integritas pemilu damai dalam mensukseskan Pemilu </w:t>
      </w:r>
      <w:r w:rsidR="007A50CE">
        <w:rPr>
          <w:rFonts w:ascii="Arial" w:hAnsi="Arial" w:cs="Arial"/>
          <w:sz w:val="24"/>
          <w:szCs w:val="24"/>
          <w:lang w:val="en-ID"/>
        </w:rPr>
        <w:t>T</w:t>
      </w:r>
      <w:r w:rsidR="0077593D" w:rsidRPr="009A0045">
        <w:rPr>
          <w:rFonts w:ascii="Arial" w:hAnsi="Arial" w:cs="Arial"/>
          <w:sz w:val="24"/>
          <w:szCs w:val="24"/>
          <w:lang w:val="en-ID"/>
        </w:rPr>
        <w:t xml:space="preserve">ahun 2019. </w:t>
      </w:r>
    </w:p>
    <w:p w14:paraId="63B5D3F0" w14:textId="0B738A6A" w:rsidR="002A6DDD" w:rsidRPr="009A0045" w:rsidRDefault="002A6DDD" w:rsidP="000521EB">
      <w:pPr>
        <w:pStyle w:val="ListParagraph"/>
        <w:spacing w:before="240" w:after="0" w:line="360" w:lineRule="auto"/>
        <w:ind w:left="1134"/>
        <w:jc w:val="both"/>
        <w:rPr>
          <w:rFonts w:ascii="Arial" w:hAnsi="Arial" w:cs="Arial"/>
          <w:sz w:val="24"/>
          <w:szCs w:val="24"/>
          <w:lang w:val="en-ID"/>
        </w:rPr>
      </w:pPr>
    </w:p>
    <w:p w14:paraId="25EBD3F3" w14:textId="062BC1E1" w:rsidR="001F64DC" w:rsidRPr="009A0045" w:rsidRDefault="008A3484" w:rsidP="001F64DC">
      <w:pPr>
        <w:pStyle w:val="ListParagraph"/>
        <w:tabs>
          <w:tab w:val="left" w:pos="540"/>
        </w:tabs>
        <w:spacing w:after="240" w:line="360" w:lineRule="auto"/>
        <w:ind w:left="1134" w:firstLine="567"/>
        <w:jc w:val="both"/>
        <w:rPr>
          <w:rFonts w:ascii="Arial" w:hAnsi="Arial" w:cs="Arial"/>
          <w:sz w:val="24"/>
          <w:szCs w:val="24"/>
          <w:lang w:val="en-ID"/>
        </w:rPr>
      </w:pPr>
      <w:r w:rsidRPr="009A0045">
        <w:rPr>
          <w:rFonts w:ascii="Arial" w:hAnsi="Arial" w:cs="Arial"/>
          <w:sz w:val="24"/>
          <w:szCs w:val="24"/>
          <w:lang w:val="en-ID"/>
        </w:rPr>
        <w:t>Disamping itu, b</w:t>
      </w:r>
      <w:r w:rsidR="000A5F44" w:rsidRPr="009A0045">
        <w:rPr>
          <w:rFonts w:ascii="Arial" w:hAnsi="Arial" w:cs="Arial"/>
          <w:sz w:val="24"/>
          <w:szCs w:val="24"/>
          <w:lang w:val="en-ID"/>
        </w:rPr>
        <w:t xml:space="preserve">entuk antisipasi </w:t>
      </w:r>
      <w:r w:rsidR="00175DAE" w:rsidRPr="009A0045">
        <w:rPr>
          <w:rFonts w:ascii="Arial" w:hAnsi="Arial" w:cs="Arial"/>
          <w:sz w:val="24"/>
          <w:szCs w:val="24"/>
          <w:lang w:val="en-ID"/>
        </w:rPr>
        <w:t xml:space="preserve">gangguan kamtibmas </w:t>
      </w:r>
      <w:r w:rsidR="000A5F44" w:rsidRPr="009A0045">
        <w:rPr>
          <w:rFonts w:ascii="Arial" w:hAnsi="Arial" w:cs="Arial"/>
          <w:sz w:val="24"/>
          <w:szCs w:val="24"/>
          <w:lang w:val="en-ID"/>
        </w:rPr>
        <w:t>sejak dini</w:t>
      </w:r>
      <w:r w:rsidR="00175DAE" w:rsidRPr="009A0045">
        <w:rPr>
          <w:rFonts w:ascii="Arial" w:hAnsi="Arial" w:cs="Arial"/>
          <w:sz w:val="24"/>
          <w:szCs w:val="24"/>
          <w:lang w:val="en-ID"/>
        </w:rPr>
        <w:t xml:space="preserve"> yang dilaksanakan adalah </w:t>
      </w:r>
      <w:r w:rsidR="001F64DC" w:rsidRPr="009A0045">
        <w:rPr>
          <w:rFonts w:ascii="Arial" w:hAnsi="Arial" w:cs="Arial"/>
          <w:sz w:val="24"/>
          <w:szCs w:val="24"/>
          <w:lang w:val="en-ID"/>
        </w:rPr>
        <w:t>pemeliharaan keamanan dan ketertiban masyarakat (harkamtibmas)</w:t>
      </w:r>
      <w:r w:rsidR="00464CA5" w:rsidRPr="009A0045">
        <w:rPr>
          <w:rFonts w:ascii="Arial" w:hAnsi="Arial" w:cs="Arial"/>
          <w:sz w:val="24"/>
          <w:szCs w:val="24"/>
          <w:lang w:val="en-ID"/>
        </w:rPr>
        <w:t xml:space="preserve"> melalui bhabinkamtibmas</w:t>
      </w:r>
      <w:r w:rsidR="001F64DC" w:rsidRPr="009A0045">
        <w:rPr>
          <w:rFonts w:ascii="Arial" w:hAnsi="Arial" w:cs="Arial"/>
          <w:sz w:val="24"/>
          <w:szCs w:val="24"/>
          <w:lang w:val="en-ID"/>
        </w:rPr>
        <w:t xml:space="preserve">. Bhabinkamtibmas merupakan program Polri untuk mendekatkan dan membangun kemitraan </w:t>
      </w:r>
      <w:r w:rsidR="00464CA5" w:rsidRPr="009A0045">
        <w:rPr>
          <w:rFonts w:ascii="Arial" w:hAnsi="Arial" w:cs="Arial"/>
          <w:sz w:val="24"/>
          <w:szCs w:val="24"/>
          <w:lang w:val="en-ID"/>
        </w:rPr>
        <w:t xml:space="preserve">antara polisi </w:t>
      </w:r>
      <w:r w:rsidR="001F64DC" w:rsidRPr="009A0045">
        <w:rPr>
          <w:rFonts w:ascii="Arial" w:hAnsi="Arial" w:cs="Arial"/>
          <w:sz w:val="24"/>
          <w:szCs w:val="24"/>
          <w:lang w:val="en-ID"/>
        </w:rPr>
        <w:t xml:space="preserve">dengan masyarakat. Bhabinkamtibmas </w:t>
      </w:r>
      <w:r w:rsidR="00464CA5" w:rsidRPr="009A0045">
        <w:rPr>
          <w:rFonts w:ascii="Arial" w:hAnsi="Arial" w:cs="Arial"/>
          <w:sz w:val="24"/>
          <w:szCs w:val="24"/>
          <w:lang w:val="en-ID"/>
        </w:rPr>
        <w:t xml:space="preserve">bertujuan </w:t>
      </w:r>
      <w:r w:rsidR="001F64DC" w:rsidRPr="009A0045">
        <w:rPr>
          <w:rFonts w:ascii="Arial" w:hAnsi="Arial" w:cs="Arial"/>
          <w:sz w:val="24"/>
          <w:szCs w:val="24"/>
          <w:lang w:val="en-ID"/>
        </w:rPr>
        <w:t>mewujudkan misi melayani masyarakat dalam bentuk nyata agar peranan polisi dapat dirasakan langsung masyarakat desa dalam bentuk pendekatan pelayanan. Mendapatkan kepercayaan dari masyarakat merupakan hal yang sulit didapat, karena memerlukan proses terutama adanya komunikasi serta kontak sosial, waktu serta kemauan masing-masing anggota polisi. Masyarakat masih mengharapkan peningkatan peran dan tugas polisi sebagai pengayom, pelindung, dan pelayanan masyarakat serta sebagai penegak hukum yang bersih.</w:t>
      </w:r>
    </w:p>
    <w:p w14:paraId="4CCE584B" w14:textId="77777777" w:rsidR="00B81CBC" w:rsidRPr="009A0045" w:rsidRDefault="00B81CBC" w:rsidP="00DC3808">
      <w:pPr>
        <w:pStyle w:val="ListParagraph"/>
        <w:tabs>
          <w:tab w:val="left" w:pos="540"/>
        </w:tabs>
        <w:spacing w:after="240" w:line="360" w:lineRule="auto"/>
        <w:ind w:left="1134" w:firstLine="567"/>
        <w:jc w:val="both"/>
        <w:rPr>
          <w:rFonts w:ascii="Arial" w:hAnsi="Arial" w:cs="Arial"/>
          <w:sz w:val="24"/>
          <w:szCs w:val="24"/>
          <w:lang w:val="en-ID"/>
        </w:rPr>
      </w:pPr>
    </w:p>
    <w:p w14:paraId="7666AC86" w14:textId="1044CFA6" w:rsidR="006A242A" w:rsidRPr="009A0045" w:rsidRDefault="006A242A" w:rsidP="006A242A">
      <w:pPr>
        <w:pStyle w:val="ListParagraph"/>
        <w:spacing w:after="0" w:line="360" w:lineRule="auto"/>
        <w:ind w:left="1134" w:firstLine="567"/>
        <w:contextualSpacing w:val="0"/>
        <w:jc w:val="both"/>
        <w:rPr>
          <w:rFonts w:ascii="Arial" w:hAnsi="Arial" w:cs="Arial"/>
          <w:sz w:val="24"/>
          <w:szCs w:val="24"/>
        </w:rPr>
      </w:pPr>
      <w:r w:rsidRPr="009A0045">
        <w:rPr>
          <w:rFonts w:ascii="Arial" w:hAnsi="Arial" w:cs="Arial"/>
          <w:sz w:val="24"/>
          <w:szCs w:val="24"/>
        </w:rPr>
        <w:t xml:space="preserve">Keamanan dan ketertiban masyarakat (Kamtibmas) menurut Pasal 1 Undang-undang Kepolisian Negara Republik Indonesia Nomor 2 Tahun 2002 adalah suatu kondisi dinamis masyarakat sebagai salah satu prasyarat terselenggaranya proses pembangunan nasional dalam rangka tercapainya tujuan nasional. Pencapaian tersebut </w:t>
      </w:r>
      <w:r w:rsidR="00C9068F">
        <w:rPr>
          <w:rFonts w:ascii="Arial" w:hAnsi="Arial" w:cs="Arial"/>
          <w:sz w:val="24"/>
          <w:szCs w:val="24"/>
        </w:rPr>
        <w:t>di</w:t>
      </w:r>
      <w:r w:rsidR="005800E4">
        <w:rPr>
          <w:rFonts w:ascii="Arial" w:hAnsi="Arial" w:cs="Arial"/>
          <w:sz w:val="24"/>
          <w:szCs w:val="24"/>
        </w:rPr>
        <w:t>t</w:t>
      </w:r>
      <w:r w:rsidRPr="009A0045">
        <w:rPr>
          <w:rFonts w:ascii="Arial" w:hAnsi="Arial" w:cs="Arial"/>
          <w:sz w:val="24"/>
          <w:szCs w:val="24"/>
        </w:rPr>
        <w:t xml:space="preserve">andai oleh terjaminnya keamanan, ketertiban, dan tegaknya hukum, serta terbinanya ketentraman yang mengandung kemampuan membina. Selain itu, diarahkan pada pengembangan potensi dan kekuatan masyarakat dalam menangkal, mencegah, dan menanggulangi segala bentuk pelanggaran hukum dan bentuk-bentuk gangguan lainnya yang dapat meresahkan masyarakat. </w:t>
      </w:r>
    </w:p>
    <w:p w14:paraId="4EF63776" w14:textId="77777777" w:rsidR="006A242A" w:rsidRPr="009A0045" w:rsidRDefault="006A242A" w:rsidP="00DC3808">
      <w:pPr>
        <w:pStyle w:val="ListParagraph"/>
        <w:tabs>
          <w:tab w:val="left" w:pos="540"/>
        </w:tabs>
        <w:spacing w:after="240" w:line="360" w:lineRule="auto"/>
        <w:ind w:left="1134" w:firstLine="567"/>
        <w:jc w:val="both"/>
        <w:rPr>
          <w:rFonts w:ascii="Arial" w:hAnsi="Arial" w:cs="Arial"/>
          <w:sz w:val="24"/>
          <w:szCs w:val="24"/>
          <w:lang w:val="en-ID"/>
        </w:rPr>
      </w:pPr>
    </w:p>
    <w:p w14:paraId="35935DD7" w14:textId="62A1B049" w:rsidR="00721EDF" w:rsidRPr="009A0045" w:rsidRDefault="000A5F44" w:rsidP="00DC3808">
      <w:pPr>
        <w:pStyle w:val="ListParagraph"/>
        <w:tabs>
          <w:tab w:val="left" w:pos="540"/>
        </w:tabs>
        <w:spacing w:after="240" w:line="360" w:lineRule="auto"/>
        <w:ind w:left="1134" w:firstLine="567"/>
        <w:jc w:val="both"/>
        <w:rPr>
          <w:rFonts w:ascii="Arial" w:hAnsi="Arial" w:cs="Arial"/>
          <w:sz w:val="24"/>
          <w:szCs w:val="24"/>
          <w:lang w:val="en-ID"/>
        </w:rPr>
      </w:pPr>
      <w:r w:rsidRPr="009A0045">
        <w:rPr>
          <w:rFonts w:ascii="Arial" w:hAnsi="Arial" w:cs="Arial"/>
          <w:sz w:val="24"/>
          <w:szCs w:val="24"/>
          <w:lang w:val="en-ID"/>
        </w:rPr>
        <w:t xml:space="preserve">Dalam </w:t>
      </w:r>
      <w:r w:rsidR="002B76E4" w:rsidRPr="009A0045">
        <w:rPr>
          <w:rFonts w:ascii="Arial" w:hAnsi="Arial" w:cs="Arial"/>
          <w:sz w:val="24"/>
          <w:szCs w:val="24"/>
          <w:lang w:val="en-ID"/>
        </w:rPr>
        <w:t>membangun kesadaran dan partisipasi masyarakat terhadap Harkamtibmas</w:t>
      </w:r>
      <w:r w:rsidR="006A242A" w:rsidRPr="009A0045">
        <w:rPr>
          <w:rFonts w:ascii="Arial" w:hAnsi="Arial" w:cs="Arial"/>
          <w:sz w:val="24"/>
          <w:szCs w:val="24"/>
          <w:lang w:val="en-ID"/>
        </w:rPr>
        <w:t xml:space="preserve"> terutama dalam pembinaan</w:t>
      </w:r>
      <w:r w:rsidRPr="009A0045">
        <w:rPr>
          <w:rFonts w:ascii="Arial" w:hAnsi="Arial" w:cs="Arial"/>
          <w:sz w:val="24"/>
          <w:szCs w:val="24"/>
          <w:lang w:val="en-ID"/>
        </w:rPr>
        <w:t xml:space="preserve">, </w:t>
      </w:r>
      <w:r w:rsidR="00EA1AA6" w:rsidRPr="009A0045">
        <w:rPr>
          <w:rFonts w:ascii="Arial" w:hAnsi="Arial" w:cs="Arial"/>
          <w:sz w:val="24"/>
          <w:szCs w:val="24"/>
          <w:lang w:val="en-ID"/>
        </w:rPr>
        <w:t>maka disusunlah</w:t>
      </w:r>
      <w:r w:rsidRPr="009A0045">
        <w:rPr>
          <w:rFonts w:ascii="Arial" w:hAnsi="Arial" w:cs="Arial"/>
          <w:sz w:val="24"/>
          <w:szCs w:val="24"/>
          <w:lang w:val="en-ID"/>
        </w:rPr>
        <w:t xml:space="preserve"> sasaran strat</w:t>
      </w:r>
      <w:r w:rsidR="00EA1AA6" w:rsidRPr="009A0045">
        <w:rPr>
          <w:rFonts w:ascii="Arial" w:hAnsi="Arial" w:cs="Arial"/>
          <w:sz w:val="24"/>
          <w:szCs w:val="24"/>
          <w:lang w:val="en-ID"/>
        </w:rPr>
        <w:t xml:space="preserve">egis </w:t>
      </w:r>
      <w:r w:rsidRPr="009A0045">
        <w:rPr>
          <w:rFonts w:ascii="Arial" w:hAnsi="Arial" w:cs="Arial"/>
          <w:b/>
          <w:sz w:val="24"/>
          <w:szCs w:val="24"/>
          <w:lang w:val="en-ID"/>
        </w:rPr>
        <w:t>t</w:t>
      </w:r>
      <w:r w:rsidR="002A6DDD" w:rsidRPr="009A0045">
        <w:rPr>
          <w:rFonts w:ascii="Arial" w:hAnsi="Arial" w:cs="Arial"/>
          <w:b/>
          <w:sz w:val="24"/>
          <w:szCs w:val="24"/>
          <w:lang w:val="en-ID"/>
        </w:rPr>
        <w:t xml:space="preserve">ergelarnya </w:t>
      </w:r>
      <w:r w:rsidR="00135BAD" w:rsidRPr="009A0045">
        <w:rPr>
          <w:rFonts w:ascii="Arial" w:hAnsi="Arial" w:cs="Arial"/>
          <w:b/>
          <w:sz w:val="24"/>
          <w:szCs w:val="24"/>
          <w:lang w:val="en-ID"/>
        </w:rPr>
        <w:t>Bhabinkamtibmas di seluruh desa/</w:t>
      </w:r>
      <w:r w:rsidR="002A6DDD" w:rsidRPr="009A0045">
        <w:rPr>
          <w:rFonts w:ascii="Arial" w:hAnsi="Arial" w:cs="Arial"/>
          <w:b/>
          <w:sz w:val="24"/>
          <w:szCs w:val="24"/>
          <w:lang w:val="en-ID"/>
        </w:rPr>
        <w:t xml:space="preserve">kelurahan dalam rangka implementasi Polmas dan melakukan deteksi dini terhadap </w:t>
      </w:r>
      <w:r w:rsidR="002A6DDD" w:rsidRPr="009A0045">
        <w:rPr>
          <w:rFonts w:ascii="Arial" w:hAnsi="Arial" w:cs="Arial"/>
          <w:b/>
          <w:sz w:val="24"/>
          <w:szCs w:val="24"/>
          <w:lang w:val="en-ID"/>
        </w:rPr>
        <w:lastRenderedPageBreak/>
        <w:t xml:space="preserve">potensi gangguan keamanan dan gejala sosial masyarakat di wilayah </w:t>
      </w:r>
      <w:r w:rsidR="003059AE">
        <w:rPr>
          <w:rFonts w:ascii="Arial" w:hAnsi="Arial" w:cs="Arial"/>
          <w:b/>
          <w:sz w:val="24"/>
          <w:szCs w:val="24"/>
          <w:lang w:val="en-ID"/>
        </w:rPr>
        <w:t>Tuban</w:t>
      </w:r>
      <w:r w:rsidRPr="009A0045">
        <w:rPr>
          <w:rFonts w:ascii="Arial" w:hAnsi="Arial" w:cs="Arial"/>
          <w:sz w:val="24"/>
          <w:szCs w:val="24"/>
          <w:lang w:val="en-ID"/>
        </w:rPr>
        <w:t xml:space="preserve">. </w:t>
      </w:r>
      <w:r w:rsidR="002667F5" w:rsidRPr="009A0045">
        <w:rPr>
          <w:rFonts w:ascii="Arial" w:hAnsi="Arial" w:cs="Arial"/>
          <w:sz w:val="24"/>
          <w:szCs w:val="24"/>
          <w:lang w:val="en-ID"/>
        </w:rPr>
        <w:t>Indikator kinerja pertama yang digunakan</w:t>
      </w:r>
      <w:r w:rsidR="002B76E4" w:rsidRPr="009A0045">
        <w:rPr>
          <w:rFonts w:ascii="Arial" w:hAnsi="Arial" w:cs="Arial"/>
          <w:sz w:val="24"/>
          <w:szCs w:val="24"/>
          <w:lang w:val="en-ID"/>
        </w:rPr>
        <w:t xml:space="preserve"> adalah </w:t>
      </w:r>
      <w:r w:rsidR="00847DDE" w:rsidRPr="009A0045">
        <w:rPr>
          <w:rFonts w:ascii="Arial" w:hAnsi="Arial" w:cs="Arial"/>
          <w:b/>
          <w:sz w:val="24"/>
          <w:szCs w:val="24"/>
          <w:lang w:val="en-ID"/>
        </w:rPr>
        <w:t>persentase penempatan 1 (satu) Bhabinkamtibmas di setiap desa</w:t>
      </w:r>
      <w:r w:rsidR="002667F5" w:rsidRPr="009A0045">
        <w:rPr>
          <w:rFonts w:ascii="Arial" w:hAnsi="Arial" w:cs="Arial"/>
          <w:sz w:val="24"/>
          <w:szCs w:val="24"/>
          <w:lang w:val="en-ID"/>
        </w:rPr>
        <w:t xml:space="preserve"> </w:t>
      </w:r>
      <w:r w:rsidR="008A3484" w:rsidRPr="009A0045">
        <w:rPr>
          <w:rFonts w:ascii="Arial" w:hAnsi="Arial" w:cs="Arial"/>
          <w:sz w:val="24"/>
          <w:szCs w:val="24"/>
          <w:lang w:val="en-ID"/>
        </w:rPr>
        <w:t xml:space="preserve">dengan realisasi </w:t>
      </w:r>
      <w:r w:rsidR="0053537D" w:rsidRPr="009A0045">
        <w:rPr>
          <w:rFonts w:ascii="Arial" w:hAnsi="Arial" w:cs="Arial"/>
          <w:sz w:val="24"/>
          <w:szCs w:val="24"/>
          <w:lang w:val="en-ID"/>
        </w:rPr>
        <w:t xml:space="preserve">dan target </w:t>
      </w:r>
      <w:r w:rsidR="003F7EC4" w:rsidRPr="009A0045">
        <w:rPr>
          <w:rFonts w:ascii="Arial" w:hAnsi="Arial" w:cs="Arial"/>
          <w:sz w:val="24"/>
          <w:szCs w:val="24"/>
          <w:lang w:val="en-ID"/>
        </w:rPr>
        <w:t>pada grafik 3.</w:t>
      </w:r>
      <w:r w:rsidR="002667F5" w:rsidRPr="009A0045">
        <w:rPr>
          <w:rFonts w:ascii="Arial" w:hAnsi="Arial" w:cs="Arial"/>
          <w:sz w:val="24"/>
          <w:szCs w:val="24"/>
          <w:lang w:val="en-ID"/>
        </w:rPr>
        <w:t xml:space="preserve"> </w:t>
      </w:r>
    </w:p>
    <w:p w14:paraId="5ED3A4E6" w14:textId="5683A4CC" w:rsidR="00721EDF" w:rsidRPr="009A0045" w:rsidRDefault="00327358" w:rsidP="007D4A57">
      <w:pPr>
        <w:pStyle w:val="ListParagraph"/>
        <w:tabs>
          <w:tab w:val="left" w:pos="540"/>
        </w:tabs>
        <w:spacing w:after="240" w:line="240" w:lineRule="auto"/>
        <w:ind w:left="1134"/>
        <w:jc w:val="both"/>
        <w:rPr>
          <w:rFonts w:ascii="Arial" w:hAnsi="Arial" w:cs="Arial"/>
          <w:sz w:val="24"/>
          <w:szCs w:val="24"/>
          <w:lang w:val="en-ID"/>
        </w:rPr>
      </w:pPr>
      <w:r>
        <w:rPr>
          <w:rFonts w:ascii="Arial" w:hAnsi="Arial" w:cs="Arial"/>
          <w:noProof/>
          <w:sz w:val="24"/>
          <w:szCs w:val="24"/>
        </w:rPr>
        <w:drawing>
          <wp:inline distT="0" distB="0" distL="0" distR="0" wp14:anchorId="1356068C" wp14:editId="0D08FC8D">
            <wp:extent cx="5175250" cy="2133600"/>
            <wp:effectExtent l="0" t="0" r="63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0BB152" w14:textId="099E4014" w:rsidR="002B6121" w:rsidRDefault="002B6121" w:rsidP="00450F11">
      <w:pPr>
        <w:pStyle w:val="ListParagraph"/>
        <w:tabs>
          <w:tab w:val="left" w:pos="540"/>
        </w:tabs>
        <w:spacing w:after="240" w:line="360" w:lineRule="auto"/>
        <w:ind w:left="1134" w:firstLine="567"/>
        <w:jc w:val="both"/>
        <w:rPr>
          <w:rFonts w:ascii="Arial" w:hAnsi="Arial" w:cs="Arial"/>
          <w:sz w:val="24"/>
          <w:szCs w:val="24"/>
          <w:lang w:val="en-ID"/>
        </w:rPr>
      </w:pPr>
    </w:p>
    <w:p w14:paraId="5E40F7A1" w14:textId="77777777" w:rsidR="002B6121" w:rsidRDefault="002B6121" w:rsidP="00450F11">
      <w:pPr>
        <w:pStyle w:val="ListParagraph"/>
        <w:tabs>
          <w:tab w:val="left" w:pos="540"/>
        </w:tabs>
        <w:spacing w:after="240" w:line="360" w:lineRule="auto"/>
        <w:ind w:left="1134" w:firstLine="567"/>
        <w:jc w:val="both"/>
        <w:rPr>
          <w:rFonts w:ascii="Arial" w:hAnsi="Arial" w:cs="Arial"/>
          <w:sz w:val="24"/>
          <w:szCs w:val="24"/>
          <w:lang w:val="en-ID"/>
        </w:rPr>
      </w:pPr>
    </w:p>
    <w:p w14:paraId="23DC0069" w14:textId="149B1BB3" w:rsidR="00170EE8" w:rsidRPr="009A0045" w:rsidRDefault="00B95212" w:rsidP="00450F11">
      <w:pPr>
        <w:pStyle w:val="ListParagraph"/>
        <w:tabs>
          <w:tab w:val="left" w:pos="540"/>
        </w:tabs>
        <w:spacing w:after="240" w:line="360" w:lineRule="auto"/>
        <w:ind w:left="1134" w:firstLine="567"/>
        <w:jc w:val="both"/>
        <w:rPr>
          <w:rFonts w:ascii="Arial" w:hAnsi="Arial" w:cs="Arial"/>
          <w:sz w:val="24"/>
          <w:szCs w:val="24"/>
          <w:lang w:val="en-ID"/>
        </w:rPr>
      </w:pPr>
      <w:r w:rsidRPr="009A0045">
        <w:rPr>
          <w:rFonts w:ascii="Arial" w:hAnsi="Arial" w:cs="Arial"/>
          <w:sz w:val="24"/>
          <w:szCs w:val="24"/>
          <w:lang w:val="en-ID"/>
        </w:rPr>
        <w:t>Keberhasilan pencapaian pada tahun 2015 dan 2018 didukung oleh keberadaan jumlah personel yang cukup dan kesadaran akan peran penting pemenuhan Bhabinkamtibmas pada masing-masing desa/keluarahan sebagai representasi keberadaan Polri di tengah masyarakat untuk tercipta</w:t>
      </w:r>
      <w:r w:rsidR="003964BC">
        <w:rPr>
          <w:rFonts w:ascii="Arial" w:hAnsi="Arial" w:cs="Arial"/>
          <w:sz w:val="24"/>
          <w:szCs w:val="24"/>
          <w:lang w:val="en-ID"/>
        </w:rPr>
        <w:t>nya</w:t>
      </w:r>
      <w:r w:rsidRPr="009A0045">
        <w:rPr>
          <w:rFonts w:ascii="Arial" w:hAnsi="Arial" w:cs="Arial"/>
          <w:sz w:val="24"/>
          <w:szCs w:val="24"/>
          <w:lang w:val="en-ID"/>
        </w:rPr>
        <w:t xml:space="preserve"> rasa aman. Sedangkan, t</w:t>
      </w:r>
      <w:r w:rsidR="00170EE8" w:rsidRPr="009A0045">
        <w:rPr>
          <w:rFonts w:ascii="Arial" w:hAnsi="Arial" w:cs="Arial"/>
          <w:sz w:val="24"/>
          <w:szCs w:val="24"/>
          <w:lang w:val="en-ID"/>
        </w:rPr>
        <w:t xml:space="preserve">idak tercapainya target penempatan 1 (satu) Bhabinkamtibmas di setiap desa pada tahun 2016, 2017 dan 2019 disebabkan karena masih kurangnya personel Bhabinkamtibmas </w:t>
      </w:r>
      <w:r w:rsidR="003059AE">
        <w:rPr>
          <w:rFonts w:ascii="Arial" w:hAnsi="Arial" w:cs="Arial"/>
          <w:sz w:val="24"/>
          <w:szCs w:val="24"/>
          <w:lang w:val="en-ID"/>
        </w:rPr>
        <w:t>Polres Tuban</w:t>
      </w:r>
      <w:r w:rsidR="00170EE8" w:rsidRPr="009A0045">
        <w:rPr>
          <w:rFonts w:ascii="Arial" w:hAnsi="Arial" w:cs="Arial"/>
          <w:sz w:val="24"/>
          <w:szCs w:val="24"/>
          <w:lang w:val="en-ID"/>
        </w:rPr>
        <w:t xml:space="preserve"> untuk </w:t>
      </w:r>
      <w:r w:rsidR="0087002F">
        <w:rPr>
          <w:rFonts w:ascii="Arial" w:hAnsi="Arial" w:cs="Arial"/>
          <w:sz w:val="24"/>
          <w:szCs w:val="24"/>
          <w:lang w:val="en-ID"/>
        </w:rPr>
        <w:t>di</w:t>
      </w:r>
      <w:r w:rsidR="005800E4">
        <w:rPr>
          <w:rFonts w:ascii="Arial" w:hAnsi="Arial" w:cs="Arial"/>
          <w:sz w:val="24"/>
          <w:szCs w:val="24"/>
          <w:lang w:val="en-ID"/>
        </w:rPr>
        <w:t>t</w:t>
      </w:r>
      <w:r w:rsidR="00170EE8" w:rsidRPr="009A0045">
        <w:rPr>
          <w:rFonts w:ascii="Arial" w:hAnsi="Arial" w:cs="Arial"/>
          <w:sz w:val="24"/>
          <w:szCs w:val="24"/>
          <w:lang w:val="en-ID"/>
        </w:rPr>
        <w:t xml:space="preserve">empatkan di seluruh desa yang ada di wilayah dimana dari </w:t>
      </w:r>
      <w:r w:rsidR="00274019">
        <w:rPr>
          <w:rFonts w:ascii="Arial" w:hAnsi="Arial" w:cs="Arial"/>
          <w:sz w:val="24"/>
          <w:szCs w:val="24"/>
          <w:lang w:val="en-ID"/>
        </w:rPr>
        <w:t>328</w:t>
      </w:r>
      <w:r w:rsidR="00170EE8" w:rsidRPr="009A0045">
        <w:rPr>
          <w:rFonts w:ascii="Arial" w:hAnsi="Arial" w:cs="Arial"/>
          <w:sz w:val="24"/>
          <w:szCs w:val="24"/>
          <w:lang w:val="en-ID"/>
        </w:rPr>
        <w:t xml:space="preserve"> desa/kelurahan yang ada di Wilayah hukum </w:t>
      </w:r>
      <w:r w:rsidR="003059AE">
        <w:rPr>
          <w:rFonts w:ascii="Arial" w:hAnsi="Arial" w:cs="Arial"/>
          <w:sz w:val="24"/>
          <w:szCs w:val="24"/>
          <w:lang w:val="en-ID"/>
        </w:rPr>
        <w:t>Polres Tuban</w:t>
      </w:r>
      <w:r w:rsidR="00170EE8" w:rsidRPr="009A0045">
        <w:rPr>
          <w:rFonts w:ascii="Arial" w:hAnsi="Arial" w:cs="Arial"/>
          <w:sz w:val="24"/>
          <w:szCs w:val="24"/>
          <w:lang w:val="en-ID"/>
        </w:rPr>
        <w:t xml:space="preserve"> baru </w:t>
      </w:r>
      <w:r w:rsidR="008E6A97">
        <w:rPr>
          <w:rFonts w:ascii="Arial" w:hAnsi="Arial" w:cs="Arial"/>
          <w:sz w:val="24"/>
          <w:szCs w:val="24"/>
          <w:lang w:val="en-ID"/>
        </w:rPr>
        <w:t>ditempat</w:t>
      </w:r>
      <w:r w:rsidR="00170EE8" w:rsidRPr="009A0045">
        <w:rPr>
          <w:rFonts w:ascii="Arial" w:hAnsi="Arial" w:cs="Arial"/>
          <w:sz w:val="24"/>
          <w:szCs w:val="24"/>
          <w:lang w:val="en-ID"/>
        </w:rPr>
        <w:t xml:space="preserve">kan petugas Bhabinkamtibmas sebanyak </w:t>
      </w:r>
      <w:r w:rsidR="006E1BB6">
        <w:rPr>
          <w:rFonts w:ascii="Arial" w:hAnsi="Arial" w:cs="Arial"/>
          <w:sz w:val="24"/>
          <w:szCs w:val="24"/>
          <w:lang w:val="en-ID"/>
        </w:rPr>
        <w:t>178</w:t>
      </w:r>
      <w:r w:rsidR="00170EE8" w:rsidRPr="009A0045">
        <w:rPr>
          <w:rFonts w:ascii="Arial" w:hAnsi="Arial" w:cs="Arial"/>
          <w:sz w:val="24"/>
          <w:szCs w:val="24"/>
          <w:lang w:val="en-ID"/>
        </w:rPr>
        <w:t xml:space="preserve"> pers sehingga belum terpenuhinya Bhabinkamtibmas pada desa/kelurahan. Masih diperlukan defini</w:t>
      </w:r>
      <w:r w:rsidR="006E1BB6">
        <w:rPr>
          <w:rFonts w:ascii="Arial" w:hAnsi="Arial" w:cs="Arial"/>
          <w:sz w:val="24"/>
          <w:szCs w:val="24"/>
          <w:lang w:val="en-ID"/>
        </w:rPr>
        <w:t>ti</w:t>
      </w:r>
      <w:r w:rsidR="00170EE8" w:rsidRPr="009A0045">
        <w:rPr>
          <w:rFonts w:ascii="Arial" w:hAnsi="Arial" w:cs="Arial"/>
          <w:sz w:val="24"/>
          <w:szCs w:val="24"/>
          <w:lang w:val="en-ID"/>
        </w:rPr>
        <w:t xml:space="preserve">f Skep yang menjadi landasan penempatan personel agar </w:t>
      </w:r>
      <w:r w:rsidR="008E6A97">
        <w:rPr>
          <w:rFonts w:ascii="Arial" w:hAnsi="Arial" w:cs="Arial"/>
          <w:sz w:val="24"/>
          <w:szCs w:val="24"/>
          <w:lang w:val="en-ID"/>
        </w:rPr>
        <w:t>ditarget</w:t>
      </w:r>
      <w:r w:rsidR="00170EE8" w:rsidRPr="009A0045">
        <w:rPr>
          <w:rFonts w:ascii="Arial" w:hAnsi="Arial" w:cs="Arial"/>
          <w:sz w:val="24"/>
          <w:szCs w:val="24"/>
          <w:lang w:val="en-ID"/>
        </w:rPr>
        <w:t xml:space="preserve">kan satu desa satu Bhabinkamtibmas. </w:t>
      </w:r>
    </w:p>
    <w:p w14:paraId="0852FC3D" w14:textId="77777777" w:rsidR="00C71A0A" w:rsidRPr="009A0045" w:rsidRDefault="00C71A0A" w:rsidP="00450F11">
      <w:pPr>
        <w:pStyle w:val="ListParagraph"/>
        <w:tabs>
          <w:tab w:val="left" w:pos="540"/>
        </w:tabs>
        <w:spacing w:after="240" w:line="360" w:lineRule="auto"/>
        <w:ind w:left="1134" w:firstLine="567"/>
        <w:jc w:val="both"/>
        <w:rPr>
          <w:rFonts w:ascii="Arial" w:hAnsi="Arial" w:cs="Arial"/>
          <w:sz w:val="24"/>
          <w:szCs w:val="24"/>
          <w:lang w:val="en-ID"/>
        </w:rPr>
      </w:pPr>
    </w:p>
    <w:p w14:paraId="7D80E76D" w14:textId="4CF79B84" w:rsidR="00AD619F" w:rsidRPr="009A0045" w:rsidRDefault="00450F11" w:rsidP="00450F11">
      <w:pPr>
        <w:pStyle w:val="ListParagraph"/>
        <w:tabs>
          <w:tab w:val="left" w:pos="540"/>
        </w:tabs>
        <w:spacing w:after="240" w:line="360" w:lineRule="auto"/>
        <w:ind w:left="1134" w:firstLine="567"/>
        <w:jc w:val="both"/>
        <w:rPr>
          <w:rFonts w:ascii="Arial" w:hAnsi="Arial" w:cs="Arial"/>
          <w:sz w:val="24"/>
          <w:szCs w:val="24"/>
          <w:lang w:val="en-ID"/>
        </w:rPr>
      </w:pPr>
      <w:r w:rsidRPr="009A0045">
        <w:rPr>
          <w:rFonts w:ascii="Arial" w:hAnsi="Arial" w:cs="Arial"/>
          <w:sz w:val="24"/>
          <w:szCs w:val="24"/>
          <w:lang w:val="en-ID"/>
        </w:rPr>
        <w:t xml:space="preserve">Komponen yang juga menyumbang dalam Harkamtibmas adalah pengaktifan siskamling karena siskamling mempunyai daya cegah, daya tangkal dan daya lawan terhadap segala bentuk gangguan kamtibmas </w:t>
      </w:r>
      <w:r w:rsidR="00405F92">
        <w:rPr>
          <w:rFonts w:ascii="Arial" w:hAnsi="Arial" w:cs="Arial"/>
          <w:spacing w:val="-1"/>
          <w:sz w:val="24"/>
          <w:szCs w:val="24"/>
        </w:rPr>
        <w:t>di</w:t>
      </w:r>
      <w:r w:rsidR="005800E4">
        <w:rPr>
          <w:rFonts w:ascii="Arial" w:hAnsi="Arial" w:cs="Arial"/>
          <w:sz w:val="24"/>
          <w:szCs w:val="24"/>
          <w:lang w:val="en-ID"/>
        </w:rPr>
        <w:t>t</w:t>
      </w:r>
      <w:r w:rsidRPr="009A0045">
        <w:rPr>
          <w:rFonts w:ascii="Arial" w:hAnsi="Arial" w:cs="Arial"/>
          <w:sz w:val="24"/>
          <w:szCs w:val="24"/>
          <w:lang w:val="en-ID"/>
        </w:rPr>
        <w:t xml:space="preserve">engah masyarakat. Dalam mewujudkan harkamtibnas dibentuklah strategi </w:t>
      </w:r>
      <w:r w:rsidRPr="009A0045">
        <w:rPr>
          <w:rFonts w:ascii="Arial" w:hAnsi="Arial" w:cs="Arial"/>
          <w:sz w:val="24"/>
          <w:szCs w:val="24"/>
          <w:lang w:val="en-ID"/>
        </w:rPr>
        <w:lastRenderedPageBreak/>
        <w:t xml:space="preserve">yang tepat untuk mengatasi kesenjangan ini dengan membangun kemitraan dengan masyarakat. Dalam proses kemitraan ini, akan dibentuk Forum Kemitraan Polri dan Masyarakat (FKPM) sebagai sarana komunikasi mencari pemecahan masalah sosial. FKPM </w:t>
      </w:r>
      <w:r w:rsidR="00405F92">
        <w:rPr>
          <w:rFonts w:ascii="Arial" w:hAnsi="Arial" w:cs="Arial"/>
          <w:spacing w:val="-1"/>
          <w:sz w:val="24"/>
          <w:szCs w:val="24"/>
        </w:rPr>
        <w:t>di</w:t>
      </w:r>
      <w:r w:rsidR="005800E4">
        <w:rPr>
          <w:rFonts w:ascii="Arial" w:hAnsi="Arial" w:cs="Arial"/>
          <w:sz w:val="24"/>
          <w:szCs w:val="24"/>
          <w:lang w:val="en-ID"/>
        </w:rPr>
        <w:t>t</w:t>
      </w:r>
      <w:r w:rsidRPr="009A0045">
        <w:rPr>
          <w:rFonts w:ascii="Arial" w:hAnsi="Arial" w:cs="Arial"/>
          <w:sz w:val="24"/>
          <w:szCs w:val="24"/>
          <w:lang w:val="en-ID"/>
        </w:rPr>
        <w:t xml:space="preserve">ujukan untuk menemukan, mengidentifikasi akar masalah, dan mencari penyelesaiannya. Polsus juga berperan dalam </w:t>
      </w:r>
      <w:r w:rsidR="00AD619F" w:rsidRPr="009A0045">
        <w:rPr>
          <w:rFonts w:ascii="Arial" w:hAnsi="Arial" w:cs="Arial"/>
          <w:sz w:val="24"/>
          <w:szCs w:val="24"/>
          <w:lang w:val="en-ID"/>
        </w:rPr>
        <w:t xml:space="preserve">instansi dan/atau badan pemerintah yang oleh atau atas kuasa undang-undang diberi wewenang untuk melaksanakan fungsi Kepolisian di bidang teknisnya masing-masing. Fungsi Kepolisian adalah salah satu fungsi pemerintahan negara di bidang pemeliharaan keamanan dan ketertiban masyarakat, penegakan hukum, perlindungan, pengayoman, dan pelayanan kepada masyarakat. </w:t>
      </w:r>
    </w:p>
    <w:p w14:paraId="10FC9B88" w14:textId="3FA81EF9" w:rsidR="0080698F" w:rsidRPr="009A0045" w:rsidRDefault="0080698F" w:rsidP="000521EB">
      <w:pPr>
        <w:pStyle w:val="ListParagraph"/>
        <w:spacing w:before="240" w:after="0" w:line="360" w:lineRule="auto"/>
        <w:ind w:left="1134"/>
        <w:jc w:val="both"/>
        <w:rPr>
          <w:rFonts w:ascii="Arial" w:hAnsi="Arial" w:cs="Arial"/>
          <w:sz w:val="24"/>
          <w:szCs w:val="24"/>
          <w:lang w:val="en-ID"/>
        </w:rPr>
      </w:pPr>
    </w:p>
    <w:p w14:paraId="011673BF" w14:textId="1C428245" w:rsidR="00E30811" w:rsidRPr="009A0045" w:rsidRDefault="00A95CB0" w:rsidP="00E30811">
      <w:pPr>
        <w:pStyle w:val="ListParagraph"/>
        <w:tabs>
          <w:tab w:val="left" w:pos="540"/>
        </w:tabs>
        <w:spacing w:after="240" w:line="360" w:lineRule="auto"/>
        <w:ind w:left="1134" w:firstLine="567"/>
        <w:jc w:val="both"/>
        <w:rPr>
          <w:rFonts w:ascii="Arial" w:hAnsi="Arial" w:cs="Arial"/>
          <w:sz w:val="24"/>
          <w:szCs w:val="24"/>
          <w:lang w:val="en-ID"/>
        </w:rPr>
      </w:pPr>
      <w:r w:rsidRPr="009A0045">
        <w:rPr>
          <w:rFonts w:ascii="Arial" w:hAnsi="Arial" w:cs="Arial"/>
          <w:sz w:val="24"/>
          <w:szCs w:val="24"/>
          <w:lang w:val="en-ID"/>
        </w:rPr>
        <w:t>Penurunan potensi gangguan</w:t>
      </w:r>
      <w:r w:rsidR="00EA1AA6" w:rsidRPr="009A0045">
        <w:rPr>
          <w:rFonts w:ascii="Arial" w:hAnsi="Arial" w:cs="Arial"/>
          <w:sz w:val="24"/>
          <w:szCs w:val="24"/>
          <w:lang w:val="en-ID"/>
        </w:rPr>
        <w:t xml:space="preserve"> keamanan dan ketertiban masyarakat </w:t>
      </w:r>
      <w:r w:rsidRPr="009A0045">
        <w:rPr>
          <w:rFonts w:ascii="Arial" w:hAnsi="Arial" w:cs="Arial"/>
          <w:sz w:val="24"/>
          <w:szCs w:val="24"/>
          <w:lang w:val="en-ID"/>
        </w:rPr>
        <w:t xml:space="preserve">juga dilakukan dengan mengedepankan </w:t>
      </w:r>
      <w:r w:rsidR="00EA1AA6" w:rsidRPr="009A0045">
        <w:rPr>
          <w:rFonts w:ascii="Arial" w:hAnsi="Arial" w:cs="Arial"/>
          <w:sz w:val="24"/>
          <w:szCs w:val="24"/>
          <w:lang w:val="en-ID"/>
        </w:rPr>
        <w:t xml:space="preserve">fungsi intelijen dalam memetakan potensi gangguan dan mampu </w:t>
      </w:r>
      <w:r w:rsidR="004449C4" w:rsidRPr="009A0045">
        <w:rPr>
          <w:rFonts w:ascii="Arial" w:hAnsi="Arial" w:cs="Arial"/>
          <w:sz w:val="24"/>
          <w:szCs w:val="24"/>
          <w:lang w:val="en-ID"/>
        </w:rPr>
        <w:t>menekan</w:t>
      </w:r>
      <w:r w:rsidRPr="009A0045">
        <w:rPr>
          <w:rFonts w:ascii="Arial" w:hAnsi="Arial" w:cs="Arial"/>
          <w:sz w:val="24"/>
          <w:szCs w:val="24"/>
          <w:lang w:val="en-ID"/>
        </w:rPr>
        <w:t xml:space="preserve"> potensi tersebut agar tid</w:t>
      </w:r>
      <w:r w:rsidR="00EA1AA6" w:rsidRPr="009A0045">
        <w:rPr>
          <w:rFonts w:ascii="Arial" w:hAnsi="Arial" w:cs="Arial"/>
          <w:sz w:val="24"/>
          <w:szCs w:val="24"/>
          <w:lang w:val="en-ID"/>
        </w:rPr>
        <w:t>a</w:t>
      </w:r>
      <w:r w:rsidRPr="009A0045">
        <w:rPr>
          <w:rFonts w:ascii="Arial" w:hAnsi="Arial" w:cs="Arial"/>
          <w:sz w:val="24"/>
          <w:szCs w:val="24"/>
          <w:lang w:val="en-ID"/>
        </w:rPr>
        <w:t>k</w:t>
      </w:r>
      <w:r w:rsidR="00EA1AA6" w:rsidRPr="009A0045">
        <w:rPr>
          <w:rFonts w:ascii="Arial" w:hAnsi="Arial" w:cs="Arial"/>
          <w:sz w:val="24"/>
          <w:szCs w:val="24"/>
          <w:lang w:val="en-ID"/>
        </w:rPr>
        <w:t xml:space="preserve"> menjadi gangguan nyata. Sasaran strategisnya adalah </w:t>
      </w:r>
      <w:r w:rsidR="00EA1AA6" w:rsidRPr="009A0045">
        <w:rPr>
          <w:rFonts w:ascii="Arial" w:hAnsi="Arial" w:cs="Arial"/>
          <w:b/>
          <w:sz w:val="24"/>
          <w:szCs w:val="24"/>
          <w:lang w:val="en-ID"/>
        </w:rPr>
        <w:t>t</w:t>
      </w:r>
      <w:r w:rsidR="0080698F" w:rsidRPr="009A0045">
        <w:rPr>
          <w:rFonts w:ascii="Arial" w:hAnsi="Arial" w:cs="Arial"/>
          <w:b/>
          <w:sz w:val="24"/>
          <w:szCs w:val="24"/>
          <w:lang w:val="en-ID"/>
        </w:rPr>
        <w:t xml:space="preserve">erwujudnya peningkatan peran intelijen dalam </w:t>
      </w:r>
      <w:r w:rsidR="00EA1AA6" w:rsidRPr="009A0045">
        <w:rPr>
          <w:rFonts w:ascii="Arial" w:hAnsi="Arial" w:cs="Arial"/>
          <w:b/>
          <w:sz w:val="24"/>
          <w:szCs w:val="24"/>
          <w:lang w:val="en-ID"/>
        </w:rPr>
        <w:t>mendukung terciptanya kamtibmas</w:t>
      </w:r>
      <w:r w:rsidR="00EA1AA6" w:rsidRPr="009A0045">
        <w:rPr>
          <w:rFonts w:ascii="Arial" w:hAnsi="Arial" w:cs="Arial"/>
          <w:sz w:val="24"/>
          <w:szCs w:val="24"/>
          <w:lang w:val="en-ID"/>
        </w:rPr>
        <w:t xml:space="preserve">. Indikator kinerja yang digunakan yaitu </w:t>
      </w:r>
      <w:r w:rsidR="0080698F" w:rsidRPr="009A0045">
        <w:rPr>
          <w:rFonts w:ascii="Arial" w:hAnsi="Arial" w:cs="Arial"/>
          <w:b/>
          <w:sz w:val="24"/>
          <w:szCs w:val="24"/>
          <w:lang w:val="en-ID"/>
        </w:rPr>
        <w:t>persentase penurunan potensi gangguan kea</w:t>
      </w:r>
      <w:r w:rsidR="00EA1AA6" w:rsidRPr="009A0045">
        <w:rPr>
          <w:rFonts w:ascii="Arial" w:hAnsi="Arial" w:cs="Arial"/>
          <w:b/>
          <w:sz w:val="24"/>
          <w:szCs w:val="24"/>
          <w:lang w:val="en-ID"/>
        </w:rPr>
        <w:t>manan dan ketertiban masyarakat</w:t>
      </w:r>
      <w:r w:rsidR="00EA1AA6" w:rsidRPr="009A0045">
        <w:rPr>
          <w:rFonts w:ascii="Arial" w:hAnsi="Arial" w:cs="Arial"/>
          <w:sz w:val="24"/>
          <w:szCs w:val="24"/>
          <w:lang w:val="en-ID"/>
        </w:rPr>
        <w:t xml:space="preserve">. </w:t>
      </w:r>
      <w:r w:rsidR="00EA1AA6" w:rsidRPr="00B82663">
        <w:rPr>
          <w:rFonts w:ascii="Arial" w:hAnsi="Arial" w:cs="Arial"/>
          <w:sz w:val="24"/>
          <w:szCs w:val="24"/>
          <w:lang w:val="en-ID"/>
        </w:rPr>
        <w:t xml:space="preserve">Capaian tahun 2018 </w:t>
      </w:r>
      <w:r w:rsidR="008E6A97">
        <w:rPr>
          <w:rFonts w:ascii="Arial" w:hAnsi="Arial" w:cs="Arial"/>
          <w:sz w:val="24"/>
          <w:szCs w:val="24"/>
          <w:lang w:val="en-ID"/>
        </w:rPr>
        <w:t>diitarget</w:t>
      </w:r>
      <w:r w:rsidR="0080698F" w:rsidRPr="00B82663">
        <w:rPr>
          <w:rFonts w:ascii="Arial" w:hAnsi="Arial" w:cs="Arial"/>
          <w:sz w:val="24"/>
          <w:szCs w:val="24"/>
          <w:lang w:val="en-ID"/>
        </w:rPr>
        <w:t xml:space="preserve">kan </w:t>
      </w:r>
      <w:r w:rsidR="00EA1AA6" w:rsidRPr="00B82663">
        <w:rPr>
          <w:rFonts w:ascii="Arial" w:hAnsi="Arial" w:cs="Arial"/>
          <w:sz w:val="24"/>
          <w:szCs w:val="24"/>
          <w:lang w:val="en-ID"/>
        </w:rPr>
        <w:t xml:space="preserve">sebesar </w:t>
      </w:r>
      <w:r w:rsidR="00EF0EC4" w:rsidRPr="00B82663">
        <w:rPr>
          <w:rFonts w:ascii="Arial" w:hAnsi="Arial" w:cs="Arial"/>
          <w:sz w:val="24"/>
          <w:szCs w:val="24"/>
          <w:lang w:val="en-ID"/>
        </w:rPr>
        <w:t xml:space="preserve">8 </w:t>
      </w:r>
      <w:r w:rsidR="00753377" w:rsidRPr="00B82663">
        <w:rPr>
          <w:rFonts w:ascii="Arial" w:hAnsi="Arial" w:cs="Arial"/>
          <w:sz w:val="24"/>
          <w:szCs w:val="24"/>
          <w:lang w:val="en-ID"/>
        </w:rPr>
        <w:t xml:space="preserve">persen dengan realisasi sebesar </w:t>
      </w:r>
      <w:r w:rsidR="00EF0EC4" w:rsidRPr="00B82663">
        <w:rPr>
          <w:rFonts w:ascii="Arial" w:hAnsi="Arial" w:cs="Arial"/>
          <w:sz w:val="24"/>
          <w:szCs w:val="24"/>
          <w:lang w:val="en-ID"/>
        </w:rPr>
        <w:t>20</w:t>
      </w:r>
      <w:r w:rsidR="00753377" w:rsidRPr="00B82663">
        <w:rPr>
          <w:rFonts w:ascii="Arial" w:hAnsi="Arial" w:cs="Arial"/>
          <w:sz w:val="24"/>
          <w:szCs w:val="24"/>
          <w:lang w:val="en-ID"/>
        </w:rPr>
        <w:t xml:space="preserve">% namun mengalami kenaikan </w:t>
      </w:r>
      <w:r w:rsidR="00EF0EC4" w:rsidRPr="00B82663">
        <w:rPr>
          <w:rFonts w:ascii="Arial" w:hAnsi="Arial" w:cs="Arial"/>
          <w:sz w:val="24"/>
          <w:szCs w:val="24"/>
          <w:lang w:val="en-ID"/>
        </w:rPr>
        <w:t>17,5</w:t>
      </w:r>
      <w:r w:rsidR="00753377" w:rsidRPr="00B82663">
        <w:rPr>
          <w:rFonts w:ascii="Arial" w:hAnsi="Arial" w:cs="Arial"/>
          <w:sz w:val="24"/>
          <w:szCs w:val="24"/>
          <w:lang w:val="en-ID"/>
        </w:rPr>
        <w:t>% dari tahun 201</w:t>
      </w:r>
      <w:r w:rsidR="00EF0EC4" w:rsidRPr="00B82663">
        <w:rPr>
          <w:rFonts w:ascii="Arial" w:hAnsi="Arial" w:cs="Arial"/>
          <w:sz w:val="24"/>
          <w:szCs w:val="24"/>
          <w:lang w:val="en-ID"/>
        </w:rPr>
        <w:t>9</w:t>
      </w:r>
      <w:r w:rsidR="00753377" w:rsidRPr="00B82663">
        <w:rPr>
          <w:rFonts w:ascii="Arial" w:hAnsi="Arial" w:cs="Arial"/>
          <w:sz w:val="24"/>
          <w:szCs w:val="24"/>
          <w:lang w:val="en-ID"/>
        </w:rPr>
        <w:t xml:space="preserve"> sebesar </w:t>
      </w:r>
      <w:r w:rsidR="00EF0EC4" w:rsidRPr="00B82663">
        <w:rPr>
          <w:rFonts w:ascii="Arial" w:hAnsi="Arial" w:cs="Arial"/>
          <w:sz w:val="24"/>
          <w:szCs w:val="24"/>
          <w:lang w:val="en-ID"/>
        </w:rPr>
        <w:t>37,5</w:t>
      </w:r>
      <w:r w:rsidR="00753377" w:rsidRPr="00B82663">
        <w:rPr>
          <w:rFonts w:ascii="Arial" w:hAnsi="Arial" w:cs="Arial"/>
          <w:sz w:val="24"/>
          <w:szCs w:val="24"/>
          <w:lang w:val="en-ID"/>
        </w:rPr>
        <w:t>%</w:t>
      </w:r>
      <w:r w:rsidR="00EA1AA6" w:rsidRPr="009A0045">
        <w:rPr>
          <w:rFonts w:ascii="Arial" w:hAnsi="Arial" w:cs="Arial"/>
          <w:sz w:val="24"/>
          <w:szCs w:val="24"/>
          <w:lang w:val="en-ID"/>
        </w:rPr>
        <w:t xml:space="preserve">. </w:t>
      </w:r>
      <w:r w:rsidR="004449C4" w:rsidRPr="009A0045">
        <w:rPr>
          <w:rFonts w:ascii="Arial" w:hAnsi="Arial" w:cs="Arial"/>
          <w:sz w:val="24"/>
          <w:szCs w:val="24"/>
          <w:lang w:val="en-ID"/>
        </w:rPr>
        <w:t xml:space="preserve">Deteksi inteljen dalam mempetakan </w:t>
      </w:r>
      <w:r w:rsidR="00651D6E">
        <w:rPr>
          <w:rFonts w:ascii="Arial" w:hAnsi="Arial" w:cs="Arial"/>
          <w:sz w:val="24"/>
          <w:szCs w:val="24"/>
          <w:lang w:val="en-ID"/>
        </w:rPr>
        <w:t>daerah</w:t>
      </w:r>
      <w:r w:rsidR="004449C4" w:rsidRPr="009A0045">
        <w:rPr>
          <w:rFonts w:ascii="Arial" w:hAnsi="Arial" w:cs="Arial"/>
          <w:sz w:val="24"/>
          <w:szCs w:val="24"/>
          <w:lang w:val="en-ID"/>
        </w:rPr>
        <w:t xml:space="preserve"> rawan telah berhasil mencegah terjadinya gangguan kamtibmas sehingga masyarakat dapat melaksanakan aktifitasnya sehari-hari dengan rasa aman. </w:t>
      </w:r>
      <w:r w:rsidR="00E30811" w:rsidRPr="009A0045">
        <w:rPr>
          <w:rFonts w:ascii="Arial" w:hAnsi="Arial" w:cs="Arial"/>
          <w:sz w:val="24"/>
          <w:szCs w:val="24"/>
          <w:lang w:val="en-ID"/>
        </w:rPr>
        <w:t xml:space="preserve">Pelaksanaan kegiatan rutin dan Operasi Kepolisian untuk mewujudkan situasi kamtibmas yang kondusif terbebas dari gangguan dengan meningkatkan koordinasi dengan instansi terkait. </w:t>
      </w:r>
    </w:p>
    <w:p w14:paraId="37551301" w14:textId="4A2E27ED" w:rsidR="004449C4" w:rsidRPr="009A0045" w:rsidRDefault="004449C4" w:rsidP="00A63AA0">
      <w:pPr>
        <w:pStyle w:val="ListParagraph"/>
        <w:tabs>
          <w:tab w:val="left" w:pos="540"/>
        </w:tabs>
        <w:spacing w:after="240" w:line="360" w:lineRule="auto"/>
        <w:ind w:left="1134" w:firstLine="567"/>
        <w:jc w:val="both"/>
        <w:rPr>
          <w:rFonts w:ascii="Arial" w:hAnsi="Arial" w:cs="Arial"/>
          <w:sz w:val="24"/>
          <w:szCs w:val="24"/>
          <w:lang w:val="en-ID"/>
        </w:rPr>
      </w:pPr>
    </w:p>
    <w:p w14:paraId="17CB2DFE" w14:textId="4DD53770" w:rsidR="005251DF" w:rsidRDefault="00F34290" w:rsidP="001B6882">
      <w:pPr>
        <w:pStyle w:val="ListParagraph"/>
        <w:tabs>
          <w:tab w:val="left" w:pos="540"/>
        </w:tabs>
        <w:spacing w:after="240" w:line="360" w:lineRule="auto"/>
        <w:ind w:left="1134"/>
        <w:jc w:val="both"/>
        <w:rPr>
          <w:rFonts w:ascii="Arial" w:hAnsi="Arial" w:cs="Arial"/>
          <w:sz w:val="24"/>
          <w:szCs w:val="24"/>
          <w:lang w:val="en-ID"/>
        </w:rPr>
      </w:pPr>
      <w:r>
        <w:rPr>
          <w:rFonts w:ascii="Arial" w:hAnsi="Arial" w:cs="Arial"/>
          <w:noProof/>
          <w:sz w:val="24"/>
          <w:szCs w:val="24"/>
        </w:rPr>
        <w:lastRenderedPageBreak/>
        <w:drawing>
          <wp:inline distT="0" distB="0" distL="0" distR="0" wp14:anchorId="07BC98CF" wp14:editId="679DE4A8">
            <wp:extent cx="5194300" cy="2774950"/>
            <wp:effectExtent l="0" t="0" r="6350" b="63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8820B5" w14:textId="4C5B8F54" w:rsidR="005251DF" w:rsidRDefault="005251DF" w:rsidP="00A63AA0">
      <w:pPr>
        <w:pStyle w:val="ListParagraph"/>
        <w:tabs>
          <w:tab w:val="left" w:pos="540"/>
        </w:tabs>
        <w:spacing w:after="240" w:line="360" w:lineRule="auto"/>
        <w:ind w:left="1134" w:firstLine="567"/>
        <w:jc w:val="both"/>
        <w:rPr>
          <w:rFonts w:ascii="Arial" w:hAnsi="Arial" w:cs="Arial"/>
          <w:sz w:val="24"/>
          <w:szCs w:val="24"/>
          <w:lang w:val="en-ID"/>
        </w:rPr>
      </w:pPr>
    </w:p>
    <w:p w14:paraId="3794FB89" w14:textId="1BD6E3A1" w:rsidR="004449C4" w:rsidRPr="009A0045" w:rsidRDefault="003059AE" w:rsidP="00E30811">
      <w:pPr>
        <w:pStyle w:val="ListParagraph"/>
        <w:tabs>
          <w:tab w:val="left" w:pos="540"/>
        </w:tabs>
        <w:spacing w:after="240" w:line="360" w:lineRule="auto"/>
        <w:ind w:left="1134" w:firstLine="567"/>
        <w:jc w:val="both"/>
        <w:rPr>
          <w:rFonts w:ascii="Arial" w:hAnsi="Arial" w:cs="Arial"/>
          <w:sz w:val="24"/>
          <w:szCs w:val="24"/>
          <w:lang w:val="en-ID"/>
        </w:rPr>
      </w:pPr>
      <w:r>
        <w:rPr>
          <w:rFonts w:ascii="Arial" w:hAnsi="Arial" w:cs="Arial"/>
          <w:sz w:val="24"/>
          <w:szCs w:val="24"/>
          <w:lang w:val="en-ID"/>
        </w:rPr>
        <w:t>Polres Tuban</w:t>
      </w:r>
      <w:r w:rsidR="00A63AA0" w:rsidRPr="009A0045">
        <w:rPr>
          <w:rFonts w:ascii="Arial" w:hAnsi="Arial" w:cs="Arial"/>
          <w:sz w:val="24"/>
          <w:szCs w:val="24"/>
          <w:lang w:val="en-ID"/>
        </w:rPr>
        <w:t xml:space="preserve"> </w:t>
      </w:r>
      <w:r w:rsidR="00E30811" w:rsidRPr="009A0045">
        <w:rPr>
          <w:rFonts w:ascii="Arial" w:hAnsi="Arial" w:cs="Arial"/>
          <w:sz w:val="24"/>
          <w:szCs w:val="24"/>
          <w:lang w:val="en-ID"/>
        </w:rPr>
        <w:t xml:space="preserve">juga </w:t>
      </w:r>
      <w:r w:rsidR="00A63AA0" w:rsidRPr="009A0045">
        <w:rPr>
          <w:rFonts w:ascii="Arial" w:hAnsi="Arial" w:cs="Arial"/>
          <w:sz w:val="24"/>
          <w:szCs w:val="24"/>
          <w:lang w:val="en-ID"/>
        </w:rPr>
        <w:t>melaksanakan kegiatan intelijen dengan melakukan pembinaan jaringan, penggalangan baik perorangan maupun kelompok, deteksi kegiatan masyarakat tepat sasaran, tepat waktu dan senantiasa menindaklanjuti setiap informasi ya</w:t>
      </w:r>
      <w:r w:rsidR="00753377" w:rsidRPr="009A0045">
        <w:rPr>
          <w:rFonts w:ascii="Arial" w:hAnsi="Arial" w:cs="Arial"/>
          <w:sz w:val="24"/>
          <w:szCs w:val="24"/>
          <w:lang w:val="en-ID"/>
        </w:rPr>
        <w:t xml:space="preserve">ng disampaikan oleh masyarakat serta meningkatkan sinergitas antar pengemban fungsi Intelijen secara lintas sektoral maupun dengan fungsi Kepolisian lainnya. </w:t>
      </w:r>
      <w:r w:rsidR="00A63AA0" w:rsidRPr="009A0045">
        <w:rPr>
          <w:rFonts w:ascii="Arial" w:hAnsi="Arial" w:cs="Arial"/>
          <w:sz w:val="24"/>
          <w:szCs w:val="24"/>
          <w:lang w:val="en-ID"/>
        </w:rPr>
        <w:t xml:space="preserve">Pemetaan </w:t>
      </w:r>
      <w:r w:rsidR="00753377" w:rsidRPr="009A0045">
        <w:rPr>
          <w:rFonts w:ascii="Arial" w:hAnsi="Arial" w:cs="Arial"/>
          <w:sz w:val="24"/>
          <w:szCs w:val="24"/>
          <w:lang w:val="en-ID"/>
        </w:rPr>
        <w:t xml:space="preserve">dilakukan </w:t>
      </w:r>
      <w:r w:rsidR="00A63AA0" w:rsidRPr="009A0045">
        <w:rPr>
          <w:rFonts w:ascii="Arial" w:hAnsi="Arial" w:cs="Arial"/>
          <w:sz w:val="24"/>
          <w:szCs w:val="24"/>
          <w:lang w:val="en-ID"/>
        </w:rPr>
        <w:t xml:space="preserve">terhadap wilayah-wilayah rawan konflik untuk mengantisipasi setiap potensi gangguan keamanan di satuan wilayah dan meningkatkan kualitas produk intelijen yang akurat sebagai </w:t>
      </w:r>
      <w:r w:rsidR="00A63AA0" w:rsidRPr="009A0045">
        <w:rPr>
          <w:rFonts w:ascii="Arial" w:hAnsi="Arial" w:cs="Arial"/>
          <w:i/>
          <w:sz w:val="24"/>
          <w:szCs w:val="24"/>
          <w:lang w:val="en-ID"/>
        </w:rPr>
        <w:t>early warning</w:t>
      </w:r>
      <w:r w:rsidR="00A63AA0" w:rsidRPr="009A0045">
        <w:rPr>
          <w:rFonts w:ascii="Arial" w:hAnsi="Arial" w:cs="Arial"/>
          <w:sz w:val="24"/>
          <w:szCs w:val="24"/>
          <w:lang w:val="en-ID"/>
        </w:rPr>
        <w:t xml:space="preserve"> dan </w:t>
      </w:r>
      <w:r w:rsidR="00A63AA0" w:rsidRPr="009A0045">
        <w:rPr>
          <w:rFonts w:ascii="Arial" w:hAnsi="Arial" w:cs="Arial"/>
          <w:i/>
          <w:sz w:val="24"/>
          <w:szCs w:val="24"/>
          <w:lang w:val="en-ID"/>
        </w:rPr>
        <w:t>early detection</w:t>
      </w:r>
      <w:r w:rsidR="00A63AA0" w:rsidRPr="009A0045">
        <w:rPr>
          <w:rFonts w:ascii="Arial" w:hAnsi="Arial" w:cs="Arial"/>
          <w:sz w:val="24"/>
          <w:szCs w:val="24"/>
          <w:lang w:val="en-ID"/>
        </w:rPr>
        <w:t xml:space="preserve">. </w:t>
      </w:r>
      <w:r w:rsidR="00753377" w:rsidRPr="009A0045">
        <w:rPr>
          <w:rFonts w:ascii="Arial" w:hAnsi="Arial" w:cs="Arial"/>
          <w:sz w:val="24"/>
          <w:szCs w:val="24"/>
          <w:lang w:val="en-ID"/>
        </w:rPr>
        <w:t xml:space="preserve">Produk intelijen merupakan informasi yang dapat digunakan oleh fungsi kepolisian lainnya khususnya dalam rangka pelaksanaan operasi kepolisian, pengungkapan kasus serta dalam penyusunan rencana strategi dan rencana kerja </w:t>
      </w:r>
      <w:r>
        <w:rPr>
          <w:rFonts w:ascii="Arial" w:hAnsi="Arial" w:cs="Arial"/>
          <w:sz w:val="24"/>
          <w:szCs w:val="24"/>
          <w:lang w:val="en-ID"/>
        </w:rPr>
        <w:t>Polres Tuban</w:t>
      </w:r>
      <w:r w:rsidR="00753377" w:rsidRPr="009A0045">
        <w:rPr>
          <w:rFonts w:ascii="Arial" w:hAnsi="Arial" w:cs="Arial"/>
          <w:sz w:val="24"/>
          <w:szCs w:val="24"/>
          <w:lang w:val="en-ID"/>
        </w:rPr>
        <w:t>.</w:t>
      </w:r>
      <w:r w:rsidR="00E30811" w:rsidRPr="009A0045">
        <w:rPr>
          <w:rFonts w:ascii="Arial" w:hAnsi="Arial" w:cs="Arial"/>
          <w:sz w:val="24"/>
          <w:szCs w:val="24"/>
          <w:lang w:val="en-ID"/>
        </w:rPr>
        <w:t xml:space="preserve"> </w:t>
      </w:r>
      <w:r w:rsidR="00804EBA" w:rsidRPr="009A0045">
        <w:rPr>
          <w:rFonts w:ascii="Arial" w:hAnsi="Arial" w:cs="Arial"/>
          <w:sz w:val="24"/>
          <w:szCs w:val="24"/>
          <w:lang w:val="en-ID"/>
        </w:rPr>
        <w:t>Oleh karenanya dijadikan sebagai indikator kinerja untuk mengukur terwujudnya peningkatan peran intelijen dalam mendukung terciptanya kamtibmas dengan target dan realisasinya sebagai berikut:</w:t>
      </w:r>
    </w:p>
    <w:p w14:paraId="5C960647" w14:textId="1476038F" w:rsidR="0080698F" w:rsidRPr="009A0045" w:rsidRDefault="0080698F" w:rsidP="000521EB">
      <w:pPr>
        <w:pStyle w:val="ListParagraph"/>
        <w:spacing w:before="240" w:after="0" w:line="360" w:lineRule="auto"/>
        <w:ind w:left="1134"/>
        <w:jc w:val="both"/>
        <w:rPr>
          <w:rFonts w:ascii="Arial" w:hAnsi="Arial" w:cs="Arial"/>
          <w:sz w:val="24"/>
          <w:szCs w:val="24"/>
          <w:lang w:val="en-ID"/>
        </w:rPr>
      </w:pPr>
    </w:p>
    <w:tbl>
      <w:tblPr>
        <w:tblW w:w="8162" w:type="dxa"/>
        <w:tblInd w:w="1131" w:type="dxa"/>
        <w:tblLook w:val="04A0" w:firstRow="1" w:lastRow="0" w:firstColumn="1" w:lastColumn="0" w:noHBand="0" w:noVBand="1"/>
      </w:tblPr>
      <w:tblGrid>
        <w:gridCol w:w="3530"/>
        <w:gridCol w:w="1158"/>
        <w:gridCol w:w="1158"/>
        <w:gridCol w:w="1158"/>
        <w:gridCol w:w="1158"/>
      </w:tblGrid>
      <w:tr w:rsidR="009A0045" w:rsidRPr="009A0045" w14:paraId="46E84887" w14:textId="77777777" w:rsidTr="00B52D3B">
        <w:trPr>
          <w:trHeight w:val="501"/>
          <w:tblHeader/>
        </w:trPr>
        <w:tc>
          <w:tcPr>
            <w:tcW w:w="39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38FBC0" w14:textId="77777777" w:rsidR="00804EBA" w:rsidRPr="009A0045" w:rsidRDefault="00804EBA" w:rsidP="00804EBA">
            <w:pPr>
              <w:spacing w:after="0" w:line="240" w:lineRule="auto"/>
              <w:jc w:val="center"/>
              <w:rPr>
                <w:rFonts w:ascii="Arial" w:eastAsia="Times New Roman" w:hAnsi="Arial" w:cs="Arial"/>
                <w:b/>
                <w:sz w:val="22"/>
              </w:rPr>
            </w:pPr>
            <w:r w:rsidRPr="009A0045">
              <w:rPr>
                <w:rFonts w:ascii="Arial" w:eastAsia="Times New Roman" w:hAnsi="Arial" w:cs="Arial"/>
                <w:b/>
                <w:sz w:val="22"/>
              </w:rPr>
              <w:t xml:space="preserve">INDIKATOR KINERJA </w:t>
            </w:r>
          </w:p>
        </w:tc>
        <w:tc>
          <w:tcPr>
            <w:tcW w:w="4195" w:type="dxa"/>
            <w:gridSpan w:val="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61ECE96" w14:textId="77777777" w:rsidR="00804EBA" w:rsidRPr="009A0045" w:rsidRDefault="00804EBA" w:rsidP="00804EBA">
            <w:pPr>
              <w:spacing w:after="0" w:line="240" w:lineRule="auto"/>
              <w:jc w:val="center"/>
              <w:rPr>
                <w:rFonts w:ascii="Arial" w:eastAsia="Times New Roman" w:hAnsi="Arial" w:cs="Arial"/>
                <w:b/>
                <w:sz w:val="22"/>
              </w:rPr>
            </w:pPr>
            <w:r w:rsidRPr="009A0045">
              <w:rPr>
                <w:rFonts w:ascii="Arial" w:eastAsia="Times New Roman" w:hAnsi="Arial" w:cs="Arial"/>
                <w:b/>
                <w:sz w:val="22"/>
              </w:rPr>
              <w:t>Target/Realisasi</w:t>
            </w:r>
          </w:p>
        </w:tc>
      </w:tr>
      <w:tr w:rsidR="009A0045" w:rsidRPr="009A0045" w14:paraId="36B7B8CB" w14:textId="77777777" w:rsidTr="00B52D3B">
        <w:trPr>
          <w:trHeight w:val="412"/>
          <w:tblHeader/>
        </w:trPr>
        <w:tc>
          <w:tcPr>
            <w:tcW w:w="396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333C6E" w14:textId="77777777" w:rsidR="00804EBA" w:rsidRPr="009A0045" w:rsidRDefault="00804EBA" w:rsidP="00804EBA">
            <w:pPr>
              <w:spacing w:after="0" w:line="240" w:lineRule="auto"/>
              <w:rPr>
                <w:rFonts w:ascii="Arial" w:eastAsia="Times New Roman" w:hAnsi="Arial" w:cs="Arial"/>
                <w:b/>
                <w:sz w:val="22"/>
              </w:rPr>
            </w:pPr>
          </w:p>
        </w:tc>
        <w:tc>
          <w:tcPr>
            <w:tcW w:w="1048" w:type="dxa"/>
            <w:tcBorders>
              <w:top w:val="nil"/>
              <w:left w:val="nil"/>
              <w:bottom w:val="single" w:sz="4" w:space="0" w:color="auto"/>
              <w:right w:val="single" w:sz="4" w:space="0" w:color="auto"/>
            </w:tcBorders>
            <w:shd w:val="clear" w:color="auto" w:fill="D9D9D9" w:themeFill="background1" w:themeFillShade="D9"/>
            <w:vAlign w:val="center"/>
            <w:hideMark/>
          </w:tcPr>
          <w:p w14:paraId="40A23C8D" w14:textId="77777777" w:rsidR="00804EBA" w:rsidRPr="009A0045" w:rsidRDefault="00804EBA" w:rsidP="00804EBA">
            <w:pPr>
              <w:spacing w:after="0" w:line="240" w:lineRule="auto"/>
              <w:jc w:val="center"/>
              <w:rPr>
                <w:rFonts w:ascii="Arial" w:eastAsia="Times New Roman" w:hAnsi="Arial" w:cs="Arial"/>
                <w:b/>
                <w:sz w:val="22"/>
              </w:rPr>
            </w:pPr>
            <w:r w:rsidRPr="009A0045">
              <w:rPr>
                <w:rFonts w:ascii="Arial" w:eastAsia="Times New Roman" w:hAnsi="Arial" w:cs="Arial"/>
                <w:b/>
                <w:sz w:val="22"/>
              </w:rPr>
              <w:t>2015</w:t>
            </w:r>
          </w:p>
        </w:tc>
        <w:tc>
          <w:tcPr>
            <w:tcW w:w="1048" w:type="dxa"/>
            <w:tcBorders>
              <w:top w:val="nil"/>
              <w:left w:val="nil"/>
              <w:bottom w:val="single" w:sz="4" w:space="0" w:color="auto"/>
              <w:right w:val="single" w:sz="4" w:space="0" w:color="auto"/>
            </w:tcBorders>
            <w:shd w:val="clear" w:color="auto" w:fill="D9D9D9" w:themeFill="background1" w:themeFillShade="D9"/>
            <w:vAlign w:val="center"/>
            <w:hideMark/>
          </w:tcPr>
          <w:p w14:paraId="2AF9B8FA" w14:textId="77777777" w:rsidR="00804EBA" w:rsidRPr="009A0045" w:rsidRDefault="00804EBA" w:rsidP="00804EBA">
            <w:pPr>
              <w:spacing w:after="0" w:line="240" w:lineRule="auto"/>
              <w:jc w:val="center"/>
              <w:rPr>
                <w:rFonts w:ascii="Arial" w:eastAsia="Times New Roman" w:hAnsi="Arial" w:cs="Arial"/>
                <w:b/>
                <w:sz w:val="22"/>
              </w:rPr>
            </w:pPr>
            <w:r w:rsidRPr="009A0045">
              <w:rPr>
                <w:rFonts w:ascii="Arial" w:eastAsia="Times New Roman" w:hAnsi="Arial" w:cs="Arial"/>
                <w:b/>
                <w:sz w:val="22"/>
              </w:rPr>
              <w:t>2016</w:t>
            </w:r>
          </w:p>
        </w:tc>
        <w:tc>
          <w:tcPr>
            <w:tcW w:w="1048" w:type="dxa"/>
            <w:tcBorders>
              <w:top w:val="nil"/>
              <w:left w:val="nil"/>
              <w:bottom w:val="single" w:sz="4" w:space="0" w:color="auto"/>
              <w:right w:val="single" w:sz="4" w:space="0" w:color="auto"/>
            </w:tcBorders>
            <w:shd w:val="clear" w:color="auto" w:fill="D9D9D9" w:themeFill="background1" w:themeFillShade="D9"/>
            <w:vAlign w:val="center"/>
            <w:hideMark/>
          </w:tcPr>
          <w:p w14:paraId="493A1ACC" w14:textId="77777777" w:rsidR="00804EBA" w:rsidRPr="009A0045" w:rsidRDefault="00804EBA" w:rsidP="00804EBA">
            <w:pPr>
              <w:spacing w:after="0" w:line="240" w:lineRule="auto"/>
              <w:jc w:val="center"/>
              <w:rPr>
                <w:rFonts w:ascii="Arial" w:eastAsia="Times New Roman" w:hAnsi="Arial" w:cs="Arial"/>
                <w:b/>
                <w:sz w:val="22"/>
              </w:rPr>
            </w:pPr>
            <w:r w:rsidRPr="009A0045">
              <w:rPr>
                <w:rFonts w:ascii="Arial" w:eastAsia="Times New Roman" w:hAnsi="Arial" w:cs="Arial"/>
                <w:b/>
                <w:sz w:val="22"/>
              </w:rPr>
              <w:t>2017</w:t>
            </w:r>
          </w:p>
        </w:tc>
        <w:tc>
          <w:tcPr>
            <w:tcW w:w="1048" w:type="dxa"/>
            <w:tcBorders>
              <w:top w:val="nil"/>
              <w:left w:val="nil"/>
              <w:bottom w:val="single" w:sz="4" w:space="0" w:color="auto"/>
              <w:right w:val="single" w:sz="4" w:space="0" w:color="auto"/>
            </w:tcBorders>
            <w:shd w:val="clear" w:color="auto" w:fill="D9D9D9" w:themeFill="background1" w:themeFillShade="D9"/>
            <w:vAlign w:val="center"/>
            <w:hideMark/>
          </w:tcPr>
          <w:p w14:paraId="5522E4FE" w14:textId="77777777" w:rsidR="00804EBA" w:rsidRPr="009A0045" w:rsidRDefault="00804EBA" w:rsidP="00804EBA">
            <w:pPr>
              <w:spacing w:after="0" w:line="240" w:lineRule="auto"/>
              <w:jc w:val="center"/>
              <w:rPr>
                <w:rFonts w:ascii="Arial" w:eastAsia="Times New Roman" w:hAnsi="Arial" w:cs="Arial"/>
                <w:b/>
                <w:sz w:val="22"/>
              </w:rPr>
            </w:pPr>
            <w:r w:rsidRPr="009A0045">
              <w:rPr>
                <w:rFonts w:ascii="Arial" w:eastAsia="Times New Roman" w:hAnsi="Arial" w:cs="Arial"/>
                <w:b/>
                <w:sz w:val="22"/>
              </w:rPr>
              <w:t>2018</w:t>
            </w:r>
          </w:p>
        </w:tc>
      </w:tr>
      <w:tr w:rsidR="009A0045" w:rsidRPr="009A0045" w14:paraId="0C8BDE31" w14:textId="77777777" w:rsidTr="00804EBA">
        <w:trPr>
          <w:trHeight w:val="822"/>
        </w:trPr>
        <w:tc>
          <w:tcPr>
            <w:tcW w:w="3967" w:type="dxa"/>
            <w:tcBorders>
              <w:top w:val="nil"/>
              <w:left w:val="single" w:sz="4" w:space="0" w:color="auto"/>
              <w:bottom w:val="single" w:sz="4" w:space="0" w:color="auto"/>
              <w:right w:val="single" w:sz="4" w:space="0" w:color="auto"/>
            </w:tcBorders>
            <w:shd w:val="clear" w:color="auto" w:fill="auto"/>
            <w:vAlign w:val="center"/>
            <w:hideMark/>
          </w:tcPr>
          <w:p w14:paraId="41391964" w14:textId="03B44978" w:rsidR="00804EBA" w:rsidRPr="009A0045" w:rsidRDefault="00804EBA" w:rsidP="00B81390">
            <w:pPr>
              <w:spacing w:before="120" w:line="240" w:lineRule="auto"/>
              <w:rPr>
                <w:rFonts w:ascii="Arial" w:eastAsia="Times New Roman" w:hAnsi="Arial" w:cs="Arial"/>
                <w:sz w:val="22"/>
              </w:rPr>
            </w:pPr>
            <w:r w:rsidRPr="009A0045">
              <w:rPr>
                <w:rFonts w:ascii="Arial" w:eastAsia="Times New Roman" w:hAnsi="Arial" w:cs="Arial"/>
                <w:sz w:val="22"/>
              </w:rPr>
              <w:t xml:space="preserve">Persentase produk intelijen yang dapat digunakan oleh pimpinan </w:t>
            </w:r>
            <w:r w:rsidRPr="009A0045">
              <w:rPr>
                <w:rFonts w:ascii="Arial" w:eastAsia="Times New Roman" w:hAnsi="Arial" w:cs="Arial"/>
                <w:sz w:val="22"/>
              </w:rPr>
              <w:lastRenderedPageBreak/>
              <w:t>dalam giat lintas sektoral</w:t>
            </w:r>
          </w:p>
        </w:tc>
        <w:tc>
          <w:tcPr>
            <w:tcW w:w="1048" w:type="dxa"/>
            <w:tcBorders>
              <w:top w:val="nil"/>
              <w:left w:val="nil"/>
              <w:bottom w:val="single" w:sz="4" w:space="0" w:color="auto"/>
              <w:right w:val="single" w:sz="4" w:space="0" w:color="auto"/>
            </w:tcBorders>
            <w:shd w:val="clear" w:color="auto" w:fill="auto"/>
            <w:vAlign w:val="center"/>
            <w:hideMark/>
          </w:tcPr>
          <w:p w14:paraId="468FDC68" w14:textId="4CE15086" w:rsidR="00804EBA" w:rsidRPr="0030460D" w:rsidRDefault="00CB6544" w:rsidP="00CB6544">
            <w:pPr>
              <w:spacing w:after="0" w:line="240" w:lineRule="auto"/>
              <w:rPr>
                <w:rFonts w:ascii="Arial" w:eastAsia="Times New Roman" w:hAnsi="Arial" w:cs="Arial"/>
                <w:sz w:val="22"/>
              </w:rPr>
            </w:pPr>
            <w:r w:rsidRPr="0030460D">
              <w:rPr>
                <w:rFonts w:ascii="Arial" w:eastAsia="Times New Roman" w:hAnsi="Arial" w:cs="Arial"/>
                <w:sz w:val="22"/>
              </w:rPr>
              <w:lastRenderedPageBreak/>
              <w:t>50</w:t>
            </w:r>
            <w:r w:rsidR="00804EBA" w:rsidRPr="0030460D">
              <w:rPr>
                <w:rFonts w:ascii="Arial" w:eastAsia="Times New Roman" w:hAnsi="Arial" w:cs="Arial"/>
                <w:sz w:val="22"/>
              </w:rPr>
              <w:t>%/</w:t>
            </w:r>
            <w:r w:rsidRPr="0030460D">
              <w:rPr>
                <w:rFonts w:ascii="Arial" w:eastAsia="Times New Roman" w:hAnsi="Arial" w:cs="Arial"/>
                <w:sz w:val="22"/>
              </w:rPr>
              <w:t>60</w:t>
            </w:r>
            <w:r w:rsidR="00804EBA" w:rsidRPr="0030460D">
              <w:rPr>
                <w:rFonts w:ascii="Arial" w:eastAsia="Times New Roman" w:hAnsi="Arial" w:cs="Arial"/>
                <w:sz w:val="22"/>
              </w:rPr>
              <w:t>%</w:t>
            </w:r>
          </w:p>
        </w:tc>
        <w:tc>
          <w:tcPr>
            <w:tcW w:w="1048" w:type="dxa"/>
            <w:tcBorders>
              <w:top w:val="nil"/>
              <w:left w:val="nil"/>
              <w:bottom w:val="single" w:sz="4" w:space="0" w:color="auto"/>
              <w:right w:val="single" w:sz="4" w:space="0" w:color="auto"/>
            </w:tcBorders>
            <w:shd w:val="clear" w:color="auto" w:fill="auto"/>
            <w:vAlign w:val="center"/>
            <w:hideMark/>
          </w:tcPr>
          <w:p w14:paraId="18075BC6" w14:textId="11CCED80" w:rsidR="00804EBA" w:rsidRPr="0030460D" w:rsidRDefault="00804EBA" w:rsidP="00804EBA">
            <w:pPr>
              <w:spacing w:after="0" w:line="240" w:lineRule="auto"/>
              <w:jc w:val="center"/>
              <w:rPr>
                <w:rFonts w:ascii="Arial" w:eastAsia="Times New Roman" w:hAnsi="Arial" w:cs="Arial"/>
                <w:sz w:val="22"/>
              </w:rPr>
            </w:pPr>
            <w:r w:rsidRPr="0030460D">
              <w:rPr>
                <w:rFonts w:ascii="Arial" w:eastAsia="Times New Roman" w:hAnsi="Arial" w:cs="Arial"/>
                <w:sz w:val="22"/>
              </w:rPr>
              <w:t>5</w:t>
            </w:r>
            <w:r w:rsidR="00CB6544" w:rsidRPr="0030460D">
              <w:rPr>
                <w:rFonts w:ascii="Arial" w:eastAsia="Times New Roman" w:hAnsi="Arial" w:cs="Arial"/>
                <w:sz w:val="22"/>
              </w:rPr>
              <w:t>2</w:t>
            </w:r>
            <w:r w:rsidRPr="0030460D">
              <w:rPr>
                <w:rFonts w:ascii="Arial" w:eastAsia="Times New Roman" w:hAnsi="Arial" w:cs="Arial"/>
                <w:sz w:val="22"/>
              </w:rPr>
              <w:t>%/</w:t>
            </w:r>
            <w:r w:rsidR="00CB6544" w:rsidRPr="0030460D">
              <w:rPr>
                <w:rFonts w:ascii="Arial" w:eastAsia="Times New Roman" w:hAnsi="Arial" w:cs="Arial"/>
                <w:sz w:val="22"/>
              </w:rPr>
              <w:t>55</w:t>
            </w:r>
            <w:r w:rsidRPr="0030460D">
              <w:rPr>
                <w:rFonts w:ascii="Arial" w:eastAsia="Times New Roman" w:hAnsi="Arial" w:cs="Arial"/>
                <w:sz w:val="22"/>
              </w:rPr>
              <w:t>%</w:t>
            </w:r>
          </w:p>
        </w:tc>
        <w:tc>
          <w:tcPr>
            <w:tcW w:w="1048" w:type="dxa"/>
            <w:tcBorders>
              <w:top w:val="nil"/>
              <w:left w:val="nil"/>
              <w:bottom w:val="single" w:sz="4" w:space="0" w:color="auto"/>
              <w:right w:val="single" w:sz="4" w:space="0" w:color="auto"/>
            </w:tcBorders>
            <w:shd w:val="clear" w:color="auto" w:fill="auto"/>
            <w:vAlign w:val="center"/>
            <w:hideMark/>
          </w:tcPr>
          <w:p w14:paraId="6D58742C" w14:textId="75648895" w:rsidR="00804EBA" w:rsidRPr="0030460D" w:rsidRDefault="00CB6544" w:rsidP="00804EBA">
            <w:pPr>
              <w:spacing w:after="0" w:line="240" w:lineRule="auto"/>
              <w:jc w:val="center"/>
              <w:rPr>
                <w:rFonts w:ascii="Arial" w:eastAsia="Times New Roman" w:hAnsi="Arial" w:cs="Arial"/>
                <w:sz w:val="22"/>
              </w:rPr>
            </w:pPr>
            <w:r w:rsidRPr="0030460D">
              <w:rPr>
                <w:rFonts w:ascii="Arial" w:eastAsia="Times New Roman" w:hAnsi="Arial" w:cs="Arial"/>
                <w:sz w:val="22"/>
              </w:rPr>
              <w:t>54</w:t>
            </w:r>
            <w:r w:rsidR="00804EBA" w:rsidRPr="0030460D">
              <w:rPr>
                <w:rFonts w:ascii="Arial" w:eastAsia="Times New Roman" w:hAnsi="Arial" w:cs="Arial"/>
                <w:sz w:val="22"/>
              </w:rPr>
              <w:t>%/</w:t>
            </w:r>
            <w:r w:rsidRPr="0030460D">
              <w:rPr>
                <w:rFonts w:ascii="Arial" w:eastAsia="Times New Roman" w:hAnsi="Arial" w:cs="Arial"/>
                <w:sz w:val="22"/>
              </w:rPr>
              <w:t>56</w:t>
            </w:r>
            <w:r w:rsidR="00804EBA" w:rsidRPr="0030460D">
              <w:rPr>
                <w:rFonts w:ascii="Arial" w:eastAsia="Times New Roman" w:hAnsi="Arial" w:cs="Arial"/>
                <w:sz w:val="22"/>
              </w:rPr>
              <w:t>%</w:t>
            </w:r>
          </w:p>
        </w:tc>
        <w:tc>
          <w:tcPr>
            <w:tcW w:w="1048" w:type="dxa"/>
            <w:tcBorders>
              <w:top w:val="nil"/>
              <w:left w:val="nil"/>
              <w:bottom w:val="single" w:sz="4" w:space="0" w:color="auto"/>
              <w:right w:val="single" w:sz="4" w:space="0" w:color="auto"/>
            </w:tcBorders>
            <w:shd w:val="clear" w:color="auto" w:fill="auto"/>
            <w:vAlign w:val="center"/>
            <w:hideMark/>
          </w:tcPr>
          <w:p w14:paraId="756DB37E" w14:textId="5FE9D5EA" w:rsidR="00804EBA" w:rsidRPr="0030460D" w:rsidRDefault="00CB6544" w:rsidP="00804EBA">
            <w:pPr>
              <w:spacing w:after="0" w:line="240" w:lineRule="auto"/>
              <w:jc w:val="center"/>
              <w:rPr>
                <w:rFonts w:ascii="Arial" w:eastAsia="Times New Roman" w:hAnsi="Arial" w:cs="Arial"/>
                <w:sz w:val="22"/>
              </w:rPr>
            </w:pPr>
            <w:r w:rsidRPr="0030460D">
              <w:rPr>
                <w:rFonts w:ascii="Arial" w:eastAsia="Times New Roman" w:hAnsi="Arial" w:cs="Arial"/>
                <w:sz w:val="22"/>
              </w:rPr>
              <w:t>58</w:t>
            </w:r>
            <w:r w:rsidR="00804EBA" w:rsidRPr="0030460D">
              <w:rPr>
                <w:rFonts w:ascii="Arial" w:eastAsia="Times New Roman" w:hAnsi="Arial" w:cs="Arial"/>
                <w:sz w:val="22"/>
              </w:rPr>
              <w:t>%/</w:t>
            </w:r>
            <w:r w:rsidRPr="0030460D">
              <w:rPr>
                <w:rFonts w:ascii="Arial" w:eastAsia="Times New Roman" w:hAnsi="Arial" w:cs="Arial"/>
                <w:sz w:val="22"/>
              </w:rPr>
              <w:t>60</w:t>
            </w:r>
            <w:r w:rsidR="00804EBA" w:rsidRPr="0030460D">
              <w:rPr>
                <w:rFonts w:ascii="Arial" w:eastAsia="Times New Roman" w:hAnsi="Arial" w:cs="Arial"/>
                <w:sz w:val="22"/>
              </w:rPr>
              <w:t>%</w:t>
            </w:r>
          </w:p>
        </w:tc>
      </w:tr>
      <w:tr w:rsidR="009A0045" w:rsidRPr="009A0045" w14:paraId="67FCB5CD" w14:textId="77777777" w:rsidTr="00804EBA">
        <w:trPr>
          <w:trHeight w:val="833"/>
        </w:trPr>
        <w:tc>
          <w:tcPr>
            <w:tcW w:w="3967" w:type="dxa"/>
            <w:tcBorders>
              <w:top w:val="nil"/>
              <w:left w:val="single" w:sz="4" w:space="0" w:color="auto"/>
              <w:bottom w:val="single" w:sz="4" w:space="0" w:color="auto"/>
              <w:right w:val="single" w:sz="4" w:space="0" w:color="auto"/>
            </w:tcBorders>
            <w:shd w:val="clear" w:color="auto" w:fill="auto"/>
            <w:vAlign w:val="center"/>
            <w:hideMark/>
          </w:tcPr>
          <w:p w14:paraId="6CD7A330" w14:textId="7C314D40" w:rsidR="00804EBA" w:rsidRPr="009A0045" w:rsidRDefault="00804EBA" w:rsidP="00B81390">
            <w:pPr>
              <w:spacing w:before="120" w:line="240" w:lineRule="auto"/>
              <w:rPr>
                <w:rFonts w:ascii="Arial" w:eastAsia="Times New Roman" w:hAnsi="Arial" w:cs="Arial"/>
                <w:sz w:val="22"/>
              </w:rPr>
            </w:pPr>
            <w:r w:rsidRPr="009A0045">
              <w:rPr>
                <w:rFonts w:ascii="Arial" w:eastAsia="Times New Roman" w:hAnsi="Arial" w:cs="Arial"/>
                <w:sz w:val="22"/>
              </w:rPr>
              <w:lastRenderedPageBreak/>
              <w:t>Persentase produk intelijen yang dapat digunakan oleh fungsi kepolisian lainnya dalam rangka Harkamtibmas</w:t>
            </w:r>
          </w:p>
        </w:tc>
        <w:tc>
          <w:tcPr>
            <w:tcW w:w="1048" w:type="dxa"/>
            <w:tcBorders>
              <w:top w:val="nil"/>
              <w:left w:val="nil"/>
              <w:bottom w:val="single" w:sz="4" w:space="0" w:color="auto"/>
              <w:right w:val="single" w:sz="4" w:space="0" w:color="auto"/>
            </w:tcBorders>
            <w:shd w:val="clear" w:color="auto" w:fill="auto"/>
            <w:vAlign w:val="center"/>
            <w:hideMark/>
          </w:tcPr>
          <w:p w14:paraId="279C5AC8" w14:textId="62525516" w:rsidR="00804EBA" w:rsidRPr="0030460D" w:rsidRDefault="00CB6544" w:rsidP="00804EBA">
            <w:pPr>
              <w:spacing w:after="0" w:line="240" w:lineRule="auto"/>
              <w:jc w:val="center"/>
              <w:rPr>
                <w:rFonts w:ascii="Arial" w:eastAsia="Times New Roman" w:hAnsi="Arial" w:cs="Arial"/>
                <w:sz w:val="22"/>
              </w:rPr>
            </w:pPr>
            <w:r w:rsidRPr="0030460D">
              <w:rPr>
                <w:rFonts w:ascii="Arial" w:eastAsia="Times New Roman" w:hAnsi="Arial" w:cs="Arial"/>
                <w:sz w:val="22"/>
              </w:rPr>
              <w:t>50</w:t>
            </w:r>
            <w:r w:rsidR="00804EBA" w:rsidRPr="0030460D">
              <w:rPr>
                <w:rFonts w:ascii="Arial" w:eastAsia="Times New Roman" w:hAnsi="Arial" w:cs="Arial"/>
                <w:sz w:val="22"/>
              </w:rPr>
              <w:t>%/5</w:t>
            </w:r>
            <w:r w:rsidRPr="0030460D">
              <w:rPr>
                <w:rFonts w:ascii="Arial" w:eastAsia="Times New Roman" w:hAnsi="Arial" w:cs="Arial"/>
                <w:sz w:val="22"/>
              </w:rPr>
              <w:t>4</w:t>
            </w:r>
            <w:r w:rsidR="00804EBA" w:rsidRPr="0030460D">
              <w:rPr>
                <w:rFonts w:ascii="Arial" w:eastAsia="Times New Roman" w:hAnsi="Arial" w:cs="Arial"/>
                <w:sz w:val="22"/>
              </w:rPr>
              <w:t>%</w:t>
            </w:r>
          </w:p>
        </w:tc>
        <w:tc>
          <w:tcPr>
            <w:tcW w:w="1048" w:type="dxa"/>
            <w:tcBorders>
              <w:top w:val="nil"/>
              <w:left w:val="nil"/>
              <w:bottom w:val="single" w:sz="4" w:space="0" w:color="auto"/>
              <w:right w:val="single" w:sz="4" w:space="0" w:color="auto"/>
            </w:tcBorders>
            <w:shd w:val="clear" w:color="auto" w:fill="auto"/>
            <w:vAlign w:val="center"/>
            <w:hideMark/>
          </w:tcPr>
          <w:p w14:paraId="34536553" w14:textId="77777777" w:rsidR="00804EBA" w:rsidRPr="0030460D" w:rsidRDefault="00804EBA" w:rsidP="00804EBA">
            <w:pPr>
              <w:spacing w:after="0" w:line="240" w:lineRule="auto"/>
              <w:jc w:val="center"/>
              <w:rPr>
                <w:rFonts w:ascii="Arial" w:eastAsia="Times New Roman" w:hAnsi="Arial" w:cs="Arial"/>
                <w:sz w:val="22"/>
              </w:rPr>
            </w:pPr>
            <w:r w:rsidRPr="0030460D">
              <w:rPr>
                <w:rFonts w:ascii="Arial" w:eastAsia="Times New Roman" w:hAnsi="Arial" w:cs="Arial"/>
                <w:sz w:val="22"/>
              </w:rPr>
              <w:t>50%/58%</w:t>
            </w:r>
          </w:p>
        </w:tc>
        <w:tc>
          <w:tcPr>
            <w:tcW w:w="1048" w:type="dxa"/>
            <w:tcBorders>
              <w:top w:val="nil"/>
              <w:left w:val="nil"/>
              <w:bottom w:val="single" w:sz="4" w:space="0" w:color="auto"/>
              <w:right w:val="single" w:sz="4" w:space="0" w:color="auto"/>
            </w:tcBorders>
            <w:shd w:val="clear" w:color="auto" w:fill="auto"/>
            <w:vAlign w:val="center"/>
            <w:hideMark/>
          </w:tcPr>
          <w:p w14:paraId="7E63039B" w14:textId="30E2B6B0" w:rsidR="00804EBA" w:rsidRPr="0030460D" w:rsidRDefault="00804EBA" w:rsidP="00804EBA">
            <w:pPr>
              <w:spacing w:after="0" w:line="240" w:lineRule="auto"/>
              <w:jc w:val="center"/>
              <w:rPr>
                <w:rFonts w:ascii="Arial" w:eastAsia="Times New Roman" w:hAnsi="Arial" w:cs="Arial"/>
                <w:sz w:val="22"/>
              </w:rPr>
            </w:pPr>
            <w:r w:rsidRPr="0030460D">
              <w:rPr>
                <w:rFonts w:ascii="Arial" w:eastAsia="Times New Roman" w:hAnsi="Arial" w:cs="Arial"/>
                <w:sz w:val="22"/>
              </w:rPr>
              <w:t>50%/</w:t>
            </w:r>
            <w:r w:rsidR="00CB6544" w:rsidRPr="0030460D">
              <w:rPr>
                <w:rFonts w:ascii="Arial" w:eastAsia="Times New Roman" w:hAnsi="Arial" w:cs="Arial"/>
                <w:sz w:val="22"/>
              </w:rPr>
              <w:t>60</w:t>
            </w:r>
            <w:r w:rsidRPr="0030460D">
              <w:rPr>
                <w:rFonts w:ascii="Arial" w:eastAsia="Times New Roman" w:hAnsi="Arial" w:cs="Arial"/>
                <w:sz w:val="22"/>
              </w:rPr>
              <w:t>%</w:t>
            </w:r>
          </w:p>
        </w:tc>
        <w:tc>
          <w:tcPr>
            <w:tcW w:w="1048" w:type="dxa"/>
            <w:tcBorders>
              <w:top w:val="nil"/>
              <w:left w:val="nil"/>
              <w:bottom w:val="single" w:sz="4" w:space="0" w:color="auto"/>
              <w:right w:val="single" w:sz="4" w:space="0" w:color="auto"/>
            </w:tcBorders>
            <w:shd w:val="clear" w:color="auto" w:fill="auto"/>
            <w:vAlign w:val="center"/>
            <w:hideMark/>
          </w:tcPr>
          <w:p w14:paraId="378E4513" w14:textId="42D3A7DF" w:rsidR="00804EBA" w:rsidRPr="0030460D" w:rsidRDefault="00804EBA" w:rsidP="00804EBA">
            <w:pPr>
              <w:spacing w:after="0" w:line="240" w:lineRule="auto"/>
              <w:jc w:val="center"/>
              <w:rPr>
                <w:rFonts w:ascii="Arial" w:eastAsia="Times New Roman" w:hAnsi="Arial" w:cs="Arial"/>
                <w:sz w:val="22"/>
              </w:rPr>
            </w:pPr>
            <w:r w:rsidRPr="0030460D">
              <w:rPr>
                <w:rFonts w:ascii="Arial" w:eastAsia="Times New Roman" w:hAnsi="Arial" w:cs="Arial"/>
                <w:sz w:val="22"/>
              </w:rPr>
              <w:t>50%/</w:t>
            </w:r>
            <w:r w:rsidR="00CB6544" w:rsidRPr="0030460D">
              <w:rPr>
                <w:rFonts w:ascii="Arial" w:eastAsia="Times New Roman" w:hAnsi="Arial" w:cs="Arial"/>
                <w:sz w:val="22"/>
              </w:rPr>
              <w:t>55</w:t>
            </w:r>
            <w:r w:rsidRPr="0030460D">
              <w:rPr>
                <w:rFonts w:ascii="Arial" w:eastAsia="Times New Roman" w:hAnsi="Arial" w:cs="Arial"/>
                <w:sz w:val="22"/>
              </w:rPr>
              <w:t>%</w:t>
            </w:r>
          </w:p>
        </w:tc>
      </w:tr>
    </w:tbl>
    <w:p w14:paraId="0E733FC5" w14:textId="736F35A4" w:rsidR="00804EBA" w:rsidRPr="009A0045" w:rsidRDefault="002711EC" w:rsidP="00BC1127">
      <w:pPr>
        <w:pStyle w:val="ListParagraph"/>
        <w:spacing w:before="120" w:after="0" w:line="360" w:lineRule="auto"/>
        <w:ind w:left="1134" w:firstLine="567"/>
        <w:contextualSpacing w:val="0"/>
        <w:jc w:val="both"/>
        <w:rPr>
          <w:rFonts w:ascii="Arial" w:hAnsi="Arial" w:cs="Arial"/>
          <w:sz w:val="24"/>
          <w:szCs w:val="24"/>
          <w:lang w:val="en-ID"/>
        </w:rPr>
      </w:pPr>
      <w:r w:rsidRPr="009A0045">
        <w:rPr>
          <w:rFonts w:ascii="Arial" w:hAnsi="Arial" w:cs="Arial"/>
          <w:sz w:val="24"/>
          <w:szCs w:val="24"/>
          <w:lang w:val="en-ID"/>
        </w:rPr>
        <w:tab/>
      </w:r>
      <w:r w:rsidRPr="009A0045">
        <w:rPr>
          <w:rFonts w:ascii="Arial" w:hAnsi="Arial" w:cs="Arial"/>
          <w:sz w:val="24"/>
          <w:szCs w:val="24"/>
          <w:lang w:val="en-ID"/>
        </w:rPr>
        <w:tab/>
      </w:r>
    </w:p>
    <w:p w14:paraId="0AB640E8" w14:textId="42187C79" w:rsidR="002711EC" w:rsidRPr="009A0045" w:rsidRDefault="002711EC" w:rsidP="006B0A88">
      <w:pPr>
        <w:pStyle w:val="ListParagraph"/>
        <w:spacing w:after="0" w:line="360" w:lineRule="auto"/>
        <w:ind w:left="1134" w:firstLine="567"/>
        <w:contextualSpacing w:val="0"/>
        <w:jc w:val="both"/>
        <w:rPr>
          <w:rFonts w:ascii="Arial" w:hAnsi="Arial" w:cs="Arial"/>
          <w:sz w:val="24"/>
          <w:szCs w:val="24"/>
          <w:lang w:val="en-ID"/>
        </w:rPr>
      </w:pPr>
      <w:r w:rsidRPr="009A0045">
        <w:rPr>
          <w:rFonts w:ascii="Arial" w:hAnsi="Arial" w:cs="Arial"/>
          <w:sz w:val="24"/>
          <w:szCs w:val="24"/>
          <w:lang w:val="en-ID"/>
        </w:rPr>
        <w:t>Produk intelijen yang dapat digunakan pimpinan dalam giat lintas sektoral merupakan hasil upaya meningkatkan sinergitas lintas sektoral antar instansi pemerintah dan Ko</w:t>
      </w:r>
      <w:r w:rsidR="0043598A">
        <w:rPr>
          <w:rFonts w:ascii="Arial" w:hAnsi="Arial" w:cs="Arial"/>
          <w:sz w:val="24"/>
          <w:szCs w:val="24"/>
          <w:lang w:val="en-ID"/>
        </w:rPr>
        <w:t>forp</w:t>
      </w:r>
      <w:r w:rsidRPr="009A0045">
        <w:rPr>
          <w:rFonts w:ascii="Arial" w:hAnsi="Arial" w:cs="Arial"/>
          <w:sz w:val="24"/>
          <w:szCs w:val="24"/>
          <w:lang w:val="en-ID"/>
        </w:rPr>
        <w:t>i</w:t>
      </w:r>
      <w:r w:rsidR="0043598A">
        <w:rPr>
          <w:rFonts w:ascii="Arial" w:hAnsi="Arial" w:cs="Arial"/>
          <w:sz w:val="24"/>
          <w:szCs w:val="24"/>
          <w:lang w:val="en-ID"/>
        </w:rPr>
        <w:t>m</w:t>
      </w:r>
      <w:r w:rsidRPr="009A0045">
        <w:rPr>
          <w:rFonts w:ascii="Arial" w:hAnsi="Arial" w:cs="Arial"/>
          <w:sz w:val="24"/>
          <w:szCs w:val="24"/>
          <w:lang w:val="en-ID"/>
        </w:rPr>
        <w:t xml:space="preserve">da yang sudah terbangun, sebagai langkah langkah </w:t>
      </w:r>
      <w:r w:rsidRPr="009A0045">
        <w:rPr>
          <w:rFonts w:ascii="Arial" w:hAnsi="Arial" w:cs="Arial"/>
          <w:i/>
          <w:sz w:val="24"/>
          <w:szCs w:val="24"/>
          <w:lang w:val="en-ID"/>
        </w:rPr>
        <w:t>early warning</w:t>
      </w:r>
      <w:r w:rsidRPr="009A0045">
        <w:rPr>
          <w:rFonts w:ascii="Arial" w:hAnsi="Arial" w:cs="Arial"/>
          <w:sz w:val="24"/>
          <w:szCs w:val="24"/>
          <w:lang w:val="en-ID"/>
        </w:rPr>
        <w:t xml:space="preserve"> dalam menjaga situasi kamtibmas di </w:t>
      </w:r>
      <w:r w:rsidR="003059AE">
        <w:rPr>
          <w:rFonts w:ascii="Arial" w:hAnsi="Arial" w:cs="Arial"/>
          <w:sz w:val="24"/>
          <w:szCs w:val="24"/>
          <w:lang w:val="en-ID"/>
        </w:rPr>
        <w:t>Tuban</w:t>
      </w:r>
      <w:r w:rsidRPr="009A0045">
        <w:rPr>
          <w:rFonts w:ascii="Arial" w:hAnsi="Arial" w:cs="Arial"/>
          <w:sz w:val="24"/>
          <w:szCs w:val="24"/>
          <w:lang w:val="en-ID"/>
        </w:rPr>
        <w:t xml:space="preserve">. Selain itu, didukung dengan dilakukannya anev berkala terkait kuantitas dan kualitas penyusunan produk Intelkam dan produk yang perlu disajikan pada pimpinan dengan memperhatikan dampak kerawanan IPOLEKSOSBUDKAM. Dalam hal produk intelijen yang dapat digunakan oleh fungsi Kepolisian lainnya dalam rangka Harkamtibmas dapat terealisasi melebihi target dengan meningkatkan koordinasi dengan fungsi operasional Kepolisian lainnya sesuai penerapan HTCK sehingga dalam pelaksanaan tugas dapat saling mendukung serta dapat dimanfaatkannya informasi intelijen guna mendukung terciptanya Harkamtibmas yang kondusif. </w:t>
      </w:r>
    </w:p>
    <w:p w14:paraId="0317659B" w14:textId="77777777" w:rsidR="002711EC" w:rsidRPr="009A0045" w:rsidRDefault="002711EC" w:rsidP="006B0A88">
      <w:pPr>
        <w:pStyle w:val="ListParagraph"/>
        <w:spacing w:after="0" w:line="360" w:lineRule="auto"/>
        <w:ind w:left="1134" w:firstLine="567"/>
        <w:contextualSpacing w:val="0"/>
        <w:jc w:val="both"/>
        <w:rPr>
          <w:rFonts w:ascii="Arial" w:hAnsi="Arial" w:cs="Arial"/>
          <w:sz w:val="24"/>
          <w:szCs w:val="24"/>
          <w:lang w:val="en-ID"/>
        </w:rPr>
      </w:pPr>
    </w:p>
    <w:p w14:paraId="52C0A380" w14:textId="7405C69A" w:rsidR="003D79CD" w:rsidRPr="00555321" w:rsidRDefault="001400A9" w:rsidP="002F3834">
      <w:pPr>
        <w:pStyle w:val="ListParagraph"/>
        <w:spacing w:after="0" w:line="360" w:lineRule="auto"/>
        <w:ind w:left="1134" w:firstLine="567"/>
        <w:contextualSpacing w:val="0"/>
        <w:jc w:val="both"/>
        <w:rPr>
          <w:rFonts w:ascii="Arial" w:hAnsi="Arial" w:cs="Arial"/>
          <w:sz w:val="24"/>
          <w:szCs w:val="24"/>
          <w:lang w:val="en-ID"/>
        </w:rPr>
      </w:pPr>
      <w:r w:rsidRPr="009A0045">
        <w:rPr>
          <w:rFonts w:ascii="Arial" w:hAnsi="Arial" w:cs="Arial"/>
          <w:sz w:val="24"/>
          <w:szCs w:val="24"/>
          <w:lang w:val="en-ID"/>
        </w:rPr>
        <w:t xml:space="preserve">Gangguan harkamtibmas tidak hanya terjadi di darat melainkan juga di wilayah perairan. </w:t>
      </w:r>
      <w:r w:rsidR="00D96F59" w:rsidRPr="009A0045">
        <w:rPr>
          <w:rFonts w:ascii="Arial" w:hAnsi="Arial" w:cs="Arial"/>
          <w:sz w:val="24"/>
          <w:szCs w:val="24"/>
          <w:lang w:val="en-ID"/>
        </w:rPr>
        <w:t xml:space="preserve">Sebagai </w:t>
      </w:r>
      <w:r w:rsidR="00131EA8">
        <w:rPr>
          <w:rFonts w:ascii="Arial" w:hAnsi="Arial" w:cs="Arial"/>
          <w:sz w:val="24"/>
          <w:szCs w:val="24"/>
          <w:lang w:val="en-ID"/>
        </w:rPr>
        <w:t>wilayah perairan</w:t>
      </w:r>
      <w:r w:rsidR="00D96F59" w:rsidRPr="009A0045">
        <w:rPr>
          <w:rFonts w:ascii="Arial" w:hAnsi="Arial" w:cs="Arial"/>
          <w:sz w:val="24"/>
          <w:szCs w:val="24"/>
          <w:lang w:val="en-ID"/>
        </w:rPr>
        <w:t xml:space="preserve">, </w:t>
      </w:r>
      <w:r w:rsidR="00131EA8">
        <w:rPr>
          <w:rFonts w:ascii="Arial" w:hAnsi="Arial" w:cs="Arial"/>
          <w:sz w:val="24"/>
          <w:szCs w:val="24"/>
          <w:lang w:val="en-ID"/>
        </w:rPr>
        <w:t>Kabupaten tuban memiliki garis pantai yang panjang</w:t>
      </w:r>
      <w:r w:rsidR="00D96F59" w:rsidRPr="009A0045">
        <w:rPr>
          <w:rFonts w:ascii="Arial" w:hAnsi="Arial" w:cs="Arial"/>
          <w:sz w:val="24"/>
          <w:szCs w:val="24"/>
          <w:lang w:val="en-ID"/>
        </w:rPr>
        <w:t xml:space="preserve"> sehingga keamanan di jalur perairan </w:t>
      </w:r>
      <w:r w:rsidR="006B0A88" w:rsidRPr="009A0045">
        <w:rPr>
          <w:rFonts w:ascii="Arial" w:hAnsi="Arial" w:cs="Arial"/>
          <w:sz w:val="24"/>
          <w:szCs w:val="24"/>
          <w:lang w:val="en-ID"/>
        </w:rPr>
        <w:t xml:space="preserve">menjadi perhatian yang penting. Sehingga, </w:t>
      </w:r>
      <w:r w:rsidR="003059AE">
        <w:rPr>
          <w:rFonts w:ascii="Arial" w:hAnsi="Arial" w:cs="Arial"/>
          <w:sz w:val="24"/>
          <w:szCs w:val="24"/>
          <w:lang w:val="en-ID"/>
        </w:rPr>
        <w:t>Polres Tuban</w:t>
      </w:r>
      <w:r w:rsidR="006B0A88" w:rsidRPr="009A0045">
        <w:rPr>
          <w:rFonts w:ascii="Arial" w:hAnsi="Arial" w:cs="Arial"/>
          <w:sz w:val="24"/>
          <w:szCs w:val="24"/>
          <w:lang w:val="en-ID"/>
        </w:rPr>
        <w:t xml:space="preserve"> menggelar patrol</w:t>
      </w:r>
      <w:r w:rsidR="00131EA8">
        <w:rPr>
          <w:rFonts w:ascii="Arial" w:hAnsi="Arial" w:cs="Arial"/>
          <w:sz w:val="24"/>
          <w:szCs w:val="24"/>
          <w:lang w:val="en-ID"/>
        </w:rPr>
        <w:t>i</w:t>
      </w:r>
      <w:r w:rsidR="006B0A88" w:rsidRPr="009A0045">
        <w:rPr>
          <w:rFonts w:ascii="Arial" w:hAnsi="Arial" w:cs="Arial"/>
          <w:sz w:val="24"/>
          <w:szCs w:val="24"/>
          <w:lang w:val="en-ID"/>
        </w:rPr>
        <w:t xml:space="preserve"> untuk mencegah terjadinya gangguan. </w:t>
      </w:r>
      <w:r w:rsidR="00D96F59" w:rsidRPr="009A0045">
        <w:rPr>
          <w:rFonts w:ascii="Arial" w:hAnsi="Arial" w:cs="Arial"/>
          <w:sz w:val="24"/>
          <w:szCs w:val="24"/>
          <w:lang w:val="en-ID"/>
        </w:rPr>
        <w:t xml:space="preserve">Indikator kinerja selanjutnya adalah </w:t>
      </w:r>
      <w:r w:rsidR="00D96F59" w:rsidRPr="009A0045">
        <w:rPr>
          <w:rFonts w:ascii="Arial" w:hAnsi="Arial" w:cs="Arial"/>
          <w:b/>
          <w:sz w:val="24"/>
          <w:szCs w:val="24"/>
          <w:lang w:val="en-ID"/>
        </w:rPr>
        <w:t xml:space="preserve">penurunan gangguan keamanan pada jalur </w:t>
      </w:r>
      <w:r w:rsidR="00131EA8">
        <w:rPr>
          <w:rFonts w:ascii="Arial" w:hAnsi="Arial" w:cs="Arial"/>
          <w:b/>
          <w:sz w:val="24"/>
          <w:szCs w:val="24"/>
          <w:lang w:val="en-ID"/>
        </w:rPr>
        <w:t>perairan</w:t>
      </w:r>
      <w:r w:rsidR="00D96F59" w:rsidRPr="009A0045">
        <w:rPr>
          <w:rFonts w:ascii="Arial" w:hAnsi="Arial" w:cs="Arial"/>
          <w:b/>
          <w:sz w:val="24"/>
          <w:szCs w:val="24"/>
          <w:lang w:val="en-ID"/>
        </w:rPr>
        <w:t xml:space="preserve"> laut</w:t>
      </w:r>
      <w:r w:rsidR="00D96F59" w:rsidRPr="009A0045">
        <w:rPr>
          <w:rFonts w:ascii="Arial" w:hAnsi="Arial" w:cs="Arial"/>
          <w:sz w:val="24"/>
          <w:szCs w:val="24"/>
          <w:lang w:val="en-ID"/>
        </w:rPr>
        <w:t xml:space="preserve">. </w:t>
      </w:r>
      <w:r w:rsidR="00591B39" w:rsidRPr="00555321">
        <w:rPr>
          <w:rFonts w:ascii="Arial" w:hAnsi="Arial" w:cs="Arial"/>
          <w:sz w:val="24"/>
          <w:szCs w:val="24"/>
          <w:lang w:val="en-ID"/>
        </w:rPr>
        <w:t xml:space="preserve">Dari target yang </w:t>
      </w:r>
      <w:r w:rsidR="003208B5">
        <w:rPr>
          <w:rFonts w:ascii="Arial" w:hAnsi="Arial" w:cs="Arial"/>
          <w:sz w:val="24"/>
          <w:szCs w:val="24"/>
          <w:lang w:val="en-ID"/>
        </w:rPr>
        <w:t>di</w:t>
      </w:r>
      <w:r w:rsidR="005800E4">
        <w:rPr>
          <w:rFonts w:ascii="Arial" w:hAnsi="Arial" w:cs="Arial"/>
          <w:sz w:val="24"/>
          <w:szCs w:val="24"/>
          <w:lang w:val="en-ID"/>
        </w:rPr>
        <w:t>t</w:t>
      </w:r>
      <w:r w:rsidR="00591B39" w:rsidRPr="00555321">
        <w:rPr>
          <w:rFonts w:ascii="Arial" w:hAnsi="Arial" w:cs="Arial"/>
          <w:sz w:val="24"/>
          <w:szCs w:val="24"/>
          <w:lang w:val="en-ID"/>
        </w:rPr>
        <w:t xml:space="preserve">entukan pada tahun 2016 sebesar </w:t>
      </w:r>
      <w:r w:rsidR="00555321" w:rsidRPr="00555321">
        <w:rPr>
          <w:rFonts w:ascii="Arial" w:hAnsi="Arial" w:cs="Arial"/>
          <w:sz w:val="24"/>
          <w:szCs w:val="24"/>
          <w:lang w:val="en-ID"/>
        </w:rPr>
        <w:t>40</w:t>
      </w:r>
      <w:r w:rsidR="00591B39" w:rsidRPr="00555321">
        <w:rPr>
          <w:rFonts w:ascii="Arial" w:hAnsi="Arial" w:cs="Arial"/>
          <w:sz w:val="24"/>
          <w:szCs w:val="24"/>
          <w:lang w:val="en-ID"/>
        </w:rPr>
        <w:t xml:space="preserve">% </w:t>
      </w:r>
      <w:r w:rsidR="002F3834" w:rsidRPr="00555321">
        <w:rPr>
          <w:rFonts w:ascii="Arial" w:hAnsi="Arial" w:cs="Arial"/>
          <w:sz w:val="24"/>
          <w:szCs w:val="24"/>
          <w:lang w:val="en-ID"/>
        </w:rPr>
        <w:t xml:space="preserve">telah terealisasi </w:t>
      </w:r>
      <w:r w:rsidR="00555321" w:rsidRPr="00555321">
        <w:rPr>
          <w:rFonts w:ascii="Arial" w:hAnsi="Arial" w:cs="Arial"/>
          <w:sz w:val="24"/>
          <w:szCs w:val="24"/>
          <w:lang w:val="en-ID"/>
        </w:rPr>
        <w:t>50</w:t>
      </w:r>
      <w:r w:rsidR="002F3834" w:rsidRPr="00555321">
        <w:rPr>
          <w:rFonts w:ascii="Arial" w:hAnsi="Arial" w:cs="Arial"/>
          <w:sz w:val="24"/>
          <w:szCs w:val="24"/>
          <w:lang w:val="en-ID"/>
        </w:rPr>
        <w:t xml:space="preserve">%, Kasus gangguan mengalami kenaikan </w:t>
      </w:r>
      <w:r w:rsidR="00555321" w:rsidRPr="00555321">
        <w:rPr>
          <w:rFonts w:ascii="Arial" w:hAnsi="Arial" w:cs="Arial"/>
          <w:sz w:val="24"/>
          <w:szCs w:val="24"/>
          <w:lang w:val="en-ID"/>
        </w:rPr>
        <w:t>2</w:t>
      </w:r>
      <w:r w:rsidR="002F3834" w:rsidRPr="00555321">
        <w:rPr>
          <w:rFonts w:ascii="Arial" w:hAnsi="Arial" w:cs="Arial"/>
          <w:sz w:val="24"/>
          <w:szCs w:val="24"/>
          <w:lang w:val="en-ID"/>
        </w:rPr>
        <w:t xml:space="preserve"> kasus dari tahun 2015 ke tahun 2016, dimana tahun 2016 jumlah gangguan keamanan </w:t>
      </w:r>
      <w:r w:rsidR="00555321" w:rsidRPr="00555321">
        <w:rPr>
          <w:rFonts w:ascii="Arial" w:hAnsi="Arial" w:cs="Arial"/>
          <w:sz w:val="24"/>
          <w:szCs w:val="24"/>
          <w:lang w:val="en-ID"/>
        </w:rPr>
        <w:t>perairan pantai tuban</w:t>
      </w:r>
      <w:r w:rsidR="002F3834" w:rsidRPr="00555321">
        <w:rPr>
          <w:rFonts w:ascii="Arial" w:hAnsi="Arial" w:cs="Arial"/>
          <w:sz w:val="24"/>
          <w:szCs w:val="24"/>
          <w:lang w:val="en-ID"/>
        </w:rPr>
        <w:t xml:space="preserve"> sebanyak </w:t>
      </w:r>
      <w:r w:rsidR="00555321" w:rsidRPr="00555321">
        <w:rPr>
          <w:rFonts w:ascii="Arial" w:hAnsi="Arial" w:cs="Arial"/>
          <w:sz w:val="24"/>
          <w:szCs w:val="24"/>
          <w:lang w:val="en-ID"/>
        </w:rPr>
        <w:t>4</w:t>
      </w:r>
      <w:r w:rsidR="002F3834" w:rsidRPr="00555321">
        <w:rPr>
          <w:rFonts w:ascii="Arial" w:hAnsi="Arial" w:cs="Arial"/>
          <w:sz w:val="24"/>
          <w:szCs w:val="24"/>
          <w:lang w:val="en-ID"/>
        </w:rPr>
        <w:t xml:space="preserve"> kasus dan pada tahun 2015 sebanyak </w:t>
      </w:r>
      <w:r w:rsidR="00555321" w:rsidRPr="00555321">
        <w:rPr>
          <w:rFonts w:ascii="Arial" w:hAnsi="Arial" w:cs="Arial"/>
          <w:sz w:val="24"/>
          <w:szCs w:val="24"/>
          <w:lang w:val="en-ID"/>
        </w:rPr>
        <w:t>2</w:t>
      </w:r>
      <w:r w:rsidR="002F3834" w:rsidRPr="00555321">
        <w:rPr>
          <w:rFonts w:ascii="Arial" w:hAnsi="Arial" w:cs="Arial"/>
          <w:sz w:val="24"/>
          <w:szCs w:val="24"/>
          <w:lang w:val="en-ID"/>
        </w:rPr>
        <w:t xml:space="preserve"> kasus. </w:t>
      </w:r>
    </w:p>
    <w:p w14:paraId="77E71DD8" w14:textId="77777777" w:rsidR="00994182" w:rsidRPr="009A0045" w:rsidRDefault="00994182" w:rsidP="002F3834">
      <w:pPr>
        <w:pStyle w:val="ListParagraph"/>
        <w:spacing w:after="0" w:line="360" w:lineRule="auto"/>
        <w:ind w:left="1134" w:firstLine="567"/>
        <w:contextualSpacing w:val="0"/>
        <w:jc w:val="both"/>
        <w:rPr>
          <w:rFonts w:ascii="Arial" w:hAnsi="Arial" w:cs="Arial"/>
          <w:sz w:val="24"/>
          <w:szCs w:val="24"/>
          <w:lang w:val="en-ID"/>
        </w:rPr>
      </w:pPr>
    </w:p>
    <w:p w14:paraId="18EBB258" w14:textId="575155C2" w:rsidR="002F3834" w:rsidRPr="009A0045" w:rsidRDefault="003D79CD" w:rsidP="002F3834">
      <w:pPr>
        <w:pStyle w:val="ListParagraph"/>
        <w:spacing w:after="0" w:line="360" w:lineRule="auto"/>
        <w:ind w:left="1134" w:firstLine="567"/>
        <w:contextualSpacing w:val="0"/>
        <w:jc w:val="both"/>
        <w:rPr>
          <w:rFonts w:ascii="Arial" w:hAnsi="Arial" w:cs="Arial"/>
          <w:sz w:val="24"/>
          <w:szCs w:val="24"/>
          <w:lang w:val="en-ID"/>
        </w:rPr>
      </w:pPr>
      <w:r w:rsidRPr="00182652">
        <w:rPr>
          <w:rFonts w:ascii="Arial" w:hAnsi="Arial" w:cs="Arial"/>
          <w:sz w:val="24"/>
          <w:szCs w:val="24"/>
          <w:lang w:val="en-ID"/>
        </w:rPr>
        <w:t>Per</w:t>
      </w:r>
      <w:r w:rsidR="002F3834" w:rsidRPr="00182652">
        <w:rPr>
          <w:rFonts w:ascii="Arial" w:hAnsi="Arial" w:cs="Arial"/>
          <w:sz w:val="24"/>
          <w:szCs w:val="24"/>
          <w:lang w:val="en-ID"/>
        </w:rPr>
        <w:t>masalah</w:t>
      </w:r>
      <w:r w:rsidRPr="00182652">
        <w:rPr>
          <w:rFonts w:ascii="Arial" w:hAnsi="Arial" w:cs="Arial"/>
          <w:sz w:val="24"/>
          <w:szCs w:val="24"/>
          <w:lang w:val="en-ID"/>
        </w:rPr>
        <w:t>an</w:t>
      </w:r>
      <w:r w:rsidR="002F3834" w:rsidRPr="00182652">
        <w:rPr>
          <w:rFonts w:ascii="Arial" w:hAnsi="Arial" w:cs="Arial"/>
          <w:sz w:val="24"/>
          <w:szCs w:val="24"/>
          <w:lang w:val="en-ID"/>
        </w:rPr>
        <w:t xml:space="preserve"> yang </w:t>
      </w:r>
      <w:r w:rsidR="002F3834" w:rsidRPr="009A0045">
        <w:rPr>
          <w:rFonts w:ascii="Arial" w:hAnsi="Arial" w:cs="Arial"/>
          <w:sz w:val="24"/>
          <w:szCs w:val="24"/>
          <w:lang w:val="en-ID"/>
        </w:rPr>
        <w:t xml:space="preserve">dialami masyarakat </w:t>
      </w:r>
      <w:r w:rsidR="009668AC">
        <w:rPr>
          <w:rFonts w:ascii="Arial" w:hAnsi="Arial" w:cs="Arial"/>
          <w:sz w:val="24"/>
          <w:szCs w:val="24"/>
          <w:lang w:val="en-ID"/>
        </w:rPr>
        <w:t xml:space="preserve">pesisir pantai Kabupaten Tuban </w:t>
      </w:r>
      <w:r w:rsidR="00F46623">
        <w:rPr>
          <w:rFonts w:ascii="Arial" w:hAnsi="Arial" w:cs="Arial"/>
          <w:sz w:val="24"/>
          <w:szCs w:val="24"/>
          <w:lang w:val="en-ID"/>
        </w:rPr>
        <w:t xml:space="preserve">adalah perkelahian (perebutan wilayah) penangkapan ikan. </w:t>
      </w:r>
      <w:r w:rsidRPr="009A0045">
        <w:rPr>
          <w:rFonts w:ascii="Arial" w:hAnsi="Arial" w:cs="Arial"/>
          <w:sz w:val="24"/>
          <w:szCs w:val="24"/>
          <w:lang w:val="en-ID"/>
        </w:rPr>
        <w:t>S</w:t>
      </w:r>
      <w:r w:rsidR="002F3834" w:rsidRPr="009A0045">
        <w:rPr>
          <w:rFonts w:ascii="Arial" w:hAnsi="Arial" w:cs="Arial"/>
          <w:sz w:val="24"/>
          <w:szCs w:val="24"/>
          <w:lang w:val="en-ID"/>
        </w:rPr>
        <w:t>ehingga</w:t>
      </w:r>
      <w:r w:rsidRPr="009A0045">
        <w:rPr>
          <w:rFonts w:ascii="Arial" w:hAnsi="Arial" w:cs="Arial"/>
          <w:sz w:val="24"/>
          <w:szCs w:val="24"/>
          <w:lang w:val="en-ID"/>
        </w:rPr>
        <w:t>,</w:t>
      </w:r>
      <w:r w:rsidR="002F3834" w:rsidRPr="009A0045">
        <w:rPr>
          <w:rFonts w:ascii="Arial" w:hAnsi="Arial" w:cs="Arial"/>
          <w:sz w:val="24"/>
          <w:szCs w:val="24"/>
          <w:lang w:val="en-ID"/>
        </w:rPr>
        <w:t xml:space="preserve"> para </w:t>
      </w:r>
      <w:r w:rsidR="00F46623">
        <w:rPr>
          <w:rFonts w:ascii="Arial" w:hAnsi="Arial" w:cs="Arial"/>
          <w:sz w:val="24"/>
          <w:szCs w:val="24"/>
          <w:lang w:val="en-ID"/>
        </w:rPr>
        <w:t>nelayan</w:t>
      </w:r>
      <w:r w:rsidR="002F3834" w:rsidRPr="009A0045">
        <w:rPr>
          <w:rFonts w:ascii="Arial" w:hAnsi="Arial" w:cs="Arial"/>
          <w:sz w:val="24"/>
          <w:szCs w:val="24"/>
          <w:lang w:val="en-ID"/>
        </w:rPr>
        <w:t xml:space="preserve"> belum merasa terjamin keselamatannya </w:t>
      </w:r>
      <w:r w:rsidR="00F46623">
        <w:rPr>
          <w:rFonts w:ascii="Arial" w:hAnsi="Arial" w:cs="Arial"/>
          <w:sz w:val="24"/>
          <w:szCs w:val="24"/>
          <w:lang w:val="en-ID"/>
        </w:rPr>
        <w:t>untuk melakukan pekerjaan dalam menangkap ikan di perairan sepanjang pantai di Kabupaten Tuban.</w:t>
      </w:r>
      <w:r w:rsidRPr="009A0045">
        <w:rPr>
          <w:rFonts w:ascii="Arial" w:hAnsi="Arial" w:cs="Arial"/>
          <w:sz w:val="24"/>
          <w:szCs w:val="24"/>
          <w:lang w:val="en-ID"/>
        </w:rPr>
        <w:t xml:space="preserve"> </w:t>
      </w:r>
    </w:p>
    <w:p w14:paraId="23EF625F" w14:textId="77777777" w:rsidR="00F560CE" w:rsidRPr="009A0045" w:rsidRDefault="00F560CE" w:rsidP="00B07A6E">
      <w:pPr>
        <w:pStyle w:val="ListParagraph"/>
        <w:spacing w:after="0" w:line="360" w:lineRule="auto"/>
        <w:ind w:left="1134" w:firstLine="567"/>
        <w:contextualSpacing w:val="0"/>
        <w:jc w:val="both"/>
        <w:rPr>
          <w:rFonts w:ascii="Arial" w:hAnsi="Arial" w:cs="Arial"/>
          <w:sz w:val="24"/>
          <w:szCs w:val="24"/>
          <w:lang w:val="en-ID"/>
        </w:rPr>
      </w:pPr>
    </w:p>
    <w:p w14:paraId="792C4460" w14:textId="7BE05991" w:rsidR="009C05ED" w:rsidRPr="009A0045" w:rsidRDefault="00FB5790" w:rsidP="00B07A6E">
      <w:pPr>
        <w:pStyle w:val="ListParagraph"/>
        <w:spacing w:after="0" w:line="360" w:lineRule="auto"/>
        <w:ind w:left="1134" w:firstLine="567"/>
        <w:contextualSpacing w:val="0"/>
        <w:jc w:val="both"/>
        <w:rPr>
          <w:rFonts w:ascii="Arial" w:hAnsi="Arial" w:cs="Arial"/>
          <w:sz w:val="24"/>
          <w:szCs w:val="24"/>
          <w:lang w:val="en-ID"/>
        </w:rPr>
      </w:pPr>
      <w:r w:rsidRPr="009A0045">
        <w:rPr>
          <w:rFonts w:ascii="Arial" w:hAnsi="Arial" w:cs="Arial"/>
          <w:sz w:val="24"/>
          <w:szCs w:val="24"/>
          <w:lang w:val="en-ID"/>
        </w:rPr>
        <w:t xml:space="preserve">Realisasi penurunan gangguan </w:t>
      </w:r>
      <w:r w:rsidR="00F46623">
        <w:rPr>
          <w:rFonts w:ascii="Arial" w:hAnsi="Arial" w:cs="Arial"/>
          <w:sz w:val="24"/>
          <w:szCs w:val="24"/>
          <w:lang w:val="en-ID"/>
        </w:rPr>
        <w:t>keamanan</w:t>
      </w:r>
      <w:r w:rsidRPr="009A0045">
        <w:rPr>
          <w:rFonts w:ascii="Arial" w:hAnsi="Arial" w:cs="Arial"/>
          <w:sz w:val="24"/>
          <w:szCs w:val="24"/>
          <w:lang w:val="en-ID"/>
        </w:rPr>
        <w:t xml:space="preserve"> laut yang</w:t>
      </w:r>
      <w:r w:rsidR="005226AB" w:rsidRPr="009A0045">
        <w:rPr>
          <w:rFonts w:ascii="Arial" w:hAnsi="Arial" w:cs="Arial"/>
          <w:sz w:val="24"/>
          <w:szCs w:val="24"/>
          <w:lang w:val="en-ID"/>
        </w:rPr>
        <w:t xml:space="preserve"> belum mampu mencapai target </w:t>
      </w:r>
      <w:r w:rsidR="00182652" w:rsidRPr="00182652">
        <w:rPr>
          <w:rFonts w:ascii="Arial" w:hAnsi="Arial" w:cs="Arial"/>
          <w:sz w:val="24"/>
          <w:szCs w:val="24"/>
          <w:lang w:val="en-ID"/>
        </w:rPr>
        <w:t>12</w:t>
      </w:r>
      <w:r w:rsidR="002F3834" w:rsidRPr="00182652">
        <w:rPr>
          <w:rFonts w:ascii="Arial" w:hAnsi="Arial" w:cs="Arial"/>
          <w:sz w:val="24"/>
          <w:szCs w:val="24"/>
          <w:lang w:val="en-ID"/>
        </w:rPr>
        <w:t>% dengan realisasi -</w:t>
      </w:r>
      <w:r w:rsidR="00182652" w:rsidRPr="00182652">
        <w:rPr>
          <w:rFonts w:ascii="Arial" w:hAnsi="Arial" w:cs="Arial"/>
          <w:sz w:val="24"/>
          <w:szCs w:val="24"/>
          <w:lang w:val="en-ID"/>
        </w:rPr>
        <w:t>30</w:t>
      </w:r>
      <w:r w:rsidR="002F3834" w:rsidRPr="00182652">
        <w:rPr>
          <w:rFonts w:ascii="Arial" w:hAnsi="Arial" w:cs="Arial"/>
          <w:sz w:val="24"/>
          <w:szCs w:val="24"/>
          <w:lang w:val="en-ID"/>
        </w:rPr>
        <w:t xml:space="preserve">% </w:t>
      </w:r>
      <w:r w:rsidR="00591B39" w:rsidRPr="009A0045">
        <w:rPr>
          <w:rFonts w:ascii="Arial" w:hAnsi="Arial" w:cs="Arial"/>
          <w:sz w:val="24"/>
          <w:szCs w:val="24"/>
          <w:lang w:val="en-ID"/>
        </w:rPr>
        <w:t xml:space="preserve">pada tahun 2017 </w:t>
      </w:r>
      <w:r w:rsidR="005226AB" w:rsidRPr="009A0045">
        <w:rPr>
          <w:rFonts w:ascii="Arial" w:hAnsi="Arial" w:cs="Arial"/>
          <w:sz w:val="24"/>
          <w:szCs w:val="24"/>
          <w:lang w:val="en-ID"/>
        </w:rPr>
        <w:t xml:space="preserve">dikarenakan masih sering terjadinya </w:t>
      </w:r>
      <w:r w:rsidR="00B84E52">
        <w:rPr>
          <w:rFonts w:ascii="Arial" w:hAnsi="Arial" w:cs="Arial"/>
          <w:sz w:val="24"/>
          <w:szCs w:val="24"/>
          <w:lang w:val="en-ID"/>
        </w:rPr>
        <w:t>perkelahian antar nelayan di lepas pantai yang dipicu oleh permasalahan rebutan wilayah tangkapan</w:t>
      </w:r>
      <w:r w:rsidR="005226AB" w:rsidRPr="009A0045">
        <w:rPr>
          <w:rFonts w:ascii="Arial" w:hAnsi="Arial" w:cs="Arial"/>
          <w:sz w:val="24"/>
          <w:szCs w:val="24"/>
          <w:lang w:val="en-ID"/>
        </w:rPr>
        <w:t xml:space="preserve">, belum sinerginya koordinasi antara Polair dengan Kamla secara berkesinambungan. </w:t>
      </w:r>
      <w:r w:rsidR="00D96F59" w:rsidRPr="009A0045">
        <w:rPr>
          <w:rFonts w:ascii="Arial" w:hAnsi="Arial" w:cs="Arial"/>
          <w:sz w:val="24"/>
          <w:szCs w:val="24"/>
          <w:lang w:val="en-ID"/>
        </w:rPr>
        <w:t>Dalam meningatkan keamanan</w:t>
      </w:r>
      <w:r w:rsidR="00426C0F" w:rsidRPr="009A0045">
        <w:rPr>
          <w:rFonts w:ascii="Arial" w:hAnsi="Arial" w:cs="Arial"/>
          <w:sz w:val="24"/>
          <w:szCs w:val="24"/>
          <w:lang w:val="en-ID"/>
        </w:rPr>
        <w:t>,</w:t>
      </w:r>
      <w:r w:rsidR="00D96F59" w:rsidRPr="009A0045">
        <w:rPr>
          <w:rFonts w:ascii="Arial" w:hAnsi="Arial" w:cs="Arial"/>
          <w:sz w:val="24"/>
          <w:szCs w:val="24"/>
          <w:lang w:val="en-ID"/>
        </w:rPr>
        <w:t xml:space="preserve"> </w:t>
      </w:r>
      <w:r w:rsidR="00B07A6E" w:rsidRPr="009A0045">
        <w:rPr>
          <w:rFonts w:ascii="Arial" w:hAnsi="Arial" w:cs="Arial"/>
          <w:sz w:val="24"/>
          <w:szCs w:val="24"/>
          <w:lang w:val="en-ID"/>
        </w:rPr>
        <w:t xml:space="preserve">perlu meningkatkan frekuensi kerjasama operasi dengan instansi berwenang, </w:t>
      </w:r>
      <w:r w:rsidR="00E16C50" w:rsidRPr="009A0045">
        <w:rPr>
          <w:rFonts w:ascii="Arial" w:hAnsi="Arial" w:cs="Arial"/>
          <w:sz w:val="24"/>
          <w:szCs w:val="24"/>
          <w:lang w:val="en-ID"/>
        </w:rPr>
        <w:t xml:space="preserve">meningkatkan patroli, </w:t>
      </w:r>
      <w:r w:rsidR="00B07A6E" w:rsidRPr="009A0045">
        <w:rPr>
          <w:rFonts w:ascii="Arial" w:hAnsi="Arial" w:cs="Arial"/>
          <w:sz w:val="24"/>
          <w:szCs w:val="24"/>
          <w:lang w:val="en-ID"/>
        </w:rPr>
        <w:t xml:space="preserve">melaksanakan sosialisasi </w:t>
      </w:r>
      <w:r w:rsidR="00E16C50" w:rsidRPr="009A0045">
        <w:rPr>
          <w:rFonts w:ascii="Arial" w:hAnsi="Arial" w:cs="Arial"/>
          <w:sz w:val="24"/>
          <w:szCs w:val="24"/>
          <w:lang w:val="en-ID"/>
        </w:rPr>
        <w:t xml:space="preserve">kamtibmas kepada nelayan lokal saat beraktivitas mencari ikan dan </w:t>
      </w:r>
      <w:r w:rsidR="00B07A6E" w:rsidRPr="009A0045">
        <w:rPr>
          <w:rFonts w:ascii="Arial" w:hAnsi="Arial" w:cs="Arial"/>
          <w:sz w:val="24"/>
          <w:szCs w:val="24"/>
          <w:lang w:val="en-ID"/>
        </w:rPr>
        <w:t xml:space="preserve">dampak berbagai bentuk kejahatan di wilayah perairan kepada masyarakat serta menambah personel dalam melaksanakan pengamanan di pelabuhan. </w:t>
      </w:r>
    </w:p>
    <w:p w14:paraId="5E466E83" w14:textId="24BE1A89" w:rsidR="00B07A6E" w:rsidRPr="009A0045" w:rsidRDefault="00B07A6E" w:rsidP="00426C0F">
      <w:pPr>
        <w:pStyle w:val="ListParagraph"/>
        <w:spacing w:after="0" w:line="360" w:lineRule="auto"/>
        <w:ind w:left="1134" w:firstLine="567"/>
        <w:contextualSpacing w:val="0"/>
        <w:jc w:val="both"/>
        <w:rPr>
          <w:rFonts w:ascii="Arial" w:hAnsi="Arial" w:cs="Arial"/>
          <w:sz w:val="24"/>
          <w:szCs w:val="24"/>
          <w:lang w:val="en-ID"/>
        </w:rPr>
      </w:pPr>
    </w:p>
    <w:p w14:paraId="78FA2C86" w14:textId="6D595157" w:rsidR="008D2C58" w:rsidRPr="009A0045" w:rsidRDefault="0016198F" w:rsidP="005A28D0">
      <w:pPr>
        <w:pStyle w:val="ListParagraph"/>
        <w:numPr>
          <w:ilvl w:val="0"/>
          <w:numId w:val="24"/>
        </w:numPr>
        <w:spacing w:before="240" w:after="0" w:line="360" w:lineRule="auto"/>
        <w:ind w:left="1134" w:hanging="567"/>
        <w:jc w:val="both"/>
        <w:rPr>
          <w:rFonts w:ascii="Arial" w:hAnsi="Arial" w:cs="Arial"/>
          <w:sz w:val="24"/>
          <w:szCs w:val="24"/>
          <w:lang w:val="en-ID"/>
        </w:rPr>
      </w:pPr>
      <w:r w:rsidRPr="009A0045">
        <w:rPr>
          <w:rFonts w:ascii="Arial" w:hAnsi="Arial" w:cs="Arial"/>
          <w:sz w:val="24"/>
          <w:szCs w:val="24"/>
          <w:lang w:val="en-ID"/>
        </w:rPr>
        <w:t>Penegak</w:t>
      </w:r>
      <w:r w:rsidR="008D2C58" w:rsidRPr="009A0045">
        <w:rPr>
          <w:rFonts w:ascii="Arial" w:hAnsi="Arial" w:cs="Arial"/>
          <w:sz w:val="24"/>
          <w:szCs w:val="24"/>
          <w:lang w:val="en-ID"/>
        </w:rPr>
        <w:t>an Hukum</w:t>
      </w:r>
    </w:p>
    <w:p w14:paraId="0B6D2275" w14:textId="77777777" w:rsidR="00877C52" w:rsidRPr="009A0045" w:rsidRDefault="00877C52" w:rsidP="00F500CA">
      <w:pPr>
        <w:pStyle w:val="ListParagraph"/>
        <w:tabs>
          <w:tab w:val="left" w:pos="540"/>
        </w:tabs>
        <w:spacing w:after="0" w:line="360" w:lineRule="auto"/>
        <w:ind w:left="1080"/>
        <w:jc w:val="both"/>
        <w:rPr>
          <w:rFonts w:ascii="Arial" w:hAnsi="Arial" w:cs="Arial"/>
          <w:i/>
          <w:sz w:val="24"/>
          <w:szCs w:val="24"/>
          <w:lang w:val="en-ID"/>
        </w:rPr>
      </w:pPr>
    </w:p>
    <w:p w14:paraId="0381593A" w14:textId="6BF34047" w:rsidR="00B430B2" w:rsidRPr="009A0045" w:rsidRDefault="00072758" w:rsidP="00E35E5A">
      <w:pPr>
        <w:pStyle w:val="ListParagraph"/>
        <w:tabs>
          <w:tab w:val="left" w:pos="540"/>
        </w:tabs>
        <w:spacing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t>Arti yang terkandung dalam penegakan hukum</w:t>
      </w:r>
      <w:r w:rsidR="00E01611" w:rsidRPr="009A0045">
        <w:rPr>
          <w:rStyle w:val="FootnoteReference"/>
          <w:rFonts w:ascii="Arial" w:hAnsi="Arial" w:cs="Arial"/>
          <w:sz w:val="24"/>
          <w:szCs w:val="24"/>
          <w:lang w:val="en-ID"/>
        </w:rPr>
        <w:footnoteReference w:id="2"/>
      </w:r>
      <w:r w:rsidRPr="009A0045">
        <w:rPr>
          <w:rFonts w:ascii="Arial" w:hAnsi="Arial" w:cs="Arial"/>
          <w:sz w:val="24"/>
          <w:szCs w:val="24"/>
          <w:lang w:val="en-ID"/>
        </w:rPr>
        <w:t xml:space="preserve"> adalah keseluruhan kegiatan dari para pelaksana penegak hukum kearah tegaknya hukum, keadilan dan perlindungan terhadap harkat dan martabat manusia, ketertiban dan ketenteraman dan kepastian hukum sesuai dengan Undang</w:t>
      </w:r>
      <w:r w:rsidR="001376C2" w:rsidRPr="009A0045">
        <w:rPr>
          <w:rFonts w:ascii="Arial" w:hAnsi="Arial" w:cs="Arial"/>
          <w:sz w:val="24"/>
          <w:szCs w:val="24"/>
          <w:lang w:val="en-ID"/>
        </w:rPr>
        <w:t>-</w:t>
      </w:r>
      <w:r w:rsidRPr="009A0045">
        <w:rPr>
          <w:rFonts w:ascii="Arial" w:hAnsi="Arial" w:cs="Arial"/>
          <w:sz w:val="24"/>
          <w:szCs w:val="24"/>
          <w:lang w:val="en-ID"/>
        </w:rPr>
        <w:t>Undang Dasar 1945. Penegakan hukum yang dikaitkan dengan perlindungan masyarakat terhadap kejahatan tentunya berkaitan dengan masalah penegakan hukum pidana.</w:t>
      </w:r>
      <w:r w:rsidR="002001A2" w:rsidRPr="009A0045">
        <w:rPr>
          <w:rFonts w:ascii="Arial" w:hAnsi="Arial" w:cs="Arial"/>
          <w:sz w:val="24"/>
          <w:szCs w:val="24"/>
          <w:lang w:val="en-ID"/>
        </w:rPr>
        <w:t xml:space="preserve"> </w:t>
      </w:r>
      <w:r w:rsidR="00D2095F" w:rsidRPr="009A0045">
        <w:rPr>
          <w:rFonts w:ascii="Arial" w:hAnsi="Arial" w:cs="Arial"/>
          <w:sz w:val="24"/>
          <w:szCs w:val="24"/>
          <w:lang w:val="en-ID"/>
        </w:rPr>
        <w:t>Sasaran strategis</w:t>
      </w:r>
      <w:r w:rsidR="00070B64" w:rsidRPr="009A0045">
        <w:rPr>
          <w:rFonts w:ascii="Arial" w:hAnsi="Arial" w:cs="Arial"/>
          <w:sz w:val="24"/>
          <w:szCs w:val="24"/>
          <w:lang w:val="en-ID"/>
        </w:rPr>
        <w:t xml:space="preserve"> yang </w:t>
      </w:r>
      <w:r w:rsidR="003208B5">
        <w:rPr>
          <w:rFonts w:ascii="Arial" w:hAnsi="Arial" w:cs="Arial"/>
          <w:sz w:val="24"/>
          <w:szCs w:val="24"/>
          <w:lang w:val="en-ID"/>
        </w:rPr>
        <w:t>di</w:t>
      </w:r>
      <w:r w:rsidR="005800E4">
        <w:rPr>
          <w:rFonts w:ascii="Arial" w:hAnsi="Arial" w:cs="Arial"/>
          <w:sz w:val="24"/>
          <w:szCs w:val="24"/>
          <w:lang w:val="en-ID"/>
        </w:rPr>
        <w:t>t</w:t>
      </w:r>
      <w:r w:rsidR="00070B64" w:rsidRPr="009A0045">
        <w:rPr>
          <w:rFonts w:ascii="Arial" w:hAnsi="Arial" w:cs="Arial"/>
          <w:sz w:val="24"/>
          <w:szCs w:val="24"/>
          <w:lang w:val="en-ID"/>
        </w:rPr>
        <w:t>etapkan</w:t>
      </w:r>
      <w:r w:rsidR="00D2095F" w:rsidRPr="009A0045">
        <w:rPr>
          <w:rFonts w:ascii="Arial" w:hAnsi="Arial" w:cs="Arial"/>
          <w:sz w:val="24"/>
          <w:szCs w:val="24"/>
          <w:lang w:val="en-ID"/>
        </w:rPr>
        <w:t xml:space="preserve"> dalam </w:t>
      </w:r>
      <w:r w:rsidR="00070B64" w:rsidRPr="009A0045">
        <w:rPr>
          <w:rFonts w:ascii="Arial" w:hAnsi="Arial" w:cs="Arial"/>
          <w:sz w:val="24"/>
          <w:szCs w:val="24"/>
          <w:lang w:val="en-ID"/>
        </w:rPr>
        <w:t xml:space="preserve">melaksanakan </w:t>
      </w:r>
      <w:r w:rsidR="00D2095F" w:rsidRPr="009A0045">
        <w:rPr>
          <w:rFonts w:ascii="Arial" w:hAnsi="Arial" w:cs="Arial"/>
          <w:sz w:val="24"/>
          <w:szCs w:val="24"/>
          <w:lang w:val="en-ID"/>
        </w:rPr>
        <w:t xml:space="preserve">penegakan hukum adalah </w:t>
      </w:r>
      <w:r w:rsidR="00D2095F" w:rsidRPr="009A0045">
        <w:rPr>
          <w:rFonts w:ascii="Arial" w:hAnsi="Arial" w:cs="Arial"/>
          <w:b/>
          <w:sz w:val="24"/>
          <w:szCs w:val="24"/>
          <w:lang w:val="en-ID"/>
        </w:rPr>
        <w:t>terwujudnya peningkatan penyelesaian tindak pidana yang transparan, akuntabel, obyektif, tidak melanggar HAM dan terpenuhinya hak tersangka maupun korban dalam proses penyelidikan dan penyidikan tindak pidana</w:t>
      </w:r>
      <w:r w:rsidR="00D2095F" w:rsidRPr="009A0045">
        <w:rPr>
          <w:rFonts w:ascii="Arial" w:hAnsi="Arial" w:cs="Arial"/>
          <w:sz w:val="24"/>
          <w:szCs w:val="24"/>
          <w:lang w:val="en-ID"/>
        </w:rPr>
        <w:t>.</w:t>
      </w:r>
      <w:r w:rsidR="00E35E5A" w:rsidRPr="009A0045">
        <w:rPr>
          <w:rFonts w:ascii="Arial" w:hAnsi="Arial" w:cs="Arial"/>
          <w:sz w:val="24"/>
          <w:szCs w:val="24"/>
          <w:lang w:val="en-ID"/>
        </w:rPr>
        <w:t xml:space="preserve"> </w:t>
      </w:r>
    </w:p>
    <w:p w14:paraId="6625341F" w14:textId="77777777" w:rsidR="00B430B2" w:rsidRPr="009A0045" w:rsidRDefault="00B430B2" w:rsidP="00E35E5A">
      <w:pPr>
        <w:pStyle w:val="ListParagraph"/>
        <w:tabs>
          <w:tab w:val="left" w:pos="540"/>
        </w:tabs>
        <w:spacing w:after="0" w:line="360" w:lineRule="auto"/>
        <w:ind w:left="1134" w:firstLine="567"/>
        <w:jc w:val="both"/>
        <w:rPr>
          <w:rFonts w:ascii="Arial" w:hAnsi="Arial" w:cs="Arial"/>
          <w:sz w:val="24"/>
          <w:szCs w:val="24"/>
          <w:lang w:val="en-ID"/>
        </w:rPr>
      </w:pPr>
    </w:p>
    <w:p w14:paraId="08F7B4A1" w14:textId="28CEBD50" w:rsidR="00E35E5A" w:rsidRPr="009A0045" w:rsidRDefault="00D2095F" w:rsidP="00E35E5A">
      <w:pPr>
        <w:pStyle w:val="ListParagraph"/>
        <w:tabs>
          <w:tab w:val="left" w:pos="540"/>
        </w:tabs>
        <w:spacing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t xml:space="preserve">Indikator yang digunakan untuk mewujudkan </w:t>
      </w:r>
      <w:r w:rsidR="00B430B2" w:rsidRPr="009A0045">
        <w:rPr>
          <w:rFonts w:ascii="Arial" w:hAnsi="Arial" w:cs="Arial"/>
          <w:sz w:val="24"/>
          <w:szCs w:val="24"/>
          <w:lang w:val="en-ID"/>
        </w:rPr>
        <w:t>penyelesaian tindak pidana</w:t>
      </w:r>
      <w:r w:rsidRPr="009A0045">
        <w:rPr>
          <w:rFonts w:ascii="Arial" w:hAnsi="Arial" w:cs="Arial"/>
          <w:sz w:val="24"/>
          <w:szCs w:val="24"/>
          <w:lang w:val="en-ID"/>
        </w:rPr>
        <w:t xml:space="preserve"> adalah </w:t>
      </w:r>
      <w:r w:rsidRPr="009A0045">
        <w:rPr>
          <w:rFonts w:ascii="Arial" w:hAnsi="Arial" w:cs="Arial"/>
          <w:b/>
          <w:sz w:val="24"/>
          <w:szCs w:val="24"/>
          <w:lang w:val="en-ID"/>
        </w:rPr>
        <w:t>persentase penyelesaian tindak pidana</w:t>
      </w:r>
      <w:r w:rsidRPr="009A0045">
        <w:rPr>
          <w:rFonts w:ascii="Arial" w:hAnsi="Arial" w:cs="Arial"/>
          <w:sz w:val="24"/>
          <w:szCs w:val="24"/>
          <w:lang w:val="en-ID"/>
        </w:rPr>
        <w:t xml:space="preserve">. Alat ukur ini bertujuan untuk menghitung proporsi antara jumlah kasus yang dapat diselesaikan atau </w:t>
      </w:r>
      <w:r w:rsidR="007B1007">
        <w:rPr>
          <w:rFonts w:ascii="Arial" w:hAnsi="Arial" w:cs="Arial"/>
          <w:sz w:val="24"/>
          <w:szCs w:val="24"/>
          <w:lang w:val="en-ID"/>
        </w:rPr>
        <w:t>di</w:t>
      </w:r>
      <w:r w:rsidR="005800E4">
        <w:rPr>
          <w:rFonts w:ascii="Arial" w:hAnsi="Arial" w:cs="Arial"/>
          <w:sz w:val="24"/>
          <w:szCs w:val="24"/>
          <w:lang w:val="en-ID"/>
        </w:rPr>
        <w:t>t</w:t>
      </w:r>
      <w:r w:rsidRPr="009A0045">
        <w:rPr>
          <w:rFonts w:ascii="Arial" w:hAnsi="Arial" w:cs="Arial"/>
          <w:sz w:val="24"/>
          <w:szCs w:val="24"/>
          <w:lang w:val="en-ID"/>
        </w:rPr>
        <w:t xml:space="preserve">angani oleh </w:t>
      </w:r>
      <w:r w:rsidR="003059AE">
        <w:rPr>
          <w:rFonts w:ascii="Arial" w:hAnsi="Arial" w:cs="Arial"/>
          <w:sz w:val="24"/>
          <w:szCs w:val="24"/>
          <w:lang w:val="en-ID"/>
        </w:rPr>
        <w:t>Polres Tuban</w:t>
      </w:r>
      <w:r w:rsidRPr="009A0045">
        <w:rPr>
          <w:rFonts w:ascii="Arial" w:hAnsi="Arial" w:cs="Arial"/>
          <w:sz w:val="24"/>
          <w:szCs w:val="24"/>
          <w:lang w:val="en-ID"/>
        </w:rPr>
        <w:t xml:space="preserve"> dengan keseluruhan kasus yang terjadi (</w:t>
      </w:r>
      <w:r w:rsidRPr="009A0045">
        <w:rPr>
          <w:rFonts w:ascii="Arial" w:hAnsi="Arial" w:cs="Arial"/>
          <w:i/>
          <w:sz w:val="24"/>
          <w:szCs w:val="24"/>
          <w:lang w:val="en-ID"/>
        </w:rPr>
        <w:t>crime total</w:t>
      </w:r>
      <w:r w:rsidRPr="009A0045">
        <w:rPr>
          <w:rFonts w:ascii="Arial" w:hAnsi="Arial" w:cs="Arial"/>
          <w:sz w:val="24"/>
          <w:szCs w:val="24"/>
          <w:lang w:val="en-ID"/>
        </w:rPr>
        <w:t>). Penyelesaian terhadap 4 (empat) jenis kejahatan meliputi konvensional, kejahatan terhadap kekayaan negara, kejahatan transnasional dan kejahatan yang berimplikasi kontin</w:t>
      </w:r>
      <w:r w:rsidR="007C7FE9" w:rsidRPr="009A0045">
        <w:rPr>
          <w:rFonts w:ascii="Arial" w:hAnsi="Arial" w:cs="Arial"/>
          <w:sz w:val="24"/>
          <w:szCs w:val="24"/>
          <w:lang w:val="en-ID"/>
        </w:rPr>
        <w:t>jensi</w:t>
      </w:r>
      <w:r w:rsidRPr="009A0045">
        <w:rPr>
          <w:rFonts w:ascii="Arial" w:hAnsi="Arial" w:cs="Arial"/>
          <w:sz w:val="24"/>
          <w:szCs w:val="24"/>
          <w:lang w:val="en-ID"/>
        </w:rPr>
        <w:t xml:space="preserve"> di wilayah </w:t>
      </w:r>
      <w:r w:rsidR="003059AE">
        <w:rPr>
          <w:rFonts w:ascii="Arial" w:hAnsi="Arial" w:cs="Arial"/>
          <w:sz w:val="24"/>
          <w:szCs w:val="24"/>
          <w:lang w:val="en-ID"/>
        </w:rPr>
        <w:t>Polres Tuban</w:t>
      </w:r>
      <w:r w:rsidRPr="009A0045">
        <w:rPr>
          <w:rFonts w:ascii="Arial" w:hAnsi="Arial" w:cs="Arial"/>
          <w:sz w:val="24"/>
          <w:szCs w:val="24"/>
          <w:lang w:val="en-ID"/>
        </w:rPr>
        <w:t>.</w:t>
      </w:r>
      <w:r w:rsidR="00E35E5A" w:rsidRPr="009A0045">
        <w:rPr>
          <w:rFonts w:ascii="Arial" w:hAnsi="Arial" w:cs="Arial"/>
          <w:sz w:val="24"/>
          <w:szCs w:val="24"/>
          <w:lang w:val="en-ID"/>
        </w:rPr>
        <w:t xml:space="preserve"> </w:t>
      </w:r>
      <w:r w:rsidR="00A403CB" w:rsidRPr="009A0045">
        <w:rPr>
          <w:rFonts w:ascii="Arial" w:hAnsi="Arial" w:cs="Arial"/>
          <w:sz w:val="24"/>
          <w:szCs w:val="24"/>
          <w:lang w:val="en-ID"/>
        </w:rPr>
        <w:t xml:space="preserve">Pencapaian penyelesaian tindak pidana </w:t>
      </w:r>
      <w:r w:rsidR="00070B64" w:rsidRPr="009A0045">
        <w:rPr>
          <w:rFonts w:ascii="Arial" w:hAnsi="Arial" w:cs="Arial"/>
          <w:sz w:val="24"/>
          <w:szCs w:val="24"/>
          <w:lang w:val="en-ID"/>
        </w:rPr>
        <w:t xml:space="preserve">selama lima tahun sebelumnya periode 2015 sampai dengan 2019 </w:t>
      </w:r>
      <w:r w:rsidR="00CC220E" w:rsidRPr="009A0045">
        <w:rPr>
          <w:rFonts w:ascii="Arial" w:hAnsi="Arial" w:cs="Arial"/>
          <w:sz w:val="24"/>
          <w:szCs w:val="24"/>
          <w:lang w:val="en-ID"/>
        </w:rPr>
        <w:t>dapat dilihat dibawah ini</w:t>
      </w:r>
      <w:r w:rsidR="00E35E5A" w:rsidRPr="009A0045">
        <w:rPr>
          <w:rFonts w:ascii="Arial" w:hAnsi="Arial" w:cs="Arial"/>
          <w:sz w:val="24"/>
          <w:szCs w:val="24"/>
          <w:lang w:val="en-ID"/>
        </w:rPr>
        <w:t xml:space="preserve">. </w:t>
      </w:r>
    </w:p>
    <w:p w14:paraId="6408428B" w14:textId="03BBA8C3" w:rsidR="00E35E5A" w:rsidRPr="009A0045" w:rsidRDefault="00416AE4" w:rsidP="00166516">
      <w:pPr>
        <w:pStyle w:val="ListParagraph"/>
        <w:tabs>
          <w:tab w:val="left" w:pos="540"/>
        </w:tabs>
        <w:spacing w:after="0" w:line="360" w:lineRule="auto"/>
        <w:ind w:left="1134"/>
        <w:jc w:val="both"/>
        <w:rPr>
          <w:rFonts w:ascii="Arial" w:hAnsi="Arial" w:cs="Arial"/>
          <w:sz w:val="24"/>
          <w:szCs w:val="24"/>
          <w:lang w:val="en-ID"/>
        </w:rPr>
      </w:pPr>
      <w:r>
        <w:rPr>
          <w:rFonts w:ascii="Arial" w:hAnsi="Arial" w:cs="Arial"/>
          <w:noProof/>
          <w:sz w:val="24"/>
          <w:szCs w:val="24"/>
        </w:rPr>
        <w:drawing>
          <wp:inline distT="0" distB="0" distL="0" distR="0" wp14:anchorId="5145EE8C" wp14:editId="0137B8FD">
            <wp:extent cx="5168900" cy="2279650"/>
            <wp:effectExtent l="0" t="0" r="12700" b="63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B5FA2B" w14:textId="2672478E" w:rsidR="00A403CB" w:rsidRPr="00F90468" w:rsidRDefault="00C55690" w:rsidP="00E35E5A">
      <w:pPr>
        <w:pStyle w:val="ListParagraph"/>
        <w:tabs>
          <w:tab w:val="left" w:pos="540"/>
        </w:tabs>
        <w:spacing w:after="0" w:line="360" w:lineRule="auto"/>
        <w:ind w:left="1134" w:firstLine="567"/>
        <w:jc w:val="both"/>
        <w:rPr>
          <w:rFonts w:ascii="Arial" w:hAnsi="Arial" w:cs="Arial"/>
          <w:sz w:val="24"/>
          <w:szCs w:val="24"/>
          <w:lang w:val="en-ID"/>
        </w:rPr>
      </w:pPr>
      <w:r w:rsidRPr="00F90468">
        <w:rPr>
          <w:rFonts w:ascii="Arial" w:hAnsi="Arial" w:cs="Arial"/>
          <w:sz w:val="24"/>
          <w:szCs w:val="24"/>
          <w:lang w:val="en-ID"/>
        </w:rPr>
        <w:t xml:space="preserve">Pada tahun 2019, </w:t>
      </w:r>
      <w:r w:rsidR="001909AA" w:rsidRPr="00F90468">
        <w:rPr>
          <w:rFonts w:ascii="Arial" w:hAnsi="Arial" w:cs="Arial"/>
          <w:sz w:val="24"/>
          <w:szCs w:val="24"/>
          <w:lang w:val="en-ID"/>
        </w:rPr>
        <w:t xml:space="preserve">penyelesaian </w:t>
      </w:r>
      <w:r w:rsidRPr="00F90468">
        <w:rPr>
          <w:rFonts w:ascii="Arial" w:hAnsi="Arial" w:cs="Arial"/>
          <w:sz w:val="24"/>
          <w:szCs w:val="24"/>
          <w:lang w:val="en-ID"/>
        </w:rPr>
        <w:t xml:space="preserve">kasus tindak pidana </w:t>
      </w:r>
      <w:r w:rsidR="00C10BA8" w:rsidRPr="00F90468">
        <w:rPr>
          <w:rFonts w:ascii="Arial" w:hAnsi="Arial" w:cs="Arial"/>
          <w:sz w:val="24"/>
          <w:szCs w:val="24"/>
          <w:lang w:val="en-ID"/>
        </w:rPr>
        <w:t xml:space="preserve">mengalami penurunan </w:t>
      </w:r>
      <w:r w:rsidR="00DF2046">
        <w:rPr>
          <w:rFonts w:ascii="Arial" w:hAnsi="Arial" w:cs="Arial"/>
          <w:sz w:val="24"/>
          <w:szCs w:val="24"/>
          <w:lang w:val="en-ID"/>
        </w:rPr>
        <w:t>11</w:t>
      </w:r>
      <w:r w:rsidR="00C10BA8" w:rsidRPr="00F90468">
        <w:rPr>
          <w:rFonts w:ascii="Arial" w:hAnsi="Arial" w:cs="Arial"/>
          <w:sz w:val="24"/>
          <w:szCs w:val="24"/>
          <w:lang w:val="en-ID"/>
        </w:rPr>
        <w:t xml:space="preserve">% dibandingkan tahun 2018. Kejahatan yang dominan paling banyak dilaporkan sepanjang 2019 adalah kejahatan konvensional sebanyak </w:t>
      </w:r>
      <w:r w:rsidR="001909AA" w:rsidRPr="00F90468">
        <w:rPr>
          <w:rFonts w:ascii="Arial" w:hAnsi="Arial" w:cs="Arial"/>
          <w:sz w:val="24"/>
          <w:szCs w:val="24"/>
          <w:lang w:val="en-ID"/>
        </w:rPr>
        <w:t>400</w:t>
      </w:r>
      <w:r w:rsidR="00C10BA8" w:rsidRPr="00F90468">
        <w:rPr>
          <w:rFonts w:ascii="Arial" w:hAnsi="Arial" w:cs="Arial"/>
          <w:sz w:val="24"/>
          <w:szCs w:val="24"/>
          <w:lang w:val="en-ID"/>
        </w:rPr>
        <w:t xml:space="preserve"> kasus atau 9</w:t>
      </w:r>
      <w:r w:rsidR="00DF2046">
        <w:rPr>
          <w:rFonts w:ascii="Arial" w:hAnsi="Arial" w:cs="Arial"/>
          <w:sz w:val="24"/>
          <w:szCs w:val="24"/>
          <w:lang w:val="en-ID"/>
        </w:rPr>
        <w:t>5</w:t>
      </w:r>
      <w:r w:rsidR="00C10BA8" w:rsidRPr="00F90468">
        <w:rPr>
          <w:rFonts w:ascii="Arial" w:hAnsi="Arial" w:cs="Arial"/>
          <w:sz w:val="24"/>
          <w:szCs w:val="24"/>
          <w:lang w:val="en-ID"/>
        </w:rPr>
        <w:t>% dari seluruh kejahatan</w:t>
      </w:r>
      <w:r w:rsidR="00DF2046">
        <w:rPr>
          <w:rFonts w:ascii="Arial" w:hAnsi="Arial" w:cs="Arial"/>
          <w:sz w:val="24"/>
          <w:szCs w:val="24"/>
          <w:lang w:val="en-ID"/>
        </w:rPr>
        <w:t>.</w:t>
      </w:r>
      <w:r w:rsidR="00BA1EB7" w:rsidRPr="00F90468">
        <w:rPr>
          <w:rFonts w:ascii="Arial" w:hAnsi="Arial" w:cs="Arial"/>
          <w:sz w:val="24"/>
          <w:szCs w:val="24"/>
          <w:lang w:val="en-ID"/>
        </w:rPr>
        <w:t xml:space="preserve"> Kejahatan konvensional adalah kejahatan terhadap jiwa, harta benda, dan kehormatan yang menimbulkan kerugian baik fisik maupun psikis baik dilakukan dengan cara-cara biasa maupun dimensi baru, yang terjadi di </w:t>
      </w:r>
      <w:r w:rsidR="00D101F4" w:rsidRPr="00F90468">
        <w:rPr>
          <w:rFonts w:ascii="Arial" w:hAnsi="Arial" w:cs="Arial"/>
          <w:sz w:val="24"/>
          <w:szCs w:val="24"/>
          <w:lang w:val="en-ID"/>
        </w:rPr>
        <w:t>wilayah Kabupaten Tuban</w:t>
      </w:r>
      <w:r w:rsidR="00BA1EB7" w:rsidRPr="00F90468">
        <w:rPr>
          <w:rFonts w:ascii="Arial" w:hAnsi="Arial" w:cs="Arial"/>
          <w:sz w:val="24"/>
          <w:szCs w:val="24"/>
          <w:lang w:val="en-ID"/>
        </w:rPr>
        <w:t xml:space="preserve">. </w:t>
      </w:r>
      <w:r w:rsidR="00CE4B6A" w:rsidRPr="00F90468">
        <w:rPr>
          <w:rFonts w:ascii="Arial" w:hAnsi="Arial" w:cs="Arial"/>
          <w:sz w:val="24"/>
          <w:szCs w:val="24"/>
          <w:lang w:val="en-ID"/>
        </w:rPr>
        <w:t xml:space="preserve">Dari total </w:t>
      </w:r>
      <w:r w:rsidR="00DF2046">
        <w:rPr>
          <w:rFonts w:ascii="Arial" w:hAnsi="Arial" w:cs="Arial"/>
          <w:sz w:val="24"/>
          <w:szCs w:val="24"/>
          <w:lang w:val="en-ID"/>
        </w:rPr>
        <w:t>420</w:t>
      </w:r>
      <w:r w:rsidR="00CE4B6A" w:rsidRPr="00F90468">
        <w:rPr>
          <w:rFonts w:ascii="Arial" w:hAnsi="Arial" w:cs="Arial"/>
          <w:sz w:val="24"/>
          <w:szCs w:val="24"/>
          <w:lang w:val="en-ID"/>
        </w:rPr>
        <w:t xml:space="preserve"> kasus kejahatan yang dilaporkan tahun 2019</w:t>
      </w:r>
      <w:r w:rsidR="006F56DC" w:rsidRPr="00F90468">
        <w:rPr>
          <w:rFonts w:ascii="Arial" w:hAnsi="Arial" w:cs="Arial"/>
          <w:sz w:val="24"/>
          <w:szCs w:val="24"/>
          <w:lang w:val="en-ID"/>
        </w:rPr>
        <w:t xml:space="preserve"> menurun dibandingkan kasus yang dilaporkan pada tahun 2018 sebanyak </w:t>
      </w:r>
      <w:r w:rsidR="00DF2046">
        <w:rPr>
          <w:rFonts w:ascii="Arial" w:hAnsi="Arial" w:cs="Arial"/>
          <w:sz w:val="24"/>
          <w:szCs w:val="24"/>
          <w:lang w:val="en-ID"/>
        </w:rPr>
        <w:t>550</w:t>
      </w:r>
      <w:r w:rsidR="006F56DC" w:rsidRPr="00F90468">
        <w:rPr>
          <w:rFonts w:ascii="Arial" w:hAnsi="Arial" w:cs="Arial"/>
          <w:sz w:val="24"/>
          <w:szCs w:val="24"/>
          <w:lang w:val="en-ID"/>
        </w:rPr>
        <w:t xml:space="preserve"> </w:t>
      </w:r>
      <w:r w:rsidR="00CE4B6A" w:rsidRPr="00F90468">
        <w:rPr>
          <w:rFonts w:ascii="Arial" w:hAnsi="Arial" w:cs="Arial"/>
          <w:sz w:val="24"/>
          <w:szCs w:val="24"/>
          <w:lang w:val="en-ID"/>
        </w:rPr>
        <w:t>kasus yang berhasil diselesai</w:t>
      </w:r>
      <w:r w:rsidR="006F56DC" w:rsidRPr="00F90468">
        <w:rPr>
          <w:rFonts w:ascii="Arial" w:hAnsi="Arial" w:cs="Arial"/>
          <w:sz w:val="24"/>
          <w:szCs w:val="24"/>
          <w:lang w:val="en-ID"/>
        </w:rPr>
        <w:t xml:space="preserve">kan perkaranya sebanyak </w:t>
      </w:r>
      <w:r w:rsidR="00DF2046">
        <w:rPr>
          <w:rFonts w:ascii="Arial" w:hAnsi="Arial" w:cs="Arial"/>
          <w:sz w:val="24"/>
          <w:szCs w:val="24"/>
          <w:lang w:val="en-ID"/>
        </w:rPr>
        <w:t>387</w:t>
      </w:r>
      <w:r w:rsidR="006F56DC" w:rsidRPr="00F90468">
        <w:rPr>
          <w:rFonts w:ascii="Arial" w:hAnsi="Arial" w:cs="Arial"/>
          <w:sz w:val="24"/>
          <w:szCs w:val="24"/>
          <w:lang w:val="en-ID"/>
        </w:rPr>
        <w:t xml:space="preserve"> kasus. S</w:t>
      </w:r>
      <w:r w:rsidR="00CE4B6A" w:rsidRPr="00F90468">
        <w:rPr>
          <w:rFonts w:ascii="Arial" w:hAnsi="Arial" w:cs="Arial"/>
          <w:sz w:val="24"/>
          <w:szCs w:val="24"/>
          <w:lang w:val="en-ID"/>
        </w:rPr>
        <w:t xml:space="preserve">ecara penyelesaian perkara pada tahun 2019 menurun </w:t>
      </w:r>
      <w:r w:rsidR="00DF2046">
        <w:rPr>
          <w:rFonts w:ascii="Arial" w:hAnsi="Arial" w:cs="Arial"/>
          <w:sz w:val="24"/>
          <w:szCs w:val="24"/>
          <w:lang w:val="en-ID"/>
        </w:rPr>
        <w:t>264</w:t>
      </w:r>
      <w:r w:rsidR="00CE4B6A" w:rsidRPr="00F90468">
        <w:rPr>
          <w:rFonts w:ascii="Arial" w:hAnsi="Arial" w:cs="Arial"/>
          <w:sz w:val="24"/>
          <w:szCs w:val="24"/>
          <w:lang w:val="en-ID"/>
        </w:rPr>
        <w:t xml:space="preserve"> kasus (</w:t>
      </w:r>
      <w:r w:rsidR="00A561DE" w:rsidRPr="00F90468">
        <w:rPr>
          <w:rFonts w:ascii="Arial" w:hAnsi="Arial" w:cs="Arial"/>
          <w:sz w:val="24"/>
          <w:szCs w:val="24"/>
          <w:lang w:val="en-ID"/>
        </w:rPr>
        <w:t>-</w:t>
      </w:r>
      <w:r w:rsidR="00DF2046">
        <w:rPr>
          <w:rFonts w:ascii="Arial" w:hAnsi="Arial" w:cs="Arial"/>
          <w:sz w:val="24"/>
          <w:szCs w:val="24"/>
          <w:lang w:val="en-ID"/>
        </w:rPr>
        <w:t>32</w:t>
      </w:r>
      <w:r w:rsidR="00CE4B6A" w:rsidRPr="00F90468">
        <w:rPr>
          <w:rFonts w:ascii="Arial" w:hAnsi="Arial" w:cs="Arial"/>
          <w:sz w:val="24"/>
          <w:szCs w:val="24"/>
          <w:lang w:val="en-ID"/>
        </w:rPr>
        <w:t xml:space="preserve">%), diiringi </w:t>
      </w:r>
      <w:r w:rsidR="00A561DE" w:rsidRPr="00F90468">
        <w:rPr>
          <w:rFonts w:ascii="Arial" w:hAnsi="Arial" w:cs="Arial"/>
          <w:sz w:val="24"/>
          <w:szCs w:val="24"/>
          <w:lang w:val="en-ID"/>
        </w:rPr>
        <w:t>dengan penurunan</w:t>
      </w:r>
      <w:r w:rsidR="00CE4B6A" w:rsidRPr="00F90468">
        <w:rPr>
          <w:rFonts w:ascii="Arial" w:hAnsi="Arial" w:cs="Arial"/>
          <w:sz w:val="24"/>
          <w:szCs w:val="24"/>
          <w:lang w:val="en-ID"/>
        </w:rPr>
        <w:t xml:space="preserve"> </w:t>
      </w:r>
      <w:r w:rsidR="00CE4B6A" w:rsidRPr="00F90468">
        <w:rPr>
          <w:rFonts w:ascii="Arial" w:hAnsi="Arial" w:cs="Arial"/>
          <w:i/>
          <w:sz w:val="24"/>
          <w:szCs w:val="24"/>
          <w:lang w:val="en-ID"/>
        </w:rPr>
        <w:t>clearance rate</w:t>
      </w:r>
      <w:r w:rsidR="00CE4B6A" w:rsidRPr="00F90468">
        <w:rPr>
          <w:rFonts w:ascii="Arial" w:hAnsi="Arial" w:cs="Arial"/>
          <w:sz w:val="24"/>
          <w:szCs w:val="24"/>
          <w:lang w:val="en-ID"/>
        </w:rPr>
        <w:t xml:space="preserve">-nya sebesar </w:t>
      </w:r>
      <w:r w:rsidR="00A561DE" w:rsidRPr="00F90468">
        <w:rPr>
          <w:rFonts w:ascii="Arial" w:hAnsi="Arial" w:cs="Arial"/>
          <w:sz w:val="24"/>
          <w:szCs w:val="24"/>
          <w:lang w:val="en-ID"/>
        </w:rPr>
        <w:t>-0,23%</w:t>
      </w:r>
      <w:r w:rsidR="00CE4B6A" w:rsidRPr="00F90468">
        <w:rPr>
          <w:rFonts w:ascii="Arial" w:hAnsi="Arial" w:cs="Arial"/>
          <w:sz w:val="24"/>
          <w:szCs w:val="24"/>
          <w:lang w:val="en-ID"/>
        </w:rPr>
        <w:t>.</w:t>
      </w:r>
    </w:p>
    <w:p w14:paraId="016FEB8A" w14:textId="77777777" w:rsidR="006007BA" w:rsidRPr="009A0045" w:rsidRDefault="006007BA" w:rsidP="00F84DBF">
      <w:pPr>
        <w:pStyle w:val="ListParagraph"/>
        <w:spacing w:after="0" w:line="360" w:lineRule="auto"/>
        <w:ind w:left="1134" w:firstLine="567"/>
        <w:contextualSpacing w:val="0"/>
        <w:jc w:val="both"/>
        <w:rPr>
          <w:rFonts w:ascii="Arial" w:hAnsi="Arial" w:cs="Arial"/>
          <w:sz w:val="24"/>
          <w:szCs w:val="24"/>
          <w:lang w:val="en-ID"/>
        </w:rPr>
      </w:pPr>
    </w:p>
    <w:p w14:paraId="6E58374C" w14:textId="59C20C9C" w:rsidR="00C67B56" w:rsidRPr="009A0045" w:rsidRDefault="00C67B56" w:rsidP="00F84DBF">
      <w:pPr>
        <w:pStyle w:val="ListParagraph"/>
        <w:spacing w:after="0" w:line="360" w:lineRule="auto"/>
        <w:ind w:left="1134" w:firstLine="567"/>
        <w:contextualSpacing w:val="0"/>
        <w:jc w:val="both"/>
        <w:rPr>
          <w:rFonts w:ascii="Arial" w:hAnsi="Arial" w:cs="Arial"/>
          <w:sz w:val="24"/>
          <w:szCs w:val="24"/>
          <w:lang w:val="en-ID"/>
        </w:rPr>
      </w:pPr>
      <w:r w:rsidRPr="008F3786">
        <w:rPr>
          <w:rFonts w:ascii="Arial" w:hAnsi="Arial" w:cs="Arial"/>
          <w:sz w:val="24"/>
          <w:szCs w:val="24"/>
          <w:lang w:val="en-ID"/>
        </w:rPr>
        <w:lastRenderedPageBreak/>
        <w:t xml:space="preserve">Disamping kejahatan konvensional, Jumlah kasus tindak pidana korupsi oleh </w:t>
      </w:r>
      <w:r w:rsidR="003059AE" w:rsidRPr="008F3786">
        <w:rPr>
          <w:rFonts w:ascii="Arial" w:hAnsi="Arial" w:cs="Arial"/>
          <w:sz w:val="24"/>
          <w:szCs w:val="24"/>
          <w:lang w:val="en-ID"/>
        </w:rPr>
        <w:t>Polres Tuban</w:t>
      </w:r>
      <w:r w:rsidRPr="008F3786">
        <w:rPr>
          <w:rFonts w:ascii="Arial" w:hAnsi="Arial" w:cs="Arial"/>
          <w:sz w:val="24"/>
          <w:szCs w:val="24"/>
          <w:lang w:val="en-ID"/>
        </w:rPr>
        <w:t xml:space="preserve"> mengalami penurunan dari </w:t>
      </w:r>
      <w:r w:rsidR="009C0664" w:rsidRPr="008F3786">
        <w:rPr>
          <w:rFonts w:ascii="Arial" w:hAnsi="Arial" w:cs="Arial"/>
          <w:sz w:val="24"/>
          <w:szCs w:val="24"/>
          <w:lang w:val="en-ID"/>
        </w:rPr>
        <w:t>28</w:t>
      </w:r>
      <w:r w:rsidRPr="008F3786">
        <w:rPr>
          <w:rFonts w:ascii="Arial" w:hAnsi="Arial" w:cs="Arial"/>
          <w:sz w:val="24"/>
          <w:szCs w:val="24"/>
          <w:lang w:val="en-ID"/>
        </w:rPr>
        <w:t xml:space="preserve"> kasus pada tahun 2018 menjadi </w:t>
      </w:r>
      <w:r w:rsidR="009C0664" w:rsidRPr="008F3786">
        <w:rPr>
          <w:rFonts w:ascii="Arial" w:hAnsi="Arial" w:cs="Arial"/>
          <w:sz w:val="24"/>
          <w:szCs w:val="24"/>
          <w:lang w:val="en-ID"/>
        </w:rPr>
        <w:t>20</w:t>
      </w:r>
      <w:r w:rsidRPr="008F3786">
        <w:rPr>
          <w:rFonts w:ascii="Arial" w:hAnsi="Arial" w:cs="Arial"/>
          <w:sz w:val="24"/>
          <w:szCs w:val="24"/>
          <w:lang w:val="en-ID"/>
        </w:rPr>
        <w:t xml:space="preserve"> kasus pada tahun 2019. Perihal penyelesaiannya, dari </w:t>
      </w:r>
      <w:r w:rsidR="009C0664" w:rsidRPr="008F3786">
        <w:rPr>
          <w:rFonts w:ascii="Arial" w:hAnsi="Arial" w:cs="Arial"/>
          <w:sz w:val="24"/>
          <w:szCs w:val="24"/>
          <w:lang w:val="en-ID"/>
        </w:rPr>
        <w:t>20</w:t>
      </w:r>
      <w:r w:rsidRPr="008F3786">
        <w:rPr>
          <w:rFonts w:ascii="Arial" w:hAnsi="Arial" w:cs="Arial"/>
          <w:sz w:val="24"/>
          <w:szCs w:val="24"/>
          <w:lang w:val="en-ID"/>
        </w:rPr>
        <w:t xml:space="preserve"> kasus masih terdapat </w:t>
      </w:r>
      <w:r w:rsidR="009C0664" w:rsidRPr="008F3786">
        <w:rPr>
          <w:rFonts w:ascii="Arial" w:hAnsi="Arial" w:cs="Arial"/>
          <w:sz w:val="24"/>
          <w:szCs w:val="24"/>
          <w:lang w:val="en-ID"/>
        </w:rPr>
        <w:t>1</w:t>
      </w:r>
      <w:r w:rsidRPr="008F3786">
        <w:rPr>
          <w:rFonts w:ascii="Arial" w:hAnsi="Arial" w:cs="Arial"/>
          <w:sz w:val="24"/>
          <w:szCs w:val="24"/>
          <w:lang w:val="en-ID"/>
        </w:rPr>
        <w:t xml:space="preserve"> kasus yang dalam proses penyelidikan (belum selesai), </w:t>
      </w:r>
      <w:r w:rsidR="00374209" w:rsidRPr="008F3786">
        <w:rPr>
          <w:rFonts w:ascii="Arial" w:hAnsi="Arial" w:cs="Arial"/>
          <w:sz w:val="24"/>
          <w:szCs w:val="24"/>
          <w:lang w:val="en-ID"/>
        </w:rPr>
        <w:t xml:space="preserve">pada tahun 2017 terdapat </w:t>
      </w:r>
      <w:r w:rsidR="009C0664" w:rsidRPr="008F3786">
        <w:rPr>
          <w:rFonts w:ascii="Arial" w:hAnsi="Arial" w:cs="Arial"/>
          <w:sz w:val="24"/>
          <w:szCs w:val="24"/>
          <w:lang w:val="en-ID"/>
        </w:rPr>
        <w:t>28</w:t>
      </w:r>
      <w:r w:rsidR="00374209" w:rsidRPr="008F3786">
        <w:rPr>
          <w:rFonts w:ascii="Arial" w:hAnsi="Arial" w:cs="Arial"/>
          <w:sz w:val="24"/>
          <w:szCs w:val="24"/>
          <w:lang w:val="en-ID"/>
        </w:rPr>
        <w:t xml:space="preserve"> kasus tuntas dan </w:t>
      </w:r>
      <w:r w:rsidR="009C0664" w:rsidRPr="008F3786">
        <w:rPr>
          <w:rFonts w:ascii="Arial" w:hAnsi="Arial" w:cs="Arial"/>
          <w:sz w:val="24"/>
          <w:szCs w:val="24"/>
          <w:lang w:val="en-ID"/>
        </w:rPr>
        <w:t>11</w:t>
      </w:r>
      <w:r w:rsidR="00374209" w:rsidRPr="008F3786">
        <w:rPr>
          <w:rFonts w:ascii="Arial" w:hAnsi="Arial" w:cs="Arial"/>
          <w:sz w:val="24"/>
          <w:szCs w:val="24"/>
          <w:lang w:val="en-ID"/>
        </w:rPr>
        <w:t xml:space="preserve"> kasus yang belum selesai dari total </w:t>
      </w:r>
      <w:r w:rsidR="009C0664" w:rsidRPr="008F3786">
        <w:rPr>
          <w:rFonts w:ascii="Arial" w:hAnsi="Arial" w:cs="Arial"/>
          <w:sz w:val="24"/>
          <w:szCs w:val="24"/>
          <w:lang w:val="en-ID"/>
        </w:rPr>
        <w:t>39</w:t>
      </w:r>
      <w:r w:rsidR="00374209" w:rsidRPr="008F3786">
        <w:rPr>
          <w:rFonts w:ascii="Arial" w:hAnsi="Arial" w:cs="Arial"/>
          <w:sz w:val="24"/>
          <w:szCs w:val="24"/>
          <w:lang w:val="en-ID"/>
        </w:rPr>
        <w:t xml:space="preserve"> kasus korupsi. Kasus korupsi beragam dari kasus suap, korupsi dana desa, korupsi dana hibah hingga dana APBD. Realisasi penyelesaian yang tidak tercapai oleh </w:t>
      </w:r>
      <w:r w:rsidR="003059AE" w:rsidRPr="008F3786">
        <w:rPr>
          <w:rFonts w:ascii="Arial" w:hAnsi="Arial" w:cs="Arial"/>
          <w:sz w:val="24"/>
          <w:szCs w:val="24"/>
          <w:lang w:val="en-ID"/>
        </w:rPr>
        <w:t>Polres Tuban</w:t>
      </w:r>
      <w:r w:rsidR="00374209" w:rsidRPr="008F3786">
        <w:rPr>
          <w:rFonts w:ascii="Arial" w:hAnsi="Arial" w:cs="Arial"/>
          <w:sz w:val="24"/>
          <w:szCs w:val="24"/>
          <w:lang w:val="en-ID"/>
        </w:rPr>
        <w:t xml:space="preserve"> disebabkan ad</w:t>
      </w:r>
      <w:r w:rsidR="00F84DBF" w:rsidRPr="008F3786">
        <w:rPr>
          <w:rFonts w:ascii="Arial" w:hAnsi="Arial" w:cs="Arial"/>
          <w:sz w:val="24"/>
          <w:szCs w:val="24"/>
          <w:lang w:val="en-ID"/>
        </w:rPr>
        <w:t xml:space="preserve">anya kendala dalam penanganan seperti saksi ahli untuk penentuan kasus pidana atau perdata/keuangan negara dan lainnya. Disamping </w:t>
      </w:r>
      <w:r w:rsidR="00DD3C16" w:rsidRPr="008F3786">
        <w:rPr>
          <w:rFonts w:ascii="Arial" w:hAnsi="Arial" w:cs="Arial"/>
          <w:sz w:val="24"/>
          <w:szCs w:val="24"/>
          <w:lang w:val="en-ID"/>
        </w:rPr>
        <w:t>itu</w:t>
      </w:r>
      <w:r w:rsidR="00F84DBF" w:rsidRPr="008F3786">
        <w:rPr>
          <w:rFonts w:ascii="Arial" w:hAnsi="Arial" w:cs="Arial"/>
          <w:sz w:val="24"/>
          <w:szCs w:val="24"/>
          <w:lang w:val="en-ID"/>
        </w:rPr>
        <w:t>, kasus korupsi berkaitan dengan keuangan negara membutuhkan waktu yang cukup lama.</w:t>
      </w:r>
    </w:p>
    <w:p w14:paraId="42BA1E28" w14:textId="77777777" w:rsidR="00F560CE" w:rsidRPr="009A0045" w:rsidRDefault="00F560CE" w:rsidP="00871613">
      <w:pPr>
        <w:pStyle w:val="ListParagraph"/>
        <w:spacing w:after="0" w:line="360" w:lineRule="auto"/>
        <w:ind w:left="1134" w:firstLine="567"/>
        <w:contextualSpacing w:val="0"/>
        <w:jc w:val="both"/>
        <w:rPr>
          <w:rFonts w:ascii="Arial" w:hAnsi="Arial" w:cs="Arial"/>
          <w:sz w:val="24"/>
          <w:szCs w:val="24"/>
          <w:lang w:val="en-ID"/>
        </w:rPr>
      </w:pPr>
    </w:p>
    <w:p w14:paraId="1FB1295D" w14:textId="784C38CD" w:rsidR="00C55690" w:rsidRPr="009A0045" w:rsidRDefault="003059AE" w:rsidP="00C55690">
      <w:pPr>
        <w:pStyle w:val="ListParagraph"/>
        <w:tabs>
          <w:tab w:val="left" w:pos="540"/>
        </w:tabs>
        <w:spacing w:after="0" w:line="360" w:lineRule="auto"/>
        <w:ind w:left="1134" w:firstLine="567"/>
        <w:jc w:val="both"/>
        <w:rPr>
          <w:rFonts w:ascii="Arial" w:hAnsi="Arial" w:cs="Arial"/>
          <w:sz w:val="24"/>
          <w:szCs w:val="24"/>
          <w:lang w:val="en-ID"/>
        </w:rPr>
      </w:pPr>
      <w:r>
        <w:rPr>
          <w:rFonts w:ascii="Arial" w:hAnsi="Arial" w:cs="Arial"/>
          <w:sz w:val="24"/>
          <w:szCs w:val="24"/>
          <w:lang w:val="en-ID"/>
        </w:rPr>
        <w:t>Polres Tuban</w:t>
      </w:r>
      <w:r w:rsidR="00C55690" w:rsidRPr="009A0045">
        <w:rPr>
          <w:rFonts w:ascii="Arial" w:hAnsi="Arial" w:cs="Arial"/>
          <w:sz w:val="24"/>
          <w:szCs w:val="24"/>
          <w:lang w:val="en-ID"/>
        </w:rPr>
        <w:t xml:space="preserve"> dalam penyelesaian kasus tindak pidana tidak lepas dari upaya meningkatkan pengungkapan dan penyelesaian kasus Tindak Pidana dengan berbasis </w:t>
      </w:r>
      <w:r w:rsidR="00C55690" w:rsidRPr="009A0045">
        <w:rPr>
          <w:rFonts w:ascii="Arial" w:hAnsi="Arial" w:cs="Arial"/>
          <w:i/>
          <w:sz w:val="24"/>
          <w:szCs w:val="24"/>
          <w:lang w:val="en-ID"/>
        </w:rPr>
        <w:t>E-Manajemen</w:t>
      </w:r>
      <w:r w:rsidR="00C55690" w:rsidRPr="009A0045">
        <w:rPr>
          <w:rFonts w:ascii="Arial" w:hAnsi="Arial" w:cs="Arial"/>
          <w:sz w:val="24"/>
          <w:szCs w:val="24"/>
          <w:lang w:val="en-ID"/>
        </w:rPr>
        <w:t xml:space="preserve"> penyidikan. Diperuntukkan agar data pengungkapan dan penyelesaian kasus tindak pidana bisa dilaporkan secara terpadu dan pimpinan bisa mengetahui hambatan yang dihadapi oleh masing masing penyidik. Pemanfaatan teknologi tersebut melahirkan bentuk mekanisme reformasi birokrasi pemerintah yang baru. Selain itu, profesionalisme dalam penegakan hukum dengan terselenggaranya lidik sidik dengan cepat dan tuntas dan terkuranginya Dumas dan komitmen integritas penyidik yaitu peningkatan penyelesaian perkara sebesar </w:t>
      </w:r>
      <w:r w:rsidR="00C55690" w:rsidRPr="00F44B97">
        <w:rPr>
          <w:rFonts w:ascii="Arial" w:hAnsi="Arial" w:cs="Arial"/>
          <w:sz w:val="24"/>
          <w:szCs w:val="24"/>
          <w:lang w:val="en-ID"/>
        </w:rPr>
        <w:t>10%</w:t>
      </w:r>
      <w:r w:rsidR="00C55690" w:rsidRPr="009A0045">
        <w:rPr>
          <w:rFonts w:ascii="Arial" w:hAnsi="Arial" w:cs="Arial"/>
          <w:sz w:val="24"/>
          <w:szCs w:val="24"/>
          <w:lang w:val="en-ID"/>
        </w:rPr>
        <w:t xml:space="preserve"> setiap bulannya. </w:t>
      </w:r>
      <w:r w:rsidR="00BB773A">
        <w:rPr>
          <w:rFonts w:ascii="Arial" w:hAnsi="Arial" w:cs="Arial"/>
          <w:sz w:val="24"/>
          <w:szCs w:val="24"/>
          <w:lang w:val="en-ID"/>
        </w:rPr>
        <w:t xml:space="preserve">Teraihnya </w:t>
      </w:r>
      <w:r w:rsidR="00C55690" w:rsidRPr="009A0045">
        <w:rPr>
          <w:rFonts w:ascii="Arial" w:hAnsi="Arial" w:cs="Arial"/>
          <w:sz w:val="24"/>
          <w:szCs w:val="24"/>
          <w:lang w:val="en-ID"/>
        </w:rPr>
        <w:t xml:space="preserve">predikat Wilayah Bebas dari Korupsi (WBK) dan </w:t>
      </w:r>
      <w:r w:rsidR="00FF0AAD" w:rsidRPr="009A0045">
        <w:rPr>
          <w:rFonts w:ascii="Arial" w:hAnsi="Arial" w:cs="Arial"/>
          <w:sz w:val="24"/>
          <w:szCs w:val="24"/>
          <w:lang w:val="en-ID"/>
        </w:rPr>
        <w:t xml:space="preserve">juga berinovasi untuk </w:t>
      </w:r>
      <w:r w:rsidR="00FF0AAD">
        <w:rPr>
          <w:rFonts w:ascii="Arial" w:hAnsi="Arial" w:cs="Arial"/>
          <w:sz w:val="24"/>
          <w:szCs w:val="24"/>
          <w:lang w:val="en-ID"/>
        </w:rPr>
        <w:t>meraih</w:t>
      </w:r>
      <w:r w:rsidR="00FF0AAD" w:rsidRPr="009A0045">
        <w:rPr>
          <w:rFonts w:ascii="Arial" w:hAnsi="Arial" w:cs="Arial"/>
          <w:sz w:val="24"/>
          <w:szCs w:val="24"/>
          <w:lang w:val="en-ID"/>
        </w:rPr>
        <w:t xml:space="preserve"> predikat </w:t>
      </w:r>
      <w:r w:rsidR="00C55690" w:rsidRPr="009A0045">
        <w:rPr>
          <w:rFonts w:ascii="Arial" w:hAnsi="Arial" w:cs="Arial"/>
          <w:sz w:val="24"/>
          <w:szCs w:val="24"/>
          <w:lang w:val="en-ID"/>
        </w:rPr>
        <w:t xml:space="preserve">Wilayah Birokrasi dan Bersih Melayani (WBBM). Inovasi yang dilakukan </w:t>
      </w:r>
      <w:r>
        <w:rPr>
          <w:rFonts w:ascii="Arial" w:hAnsi="Arial" w:cs="Arial"/>
          <w:sz w:val="24"/>
          <w:szCs w:val="24"/>
          <w:lang w:val="en-ID"/>
        </w:rPr>
        <w:t>Polres Tuban</w:t>
      </w:r>
      <w:r w:rsidR="00C55690" w:rsidRPr="009A0045">
        <w:rPr>
          <w:rFonts w:ascii="Arial" w:hAnsi="Arial" w:cs="Arial"/>
          <w:sz w:val="24"/>
          <w:szCs w:val="24"/>
          <w:lang w:val="en-ID"/>
        </w:rPr>
        <w:t xml:space="preserve"> dan jajarannya untuk </w:t>
      </w:r>
      <w:r w:rsidR="00FF0AAD">
        <w:rPr>
          <w:rFonts w:ascii="Arial" w:hAnsi="Arial" w:cs="Arial"/>
          <w:sz w:val="24"/>
          <w:szCs w:val="24"/>
          <w:lang w:val="en-ID"/>
        </w:rPr>
        <w:t>meraih predikat</w:t>
      </w:r>
      <w:r w:rsidR="00C55690" w:rsidRPr="009A0045">
        <w:rPr>
          <w:rFonts w:ascii="Arial" w:hAnsi="Arial" w:cs="Arial"/>
          <w:sz w:val="24"/>
          <w:szCs w:val="24"/>
          <w:lang w:val="en-ID"/>
        </w:rPr>
        <w:t xml:space="preserve"> WBBM, yakni pembuatan SOP, sertifikasi penyidik, perbaikan sarana dan prasarana ruang pemeriksaan hingga penegakan aturan disiplin bagi </w:t>
      </w:r>
      <w:r w:rsidR="00B06489">
        <w:rPr>
          <w:rFonts w:ascii="Arial" w:hAnsi="Arial" w:cs="Arial"/>
          <w:sz w:val="24"/>
          <w:szCs w:val="24"/>
          <w:lang w:val="en-ID"/>
        </w:rPr>
        <w:t>anggotanya</w:t>
      </w:r>
      <w:r w:rsidR="00C55690" w:rsidRPr="009A0045">
        <w:rPr>
          <w:rFonts w:ascii="Arial" w:hAnsi="Arial" w:cs="Arial"/>
          <w:sz w:val="24"/>
          <w:szCs w:val="24"/>
          <w:lang w:val="en-ID"/>
        </w:rPr>
        <w:t>.</w:t>
      </w:r>
    </w:p>
    <w:p w14:paraId="4EBA2946" w14:textId="77777777" w:rsidR="00C55690" w:rsidRPr="009A0045" w:rsidRDefault="00C55690" w:rsidP="00871613">
      <w:pPr>
        <w:pStyle w:val="ListParagraph"/>
        <w:spacing w:after="0" w:line="360" w:lineRule="auto"/>
        <w:ind w:left="1134" w:firstLine="567"/>
        <w:contextualSpacing w:val="0"/>
        <w:jc w:val="both"/>
        <w:rPr>
          <w:rFonts w:ascii="Arial" w:hAnsi="Arial" w:cs="Arial"/>
          <w:sz w:val="24"/>
          <w:szCs w:val="24"/>
          <w:lang w:val="en-ID"/>
        </w:rPr>
      </w:pPr>
    </w:p>
    <w:p w14:paraId="0567F45C" w14:textId="6B66CB5F" w:rsidR="00E11072" w:rsidRPr="009A0045" w:rsidRDefault="008321E4" w:rsidP="00DA2D78">
      <w:pPr>
        <w:pStyle w:val="ListParagraph"/>
        <w:spacing w:after="240" w:line="360" w:lineRule="auto"/>
        <w:ind w:left="1134" w:firstLine="567"/>
        <w:contextualSpacing w:val="0"/>
        <w:jc w:val="both"/>
        <w:rPr>
          <w:rFonts w:ascii="Arial" w:hAnsi="Arial" w:cs="Arial"/>
          <w:sz w:val="24"/>
          <w:szCs w:val="24"/>
          <w:lang w:val="en-ID"/>
        </w:rPr>
      </w:pPr>
      <w:r w:rsidRPr="009A0045">
        <w:rPr>
          <w:rFonts w:ascii="Arial" w:hAnsi="Arial" w:cs="Arial"/>
          <w:sz w:val="24"/>
          <w:szCs w:val="24"/>
          <w:lang w:val="en-ID"/>
        </w:rPr>
        <w:t xml:space="preserve">Sasaran strategis </w:t>
      </w:r>
      <w:r w:rsidRPr="009A0045">
        <w:rPr>
          <w:rFonts w:ascii="Arial" w:hAnsi="Arial" w:cs="Arial"/>
          <w:b/>
          <w:sz w:val="24"/>
          <w:szCs w:val="24"/>
          <w:lang w:val="en-ID"/>
        </w:rPr>
        <w:t>t</w:t>
      </w:r>
      <w:r w:rsidR="001919ED" w:rsidRPr="009A0045">
        <w:rPr>
          <w:rFonts w:ascii="Arial" w:hAnsi="Arial" w:cs="Arial"/>
          <w:b/>
          <w:sz w:val="24"/>
          <w:szCs w:val="24"/>
          <w:lang w:val="en-ID"/>
        </w:rPr>
        <w:t xml:space="preserve">erwujudnya peningkatan penyelesaian tindak pidana yang transparan, akuntabel, obyektif, tidak melanggar HAM dan terpenuhinya hak tersangka maupun korban dalam proses penyelidikan </w:t>
      </w:r>
      <w:r w:rsidR="001919ED" w:rsidRPr="009A0045">
        <w:rPr>
          <w:rFonts w:ascii="Arial" w:hAnsi="Arial" w:cs="Arial"/>
          <w:b/>
          <w:sz w:val="24"/>
          <w:szCs w:val="24"/>
          <w:lang w:val="en-ID"/>
        </w:rPr>
        <w:lastRenderedPageBreak/>
        <w:t xml:space="preserve">dan penyidikan tindak pidana </w:t>
      </w:r>
      <w:r w:rsidR="001919ED" w:rsidRPr="009A0045">
        <w:rPr>
          <w:rFonts w:ascii="Arial" w:hAnsi="Arial" w:cs="Arial"/>
          <w:sz w:val="24"/>
          <w:szCs w:val="24"/>
          <w:lang w:val="en-ID"/>
        </w:rPr>
        <w:t>juga diukur dengan</w:t>
      </w:r>
      <w:r w:rsidR="001919ED" w:rsidRPr="009A0045">
        <w:rPr>
          <w:rFonts w:ascii="Arial" w:hAnsi="Arial" w:cs="Arial"/>
          <w:b/>
          <w:sz w:val="24"/>
          <w:szCs w:val="24"/>
          <w:lang w:val="en-ID"/>
        </w:rPr>
        <w:t xml:space="preserve"> indikator kinerja </w:t>
      </w:r>
      <w:r w:rsidR="006F56DC" w:rsidRPr="009A0045">
        <w:rPr>
          <w:rFonts w:ascii="Arial" w:hAnsi="Arial" w:cs="Arial"/>
          <w:b/>
          <w:sz w:val="24"/>
          <w:szCs w:val="24"/>
          <w:lang w:val="en-ID"/>
        </w:rPr>
        <w:t>persentase penyelesaian tindak pidana di wilayah perairan</w:t>
      </w:r>
      <w:r w:rsidR="001919ED" w:rsidRPr="009A0045">
        <w:rPr>
          <w:rFonts w:ascii="Arial" w:hAnsi="Arial" w:cs="Arial"/>
          <w:sz w:val="24"/>
          <w:szCs w:val="24"/>
          <w:lang w:val="en-ID"/>
        </w:rPr>
        <w:t xml:space="preserve">. </w:t>
      </w:r>
      <w:r w:rsidRPr="009A0045">
        <w:rPr>
          <w:rFonts w:ascii="Arial" w:hAnsi="Arial" w:cs="Arial"/>
          <w:sz w:val="24"/>
          <w:szCs w:val="24"/>
          <w:lang w:val="en-ID"/>
        </w:rPr>
        <w:t>T</w:t>
      </w:r>
      <w:r w:rsidR="007F1394" w:rsidRPr="009A0045">
        <w:rPr>
          <w:rFonts w:ascii="Arial" w:hAnsi="Arial" w:cs="Arial"/>
          <w:sz w:val="24"/>
          <w:szCs w:val="24"/>
          <w:lang w:val="en-ID"/>
        </w:rPr>
        <w:t>indak pidana masih</w:t>
      </w:r>
      <w:r w:rsidRPr="009A0045">
        <w:rPr>
          <w:rFonts w:ascii="Arial" w:hAnsi="Arial" w:cs="Arial"/>
          <w:sz w:val="24"/>
          <w:szCs w:val="24"/>
          <w:lang w:val="en-ID"/>
        </w:rPr>
        <w:t xml:space="preserve"> banyak dilakukan melalui jalur laut. </w:t>
      </w:r>
      <w:r w:rsidR="00E11072" w:rsidRPr="009A0045">
        <w:rPr>
          <w:rFonts w:ascii="Arial" w:hAnsi="Arial" w:cs="Arial"/>
          <w:sz w:val="24"/>
          <w:szCs w:val="24"/>
          <w:lang w:val="en-ID"/>
        </w:rPr>
        <w:t xml:space="preserve">Kasus-kasus pidana kelautan yang masih sering terjadi di kawasan laut </w:t>
      </w:r>
      <w:r w:rsidR="003059AE">
        <w:rPr>
          <w:rFonts w:ascii="Arial" w:hAnsi="Arial" w:cs="Arial"/>
          <w:sz w:val="24"/>
          <w:szCs w:val="24"/>
          <w:lang w:val="en-ID"/>
        </w:rPr>
        <w:t>Tuban</w:t>
      </w:r>
      <w:r w:rsidR="00E11072" w:rsidRPr="009A0045">
        <w:rPr>
          <w:rFonts w:ascii="Arial" w:hAnsi="Arial" w:cs="Arial"/>
          <w:sz w:val="24"/>
          <w:szCs w:val="24"/>
          <w:lang w:val="en-ID"/>
        </w:rPr>
        <w:t xml:space="preserve"> adalah kecelakaan laut, </w:t>
      </w:r>
      <w:r w:rsidR="00E11072" w:rsidRPr="009A0045">
        <w:rPr>
          <w:rFonts w:ascii="Arial" w:hAnsi="Arial" w:cs="Arial"/>
          <w:i/>
          <w:sz w:val="24"/>
          <w:szCs w:val="24"/>
          <w:lang w:val="en-ID"/>
        </w:rPr>
        <w:t>illegal fishing</w:t>
      </w:r>
      <w:r w:rsidR="00E11072" w:rsidRPr="009A0045">
        <w:rPr>
          <w:rFonts w:ascii="Arial" w:hAnsi="Arial" w:cs="Arial"/>
          <w:sz w:val="24"/>
          <w:szCs w:val="24"/>
          <w:lang w:val="en-ID"/>
        </w:rPr>
        <w:t xml:space="preserve">, BBM illegal, Penangkapan udang dengan potasium, pencurian ikan oleh kapal, </w:t>
      </w:r>
      <w:r w:rsidR="00E11072" w:rsidRPr="009A0045">
        <w:rPr>
          <w:rFonts w:ascii="Arial" w:hAnsi="Arial" w:cs="Arial"/>
          <w:i/>
          <w:sz w:val="24"/>
          <w:szCs w:val="24"/>
          <w:lang w:val="en-ID"/>
        </w:rPr>
        <w:t>illegal logging</w:t>
      </w:r>
      <w:r w:rsidR="00E11072" w:rsidRPr="009A0045">
        <w:rPr>
          <w:rFonts w:ascii="Arial" w:hAnsi="Arial" w:cs="Arial"/>
          <w:sz w:val="24"/>
          <w:szCs w:val="24"/>
          <w:lang w:val="en-ID"/>
        </w:rPr>
        <w:t>, penangkapan ikan dengan kompresor, konflik nelayan, perompakan pipa gas, pe</w:t>
      </w:r>
      <w:r w:rsidR="006A06BE" w:rsidRPr="009A0045">
        <w:rPr>
          <w:rFonts w:ascii="Arial" w:hAnsi="Arial" w:cs="Arial"/>
          <w:sz w:val="24"/>
          <w:szCs w:val="24"/>
          <w:lang w:val="en-ID"/>
        </w:rPr>
        <w:t xml:space="preserve">nyelaman gun kompresor, </w:t>
      </w:r>
      <w:r w:rsidR="00E11072" w:rsidRPr="009A0045">
        <w:rPr>
          <w:rFonts w:ascii="Arial" w:hAnsi="Arial" w:cs="Arial"/>
          <w:sz w:val="24"/>
          <w:szCs w:val="24"/>
          <w:lang w:val="en-ID"/>
        </w:rPr>
        <w:t>hingga penebangan mangrove. Dari kasus yang ada tidak semua masuk ke dalam ranah pidana</w:t>
      </w:r>
      <w:r w:rsidR="007F1394" w:rsidRPr="009A0045">
        <w:rPr>
          <w:rFonts w:ascii="Arial" w:hAnsi="Arial" w:cs="Arial"/>
          <w:sz w:val="24"/>
          <w:szCs w:val="24"/>
          <w:lang w:val="en-ID"/>
        </w:rPr>
        <w:t xml:space="preserve">. </w:t>
      </w:r>
    </w:p>
    <w:p w14:paraId="1D35F2DA" w14:textId="59854271" w:rsidR="003F6287" w:rsidRPr="009A0045" w:rsidRDefault="00B50E24" w:rsidP="00DA2D78">
      <w:pPr>
        <w:tabs>
          <w:tab w:val="left" w:pos="540"/>
        </w:tabs>
        <w:spacing w:after="240" w:line="360" w:lineRule="auto"/>
        <w:ind w:left="1134" w:firstLine="567"/>
        <w:jc w:val="both"/>
        <w:rPr>
          <w:rFonts w:ascii="Arial" w:hAnsi="Arial" w:cs="Arial"/>
          <w:sz w:val="24"/>
          <w:szCs w:val="24"/>
          <w:lang w:val="en-ID"/>
        </w:rPr>
      </w:pPr>
      <w:r w:rsidRPr="009A0045">
        <w:rPr>
          <w:rFonts w:ascii="Arial" w:hAnsi="Arial" w:cs="Arial"/>
          <w:sz w:val="24"/>
          <w:szCs w:val="24"/>
          <w:lang w:val="en-ID"/>
        </w:rPr>
        <w:t>Bentuk dukungan lain terhadap</w:t>
      </w:r>
      <w:r w:rsidR="00A340DA" w:rsidRPr="009A0045">
        <w:rPr>
          <w:rFonts w:ascii="Arial" w:hAnsi="Arial" w:cs="Arial"/>
          <w:sz w:val="24"/>
          <w:szCs w:val="24"/>
          <w:lang w:val="en-ID"/>
        </w:rPr>
        <w:t xml:space="preserve"> penegakan hukum di wilayah </w:t>
      </w:r>
      <w:r w:rsidR="003059AE">
        <w:rPr>
          <w:rFonts w:ascii="Arial" w:hAnsi="Arial" w:cs="Arial"/>
          <w:sz w:val="24"/>
          <w:szCs w:val="24"/>
          <w:lang w:val="en-ID"/>
        </w:rPr>
        <w:t>Polres Tuban</w:t>
      </w:r>
      <w:r w:rsidRPr="009A0045">
        <w:rPr>
          <w:rFonts w:ascii="Arial" w:hAnsi="Arial" w:cs="Arial"/>
          <w:sz w:val="24"/>
          <w:szCs w:val="24"/>
          <w:lang w:val="en-ID"/>
        </w:rPr>
        <w:t xml:space="preserve"> sesuai</w:t>
      </w:r>
      <w:r w:rsidR="00457FB4" w:rsidRPr="009A0045">
        <w:rPr>
          <w:rFonts w:ascii="Arial" w:hAnsi="Arial" w:cs="Arial"/>
          <w:sz w:val="24"/>
          <w:szCs w:val="24"/>
          <w:lang w:val="en-ID"/>
        </w:rPr>
        <w:t xml:space="preserve"> </w:t>
      </w:r>
      <w:r w:rsidR="00191372" w:rsidRPr="009A0045">
        <w:rPr>
          <w:rFonts w:ascii="Arial" w:hAnsi="Arial" w:cs="Arial"/>
          <w:sz w:val="24"/>
          <w:szCs w:val="24"/>
          <w:lang w:val="en-ID"/>
        </w:rPr>
        <w:t>adalah pelaksaan</w:t>
      </w:r>
      <w:r w:rsidRPr="009A0045">
        <w:rPr>
          <w:rFonts w:ascii="Arial" w:hAnsi="Arial" w:cs="Arial"/>
          <w:sz w:val="24"/>
          <w:szCs w:val="24"/>
          <w:lang w:val="en-ID"/>
        </w:rPr>
        <w:t xml:space="preserve"> </w:t>
      </w:r>
      <w:r w:rsidR="00457FB4" w:rsidRPr="009A0045">
        <w:rPr>
          <w:rFonts w:ascii="Arial" w:hAnsi="Arial" w:cs="Arial"/>
          <w:sz w:val="24"/>
          <w:szCs w:val="24"/>
          <w:lang w:val="en-ID"/>
        </w:rPr>
        <w:t xml:space="preserve">tupoksinya </w:t>
      </w:r>
      <w:r w:rsidR="00191372" w:rsidRPr="009A0045">
        <w:rPr>
          <w:rFonts w:ascii="Arial" w:hAnsi="Arial" w:cs="Arial"/>
          <w:sz w:val="24"/>
          <w:szCs w:val="24"/>
          <w:lang w:val="en-ID"/>
        </w:rPr>
        <w:t xml:space="preserve">yang memerlukan dukungan </w:t>
      </w:r>
      <w:r w:rsidR="00457FB4" w:rsidRPr="009A0045">
        <w:rPr>
          <w:rFonts w:ascii="Arial" w:hAnsi="Arial" w:cs="Arial"/>
          <w:sz w:val="24"/>
          <w:szCs w:val="24"/>
          <w:lang w:val="en-ID"/>
        </w:rPr>
        <w:t xml:space="preserve">sarana dan prasarana guna memperlancar pelaksanaan tugas kepolisian. Oleh karena itu, </w:t>
      </w:r>
      <w:r w:rsidR="00457FB4" w:rsidRPr="009A0045">
        <w:rPr>
          <w:rFonts w:ascii="Arial" w:hAnsi="Arial" w:cs="Arial"/>
          <w:b/>
          <w:sz w:val="24"/>
          <w:szCs w:val="24"/>
          <w:lang w:val="en-ID"/>
        </w:rPr>
        <w:t>t</w:t>
      </w:r>
      <w:r w:rsidR="003F6287" w:rsidRPr="009A0045">
        <w:rPr>
          <w:rFonts w:ascii="Arial" w:hAnsi="Arial" w:cs="Arial"/>
          <w:b/>
          <w:sz w:val="24"/>
          <w:szCs w:val="24"/>
          <w:lang w:val="en-ID"/>
        </w:rPr>
        <w:t xml:space="preserve">erdukungnya pelaksanaan Tupoksi </w:t>
      </w:r>
      <w:r w:rsidR="003059AE">
        <w:rPr>
          <w:rFonts w:ascii="Arial" w:hAnsi="Arial" w:cs="Arial"/>
          <w:b/>
          <w:sz w:val="24"/>
          <w:szCs w:val="24"/>
          <w:lang w:val="en-ID"/>
        </w:rPr>
        <w:t>Polres Tuban</w:t>
      </w:r>
      <w:r w:rsidR="00457FB4" w:rsidRPr="009A0045">
        <w:rPr>
          <w:rFonts w:ascii="Arial" w:hAnsi="Arial" w:cs="Arial"/>
          <w:b/>
          <w:sz w:val="24"/>
          <w:szCs w:val="24"/>
          <w:lang w:val="en-ID"/>
        </w:rPr>
        <w:t xml:space="preserve"> </w:t>
      </w:r>
      <w:r w:rsidR="003F6287" w:rsidRPr="009A0045">
        <w:rPr>
          <w:rFonts w:ascii="Arial" w:hAnsi="Arial" w:cs="Arial"/>
          <w:b/>
          <w:sz w:val="24"/>
          <w:szCs w:val="24"/>
          <w:lang w:val="en-ID"/>
        </w:rPr>
        <w:t>dengan terpenuhinya sarana dan prasarana</w:t>
      </w:r>
      <w:r w:rsidR="00457FB4" w:rsidRPr="009A0045">
        <w:rPr>
          <w:rFonts w:ascii="Arial" w:hAnsi="Arial" w:cs="Arial"/>
          <w:sz w:val="24"/>
          <w:szCs w:val="24"/>
          <w:lang w:val="en-ID"/>
        </w:rPr>
        <w:t xml:space="preserve"> menjadi sasaran strategis </w:t>
      </w:r>
      <w:r w:rsidR="003059AE">
        <w:rPr>
          <w:rFonts w:ascii="Arial" w:hAnsi="Arial" w:cs="Arial"/>
          <w:sz w:val="24"/>
          <w:szCs w:val="24"/>
          <w:lang w:val="en-ID"/>
        </w:rPr>
        <w:t>Polres Tuban</w:t>
      </w:r>
      <w:r w:rsidR="00457FB4" w:rsidRPr="009A0045">
        <w:rPr>
          <w:rFonts w:ascii="Arial" w:hAnsi="Arial" w:cs="Arial"/>
          <w:sz w:val="24"/>
          <w:szCs w:val="24"/>
          <w:lang w:val="en-ID"/>
        </w:rPr>
        <w:t>.</w:t>
      </w:r>
      <w:r w:rsidR="003F6287" w:rsidRPr="009A0045">
        <w:rPr>
          <w:rFonts w:ascii="Arial" w:hAnsi="Arial" w:cs="Arial"/>
          <w:sz w:val="24"/>
          <w:szCs w:val="24"/>
          <w:lang w:val="en-ID"/>
        </w:rPr>
        <w:t xml:space="preserve"> </w:t>
      </w:r>
      <w:r w:rsidR="00457FB4" w:rsidRPr="009A0045">
        <w:rPr>
          <w:rFonts w:ascii="Arial" w:hAnsi="Arial" w:cs="Arial"/>
          <w:sz w:val="24"/>
          <w:szCs w:val="24"/>
          <w:lang w:val="en-ID"/>
        </w:rPr>
        <w:t>I</w:t>
      </w:r>
      <w:r w:rsidR="003F6287" w:rsidRPr="009A0045">
        <w:rPr>
          <w:rFonts w:ascii="Arial" w:hAnsi="Arial" w:cs="Arial"/>
          <w:sz w:val="24"/>
          <w:szCs w:val="24"/>
          <w:lang w:val="en-ID"/>
        </w:rPr>
        <w:t xml:space="preserve">ndikator kinerja </w:t>
      </w:r>
      <w:r w:rsidR="00457FB4" w:rsidRPr="009A0045">
        <w:rPr>
          <w:rFonts w:ascii="Arial" w:hAnsi="Arial" w:cs="Arial"/>
          <w:sz w:val="24"/>
          <w:szCs w:val="24"/>
          <w:lang w:val="en-ID"/>
        </w:rPr>
        <w:t xml:space="preserve">yang digunakan </w:t>
      </w:r>
      <w:r w:rsidR="006107A6" w:rsidRPr="009A0045">
        <w:rPr>
          <w:rFonts w:ascii="Arial" w:hAnsi="Arial" w:cs="Arial"/>
          <w:sz w:val="24"/>
          <w:szCs w:val="24"/>
          <w:lang w:val="en-ID"/>
        </w:rPr>
        <w:t>sebagai berikut:</w:t>
      </w:r>
    </w:p>
    <w:tbl>
      <w:tblPr>
        <w:tblW w:w="0" w:type="auto"/>
        <w:tblInd w:w="1129" w:type="dxa"/>
        <w:tblLook w:val="04A0" w:firstRow="1" w:lastRow="0" w:firstColumn="1" w:lastColumn="0" w:noHBand="0" w:noVBand="1"/>
      </w:tblPr>
      <w:tblGrid>
        <w:gridCol w:w="4210"/>
        <w:gridCol w:w="1109"/>
        <w:gridCol w:w="706"/>
        <w:gridCol w:w="840"/>
        <w:gridCol w:w="718"/>
        <w:gridCol w:w="706"/>
      </w:tblGrid>
      <w:tr w:rsidR="009A0045" w:rsidRPr="009A0045" w14:paraId="198B7ACD" w14:textId="77777777" w:rsidTr="00DA2D78">
        <w:trPr>
          <w:trHeight w:val="448"/>
        </w:trPr>
        <w:tc>
          <w:tcPr>
            <w:tcW w:w="5319" w:type="dxa"/>
            <w:gridSpan w:val="2"/>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3E5FD2D9" w14:textId="77777777" w:rsidR="00AD2390" w:rsidRPr="009A0045" w:rsidRDefault="00AD2390" w:rsidP="00AD2390">
            <w:pPr>
              <w:spacing w:after="0" w:line="240" w:lineRule="auto"/>
              <w:jc w:val="center"/>
              <w:rPr>
                <w:rFonts w:ascii="Arial" w:eastAsia="Times New Roman" w:hAnsi="Arial" w:cs="Arial"/>
                <w:b/>
                <w:bCs/>
                <w:sz w:val="22"/>
              </w:rPr>
            </w:pPr>
            <w:r w:rsidRPr="009A0045">
              <w:rPr>
                <w:rFonts w:ascii="Arial" w:eastAsia="Times New Roman" w:hAnsi="Arial" w:cs="Arial"/>
                <w:b/>
                <w:bCs/>
                <w:sz w:val="22"/>
              </w:rPr>
              <w:t xml:space="preserve">INDIKATOR KINERJA </w:t>
            </w:r>
          </w:p>
        </w:tc>
        <w:tc>
          <w:tcPr>
            <w:tcW w:w="0" w:type="auto"/>
            <w:gridSpan w:val="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7D28993B" w14:textId="77777777" w:rsidR="00AD2390" w:rsidRPr="009A0045" w:rsidRDefault="00AD2390" w:rsidP="00AD2390">
            <w:pPr>
              <w:spacing w:after="0" w:line="240" w:lineRule="auto"/>
              <w:jc w:val="center"/>
              <w:rPr>
                <w:rFonts w:ascii="Arial" w:eastAsia="Times New Roman" w:hAnsi="Arial" w:cs="Arial"/>
                <w:b/>
                <w:bCs/>
                <w:sz w:val="22"/>
              </w:rPr>
            </w:pPr>
            <w:r w:rsidRPr="009A0045">
              <w:rPr>
                <w:rFonts w:ascii="Arial" w:eastAsia="Times New Roman" w:hAnsi="Arial" w:cs="Arial"/>
                <w:b/>
                <w:bCs/>
                <w:sz w:val="22"/>
              </w:rPr>
              <w:t>Tahun</w:t>
            </w:r>
          </w:p>
        </w:tc>
      </w:tr>
      <w:tr w:rsidR="009A0045" w:rsidRPr="009A0045" w14:paraId="13FC5B40" w14:textId="77777777" w:rsidTr="00DA2D78">
        <w:trPr>
          <w:trHeight w:val="412"/>
        </w:trPr>
        <w:tc>
          <w:tcPr>
            <w:tcW w:w="5319" w:type="dxa"/>
            <w:gridSpan w:val="2"/>
            <w:vMerge/>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16F2C272" w14:textId="77777777" w:rsidR="00AD2390" w:rsidRPr="009A0045" w:rsidRDefault="00AD2390" w:rsidP="00AD2390">
            <w:pPr>
              <w:spacing w:after="0" w:line="240" w:lineRule="auto"/>
              <w:rPr>
                <w:rFonts w:ascii="Arial" w:eastAsia="Times New Roman" w:hAnsi="Arial" w:cs="Arial"/>
                <w:b/>
                <w:bCs/>
                <w:sz w:val="22"/>
              </w:rPr>
            </w:pP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A1A5D30" w14:textId="77777777" w:rsidR="00AD2390" w:rsidRPr="009A0045" w:rsidRDefault="00AD2390" w:rsidP="00AD2390">
            <w:pPr>
              <w:spacing w:after="0" w:line="240" w:lineRule="auto"/>
              <w:jc w:val="center"/>
              <w:rPr>
                <w:rFonts w:ascii="Arial" w:eastAsia="Times New Roman" w:hAnsi="Arial" w:cs="Arial"/>
                <w:b/>
                <w:bCs/>
                <w:sz w:val="22"/>
              </w:rPr>
            </w:pPr>
            <w:r w:rsidRPr="009A0045">
              <w:rPr>
                <w:rFonts w:ascii="Arial" w:eastAsia="Times New Roman" w:hAnsi="Arial" w:cs="Arial"/>
                <w:b/>
                <w:bCs/>
                <w:sz w:val="22"/>
              </w:rPr>
              <w:t>2015</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6075E91B" w14:textId="77777777" w:rsidR="00AD2390" w:rsidRPr="009A0045" w:rsidRDefault="00AD2390" w:rsidP="00AD2390">
            <w:pPr>
              <w:spacing w:after="0" w:line="240" w:lineRule="auto"/>
              <w:jc w:val="center"/>
              <w:rPr>
                <w:rFonts w:ascii="Arial" w:eastAsia="Times New Roman" w:hAnsi="Arial" w:cs="Arial"/>
                <w:b/>
                <w:bCs/>
                <w:sz w:val="22"/>
              </w:rPr>
            </w:pPr>
            <w:r w:rsidRPr="009A0045">
              <w:rPr>
                <w:rFonts w:ascii="Arial" w:eastAsia="Times New Roman" w:hAnsi="Arial" w:cs="Arial"/>
                <w:b/>
                <w:bCs/>
                <w:sz w:val="22"/>
              </w:rPr>
              <w:t>2016</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267C9597" w14:textId="77777777" w:rsidR="00AD2390" w:rsidRPr="009A0045" w:rsidRDefault="00AD2390" w:rsidP="00AD2390">
            <w:pPr>
              <w:spacing w:after="0" w:line="240" w:lineRule="auto"/>
              <w:jc w:val="center"/>
              <w:rPr>
                <w:rFonts w:ascii="Arial" w:eastAsia="Times New Roman" w:hAnsi="Arial" w:cs="Arial"/>
                <w:b/>
                <w:bCs/>
                <w:sz w:val="22"/>
              </w:rPr>
            </w:pPr>
            <w:r w:rsidRPr="009A0045">
              <w:rPr>
                <w:rFonts w:ascii="Arial" w:eastAsia="Times New Roman" w:hAnsi="Arial" w:cs="Arial"/>
                <w:b/>
                <w:bCs/>
                <w:sz w:val="22"/>
              </w:rPr>
              <w:t>2017</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14838119" w14:textId="77777777" w:rsidR="00AD2390" w:rsidRPr="009A0045" w:rsidRDefault="00AD2390" w:rsidP="00AD2390">
            <w:pPr>
              <w:spacing w:after="0" w:line="240" w:lineRule="auto"/>
              <w:jc w:val="center"/>
              <w:rPr>
                <w:rFonts w:ascii="Arial" w:eastAsia="Times New Roman" w:hAnsi="Arial" w:cs="Arial"/>
                <w:b/>
                <w:bCs/>
                <w:sz w:val="22"/>
              </w:rPr>
            </w:pPr>
            <w:r w:rsidRPr="009A0045">
              <w:rPr>
                <w:rFonts w:ascii="Arial" w:eastAsia="Times New Roman" w:hAnsi="Arial" w:cs="Arial"/>
                <w:b/>
                <w:bCs/>
                <w:sz w:val="22"/>
              </w:rPr>
              <w:t>2018</w:t>
            </w:r>
          </w:p>
        </w:tc>
      </w:tr>
      <w:tr w:rsidR="009A0045" w:rsidRPr="009A0045" w14:paraId="463D3524" w14:textId="77777777" w:rsidTr="00DA2D78">
        <w:trPr>
          <w:trHeight w:val="600"/>
        </w:trPr>
        <w:tc>
          <w:tcPr>
            <w:tcW w:w="42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455E72" w14:textId="4688F249" w:rsidR="00AD2390" w:rsidRPr="009A0045" w:rsidRDefault="00DE4BE3" w:rsidP="00AD2390">
            <w:pPr>
              <w:spacing w:after="0" w:line="240" w:lineRule="auto"/>
              <w:jc w:val="center"/>
              <w:rPr>
                <w:rFonts w:ascii="Arial" w:eastAsia="Times New Roman" w:hAnsi="Arial" w:cs="Arial"/>
                <w:sz w:val="22"/>
              </w:rPr>
            </w:pPr>
            <w:r w:rsidRPr="009A0045">
              <w:rPr>
                <w:rFonts w:ascii="Arial" w:eastAsia="Times New Roman" w:hAnsi="Arial" w:cs="Arial"/>
                <w:sz w:val="22"/>
              </w:rPr>
              <w:t>P</w:t>
            </w:r>
            <w:r w:rsidR="00AD2390" w:rsidRPr="009A0045">
              <w:rPr>
                <w:rFonts w:ascii="Arial" w:eastAsia="Times New Roman" w:hAnsi="Arial" w:cs="Arial"/>
                <w:sz w:val="22"/>
              </w:rPr>
              <w:t xml:space="preserve">ersentase penambahan Almatsus dan Kapor Polri di </w:t>
            </w:r>
            <w:r w:rsidR="003059AE">
              <w:rPr>
                <w:rFonts w:ascii="Arial" w:eastAsia="Times New Roman" w:hAnsi="Arial" w:cs="Arial"/>
                <w:sz w:val="22"/>
              </w:rPr>
              <w:t>Polres Tuban</w:t>
            </w:r>
            <w:r w:rsidR="00994182" w:rsidRPr="009A0045">
              <w:rPr>
                <w:rFonts w:ascii="Arial" w:eastAsia="Times New Roman" w:hAnsi="Arial" w:cs="Arial"/>
                <w:sz w:val="22"/>
              </w:rPr>
              <w:t xml:space="preserve"> berdasarkan pembiayaan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451E19" w14:textId="77777777" w:rsidR="00AD2390" w:rsidRPr="009A0045" w:rsidRDefault="00AD2390" w:rsidP="00AD2390">
            <w:pPr>
              <w:spacing w:after="0" w:line="240" w:lineRule="auto"/>
              <w:jc w:val="center"/>
              <w:rPr>
                <w:rFonts w:ascii="Arial" w:eastAsia="Times New Roman" w:hAnsi="Arial" w:cs="Arial"/>
                <w:sz w:val="22"/>
              </w:rPr>
            </w:pPr>
            <w:r w:rsidRPr="009A0045">
              <w:rPr>
                <w:rFonts w:ascii="Arial" w:eastAsia="Times New Roman" w:hAnsi="Arial" w:cs="Arial"/>
                <w:sz w:val="22"/>
              </w:rPr>
              <w:t>Target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A06107" w14:textId="267CB036" w:rsidR="00AD2390" w:rsidRPr="002F362B" w:rsidRDefault="002F362B" w:rsidP="00AD2390">
            <w:pPr>
              <w:spacing w:after="0" w:line="240" w:lineRule="auto"/>
              <w:jc w:val="center"/>
              <w:rPr>
                <w:rFonts w:ascii="Arial" w:eastAsia="Times New Roman" w:hAnsi="Arial" w:cs="Arial"/>
                <w:sz w:val="22"/>
              </w:rPr>
            </w:pPr>
            <w:r w:rsidRPr="002F362B">
              <w:rPr>
                <w:rFonts w:ascii="Arial" w:eastAsia="Times New Roman" w:hAnsi="Arial" w:cs="Arial"/>
                <w:sz w:val="22"/>
              </w:rPr>
              <w:t>3</w:t>
            </w:r>
            <w:r w:rsidR="00AD2390" w:rsidRPr="002F362B">
              <w:rPr>
                <w:rFonts w:ascii="Arial" w:eastAsia="Times New Roman" w:hAnsi="Arial" w:cs="Arial"/>
                <w:sz w:val="22"/>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B70902" w14:textId="11C790F6" w:rsidR="00AD2390" w:rsidRPr="002F362B" w:rsidRDefault="002F362B" w:rsidP="00AD2390">
            <w:pPr>
              <w:spacing w:after="0" w:line="240" w:lineRule="auto"/>
              <w:jc w:val="center"/>
              <w:rPr>
                <w:rFonts w:ascii="Arial" w:eastAsia="Times New Roman" w:hAnsi="Arial" w:cs="Arial"/>
                <w:sz w:val="22"/>
              </w:rPr>
            </w:pPr>
            <w:r w:rsidRPr="002F362B">
              <w:rPr>
                <w:rFonts w:ascii="Arial" w:eastAsia="Times New Roman" w:hAnsi="Arial" w:cs="Arial"/>
                <w:sz w:val="22"/>
              </w:rPr>
              <w:t>3</w:t>
            </w:r>
            <w:r w:rsidR="00AD2390" w:rsidRPr="002F362B">
              <w:rPr>
                <w:rFonts w:ascii="Arial" w:eastAsia="Times New Roman" w:hAnsi="Arial" w:cs="Arial"/>
                <w:sz w:val="22"/>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E165CC" w14:textId="229E1F74" w:rsidR="00AD2390" w:rsidRPr="002F362B" w:rsidRDefault="002F362B" w:rsidP="00AD2390">
            <w:pPr>
              <w:spacing w:after="0" w:line="240" w:lineRule="auto"/>
              <w:jc w:val="center"/>
              <w:rPr>
                <w:rFonts w:ascii="Arial" w:eastAsia="Times New Roman" w:hAnsi="Arial" w:cs="Arial"/>
                <w:sz w:val="22"/>
              </w:rPr>
            </w:pPr>
            <w:r w:rsidRPr="002F362B">
              <w:rPr>
                <w:rFonts w:ascii="Arial" w:eastAsia="Times New Roman" w:hAnsi="Arial" w:cs="Arial"/>
                <w:sz w:val="22"/>
              </w:rPr>
              <w:t>4</w:t>
            </w:r>
            <w:r w:rsidR="00AD2390" w:rsidRPr="002F362B">
              <w:rPr>
                <w:rFonts w:ascii="Arial" w:eastAsia="Times New Roman" w:hAnsi="Arial" w:cs="Arial"/>
                <w:sz w:val="22"/>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0B154E" w14:textId="7D2FFDE8" w:rsidR="00AD2390" w:rsidRPr="002F362B" w:rsidRDefault="002F362B" w:rsidP="00AD2390">
            <w:pPr>
              <w:spacing w:after="0" w:line="240" w:lineRule="auto"/>
              <w:jc w:val="center"/>
              <w:rPr>
                <w:rFonts w:ascii="Arial" w:eastAsia="Times New Roman" w:hAnsi="Arial" w:cs="Arial"/>
                <w:sz w:val="22"/>
              </w:rPr>
            </w:pPr>
            <w:r w:rsidRPr="002F362B">
              <w:rPr>
                <w:rFonts w:ascii="Arial" w:eastAsia="Times New Roman" w:hAnsi="Arial" w:cs="Arial"/>
                <w:sz w:val="22"/>
              </w:rPr>
              <w:t>4</w:t>
            </w:r>
            <w:r w:rsidR="00AD2390" w:rsidRPr="002F362B">
              <w:rPr>
                <w:rFonts w:ascii="Arial" w:eastAsia="Times New Roman" w:hAnsi="Arial" w:cs="Arial"/>
                <w:sz w:val="22"/>
              </w:rPr>
              <w:t>%</w:t>
            </w:r>
          </w:p>
        </w:tc>
      </w:tr>
      <w:tr w:rsidR="00AD2390" w:rsidRPr="009A0045" w14:paraId="47EC71DF" w14:textId="77777777" w:rsidTr="00DA2D78">
        <w:trPr>
          <w:trHeight w:val="600"/>
        </w:trPr>
        <w:tc>
          <w:tcPr>
            <w:tcW w:w="4210" w:type="dxa"/>
            <w:vMerge/>
            <w:tcBorders>
              <w:top w:val="nil"/>
              <w:left w:val="single" w:sz="4" w:space="0" w:color="auto"/>
              <w:bottom w:val="single" w:sz="4" w:space="0" w:color="auto"/>
              <w:right w:val="single" w:sz="4" w:space="0" w:color="auto"/>
            </w:tcBorders>
            <w:vAlign w:val="center"/>
            <w:hideMark/>
          </w:tcPr>
          <w:p w14:paraId="352C7DD2" w14:textId="77777777" w:rsidR="00AD2390" w:rsidRPr="009A0045" w:rsidRDefault="00AD2390" w:rsidP="00AD2390">
            <w:pPr>
              <w:spacing w:after="0" w:line="240" w:lineRule="auto"/>
              <w:rPr>
                <w:rFonts w:ascii="Arial" w:eastAsia="Times New Roman" w:hAnsi="Arial" w:cs="Arial"/>
                <w:sz w:val="22"/>
              </w:rPr>
            </w:pPr>
          </w:p>
        </w:tc>
        <w:tc>
          <w:tcPr>
            <w:tcW w:w="0" w:type="auto"/>
            <w:tcBorders>
              <w:top w:val="nil"/>
              <w:left w:val="nil"/>
              <w:bottom w:val="single" w:sz="4" w:space="0" w:color="auto"/>
              <w:right w:val="single" w:sz="4" w:space="0" w:color="auto"/>
            </w:tcBorders>
            <w:shd w:val="clear" w:color="auto" w:fill="auto"/>
            <w:vAlign w:val="center"/>
            <w:hideMark/>
          </w:tcPr>
          <w:p w14:paraId="06E3AFAB" w14:textId="77777777" w:rsidR="00AD2390" w:rsidRPr="009A0045" w:rsidRDefault="00AD2390" w:rsidP="00AD2390">
            <w:pPr>
              <w:spacing w:after="0" w:line="240" w:lineRule="auto"/>
              <w:jc w:val="center"/>
              <w:rPr>
                <w:rFonts w:ascii="Arial" w:eastAsia="Times New Roman" w:hAnsi="Arial" w:cs="Arial"/>
                <w:sz w:val="22"/>
              </w:rPr>
            </w:pPr>
            <w:r w:rsidRPr="009A0045">
              <w:rPr>
                <w:rFonts w:ascii="Arial" w:eastAsia="Times New Roman" w:hAnsi="Arial" w:cs="Arial"/>
                <w:sz w:val="22"/>
              </w:rPr>
              <w:t>Realisasi</w:t>
            </w:r>
          </w:p>
        </w:tc>
        <w:tc>
          <w:tcPr>
            <w:tcW w:w="0" w:type="auto"/>
            <w:tcBorders>
              <w:top w:val="nil"/>
              <w:left w:val="nil"/>
              <w:bottom w:val="single" w:sz="4" w:space="0" w:color="auto"/>
              <w:right w:val="single" w:sz="4" w:space="0" w:color="auto"/>
            </w:tcBorders>
            <w:shd w:val="clear" w:color="auto" w:fill="auto"/>
            <w:vAlign w:val="center"/>
            <w:hideMark/>
          </w:tcPr>
          <w:p w14:paraId="67D6E672" w14:textId="0B33E063" w:rsidR="00AD2390" w:rsidRPr="002F362B" w:rsidRDefault="002F362B" w:rsidP="00AD2390">
            <w:pPr>
              <w:spacing w:after="0" w:line="240" w:lineRule="auto"/>
              <w:jc w:val="center"/>
              <w:rPr>
                <w:rFonts w:ascii="Arial" w:eastAsia="Times New Roman" w:hAnsi="Arial" w:cs="Arial"/>
                <w:sz w:val="22"/>
              </w:rPr>
            </w:pPr>
            <w:r w:rsidRPr="002F362B">
              <w:rPr>
                <w:rFonts w:ascii="Arial" w:eastAsia="Times New Roman" w:hAnsi="Arial" w:cs="Arial"/>
                <w:sz w:val="22"/>
              </w:rPr>
              <w:t>7</w:t>
            </w:r>
            <w:r w:rsidR="00AD2390" w:rsidRPr="002F362B">
              <w:rPr>
                <w:rFonts w:ascii="Arial" w:eastAsia="Times New Roman" w:hAnsi="Arial" w:cs="Arial"/>
                <w:sz w:val="22"/>
              </w:rPr>
              <w:t>%</w:t>
            </w:r>
          </w:p>
        </w:tc>
        <w:tc>
          <w:tcPr>
            <w:tcW w:w="0" w:type="auto"/>
            <w:tcBorders>
              <w:top w:val="nil"/>
              <w:left w:val="nil"/>
              <w:bottom w:val="single" w:sz="4" w:space="0" w:color="auto"/>
              <w:right w:val="single" w:sz="4" w:space="0" w:color="auto"/>
            </w:tcBorders>
            <w:shd w:val="clear" w:color="auto" w:fill="auto"/>
            <w:vAlign w:val="center"/>
            <w:hideMark/>
          </w:tcPr>
          <w:p w14:paraId="3A538D83" w14:textId="3C2B44AD" w:rsidR="00AD2390" w:rsidRPr="002F362B" w:rsidRDefault="002F362B" w:rsidP="00AD2390">
            <w:pPr>
              <w:spacing w:after="0" w:line="240" w:lineRule="auto"/>
              <w:jc w:val="center"/>
              <w:rPr>
                <w:rFonts w:ascii="Arial" w:eastAsia="Times New Roman" w:hAnsi="Arial" w:cs="Arial"/>
                <w:sz w:val="22"/>
              </w:rPr>
            </w:pPr>
            <w:r w:rsidRPr="002F362B">
              <w:rPr>
                <w:rFonts w:ascii="Arial" w:eastAsia="Times New Roman" w:hAnsi="Arial" w:cs="Arial"/>
                <w:sz w:val="22"/>
              </w:rPr>
              <w:t>6,86</w:t>
            </w:r>
            <w:r w:rsidR="00AD2390" w:rsidRPr="002F362B">
              <w:rPr>
                <w:rFonts w:ascii="Arial" w:eastAsia="Times New Roman" w:hAnsi="Arial" w:cs="Arial"/>
                <w:sz w:val="22"/>
              </w:rPr>
              <w:t>%</w:t>
            </w:r>
          </w:p>
        </w:tc>
        <w:tc>
          <w:tcPr>
            <w:tcW w:w="0" w:type="auto"/>
            <w:tcBorders>
              <w:top w:val="nil"/>
              <w:left w:val="nil"/>
              <w:bottom w:val="single" w:sz="4" w:space="0" w:color="auto"/>
              <w:right w:val="single" w:sz="4" w:space="0" w:color="auto"/>
            </w:tcBorders>
            <w:shd w:val="clear" w:color="auto" w:fill="auto"/>
            <w:vAlign w:val="center"/>
            <w:hideMark/>
          </w:tcPr>
          <w:p w14:paraId="3268BC39" w14:textId="0F5E9BC0" w:rsidR="00AD2390" w:rsidRPr="002F362B" w:rsidRDefault="002F362B" w:rsidP="00AD2390">
            <w:pPr>
              <w:spacing w:after="0" w:line="240" w:lineRule="auto"/>
              <w:jc w:val="center"/>
              <w:rPr>
                <w:rFonts w:ascii="Arial" w:eastAsia="Times New Roman" w:hAnsi="Arial" w:cs="Arial"/>
                <w:sz w:val="22"/>
              </w:rPr>
            </w:pPr>
            <w:r w:rsidRPr="002F362B">
              <w:rPr>
                <w:rFonts w:ascii="Arial" w:eastAsia="Times New Roman" w:hAnsi="Arial" w:cs="Arial"/>
                <w:sz w:val="22"/>
              </w:rPr>
              <w:t>8,1</w:t>
            </w:r>
            <w:r w:rsidR="00AD2390" w:rsidRPr="002F362B">
              <w:rPr>
                <w:rFonts w:ascii="Arial" w:eastAsia="Times New Roman" w:hAnsi="Arial" w:cs="Arial"/>
                <w:sz w:val="22"/>
              </w:rPr>
              <w:t>%</w:t>
            </w:r>
          </w:p>
        </w:tc>
        <w:tc>
          <w:tcPr>
            <w:tcW w:w="0" w:type="auto"/>
            <w:tcBorders>
              <w:top w:val="nil"/>
              <w:left w:val="nil"/>
              <w:bottom w:val="single" w:sz="4" w:space="0" w:color="auto"/>
              <w:right w:val="single" w:sz="4" w:space="0" w:color="auto"/>
            </w:tcBorders>
            <w:shd w:val="clear" w:color="auto" w:fill="auto"/>
            <w:vAlign w:val="center"/>
            <w:hideMark/>
          </w:tcPr>
          <w:p w14:paraId="7709A42E" w14:textId="31CA341C" w:rsidR="00AD2390" w:rsidRPr="002F362B" w:rsidRDefault="002F362B" w:rsidP="00AD2390">
            <w:pPr>
              <w:spacing w:after="0" w:line="240" w:lineRule="auto"/>
              <w:jc w:val="center"/>
              <w:rPr>
                <w:rFonts w:ascii="Arial" w:eastAsia="Times New Roman" w:hAnsi="Arial" w:cs="Arial"/>
                <w:sz w:val="22"/>
              </w:rPr>
            </w:pPr>
            <w:r w:rsidRPr="002F362B">
              <w:rPr>
                <w:rFonts w:ascii="Arial" w:eastAsia="Times New Roman" w:hAnsi="Arial" w:cs="Arial"/>
                <w:sz w:val="22"/>
              </w:rPr>
              <w:t>9</w:t>
            </w:r>
            <w:r w:rsidR="00AD2390" w:rsidRPr="002F362B">
              <w:rPr>
                <w:rFonts w:ascii="Arial" w:eastAsia="Times New Roman" w:hAnsi="Arial" w:cs="Arial"/>
                <w:sz w:val="22"/>
              </w:rPr>
              <w:t>%</w:t>
            </w:r>
          </w:p>
        </w:tc>
      </w:tr>
    </w:tbl>
    <w:p w14:paraId="7E44DA69" w14:textId="77777777" w:rsidR="00036208" w:rsidRPr="009A0045" w:rsidRDefault="00036208" w:rsidP="00036208">
      <w:pPr>
        <w:tabs>
          <w:tab w:val="left" w:pos="540"/>
        </w:tabs>
        <w:spacing w:after="0" w:line="360" w:lineRule="auto"/>
        <w:ind w:left="1134" w:firstLine="567"/>
        <w:jc w:val="both"/>
        <w:rPr>
          <w:rFonts w:ascii="Arial" w:hAnsi="Arial" w:cs="Arial"/>
          <w:b/>
          <w:sz w:val="24"/>
          <w:szCs w:val="24"/>
          <w:lang w:val="en-ID"/>
        </w:rPr>
      </w:pPr>
    </w:p>
    <w:p w14:paraId="35DBC310" w14:textId="4F730FFB" w:rsidR="009E0E29" w:rsidRDefault="00077539" w:rsidP="00A62E9C">
      <w:pPr>
        <w:tabs>
          <w:tab w:val="left" w:pos="540"/>
        </w:tabs>
        <w:spacing w:after="240" w:line="360" w:lineRule="auto"/>
        <w:ind w:left="1134" w:firstLine="567"/>
        <w:jc w:val="both"/>
        <w:rPr>
          <w:rFonts w:ascii="Arial" w:hAnsi="Arial" w:cs="Arial"/>
          <w:sz w:val="24"/>
          <w:szCs w:val="24"/>
          <w:lang w:val="en-ID"/>
        </w:rPr>
      </w:pPr>
      <w:r w:rsidRPr="009A0045">
        <w:rPr>
          <w:rFonts w:ascii="Arial" w:hAnsi="Arial" w:cs="Arial"/>
          <w:b/>
          <w:sz w:val="24"/>
          <w:szCs w:val="24"/>
          <w:lang w:val="en-ID"/>
        </w:rPr>
        <w:t xml:space="preserve">Persentase penambahan almatsus dan Kapor Polri di </w:t>
      </w:r>
      <w:r w:rsidR="003059AE">
        <w:rPr>
          <w:rFonts w:ascii="Arial" w:hAnsi="Arial" w:cs="Arial"/>
          <w:b/>
          <w:sz w:val="24"/>
          <w:szCs w:val="24"/>
          <w:lang w:val="en-ID"/>
        </w:rPr>
        <w:t>Polres Tuban</w:t>
      </w:r>
      <w:r w:rsidRPr="009A0045">
        <w:rPr>
          <w:rFonts w:ascii="Arial" w:hAnsi="Arial" w:cs="Arial"/>
          <w:b/>
          <w:sz w:val="24"/>
          <w:szCs w:val="24"/>
          <w:lang w:val="en-ID"/>
        </w:rPr>
        <w:t xml:space="preserve"> berdasarkan pembiayaan</w:t>
      </w:r>
      <w:r w:rsidRPr="009A0045">
        <w:rPr>
          <w:rFonts w:ascii="Arial" w:hAnsi="Arial" w:cs="Arial"/>
          <w:sz w:val="24"/>
          <w:szCs w:val="24"/>
          <w:lang w:val="en-ID"/>
        </w:rPr>
        <w:t xml:space="preserve"> dari target </w:t>
      </w:r>
      <w:r w:rsidRPr="00610280">
        <w:rPr>
          <w:rFonts w:ascii="Arial" w:hAnsi="Arial" w:cs="Arial"/>
          <w:sz w:val="24"/>
          <w:szCs w:val="24"/>
          <w:lang w:val="en-ID"/>
        </w:rPr>
        <w:t xml:space="preserve">sebesar </w:t>
      </w:r>
      <w:r w:rsidR="00610280" w:rsidRPr="00610280">
        <w:rPr>
          <w:rFonts w:ascii="Arial" w:hAnsi="Arial" w:cs="Arial"/>
          <w:sz w:val="24"/>
          <w:szCs w:val="24"/>
          <w:lang w:val="en-ID"/>
        </w:rPr>
        <w:t>4</w:t>
      </w:r>
      <w:r w:rsidRPr="00610280">
        <w:rPr>
          <w:rFonts w:ascii="Arial" w:hAnsi="Arial" w:cs="Arial"/>
          <w:sz w:val="24"/>
          <w:szCs w:val="24"/>
          <w:lang w:val="en-ID"/>
        </w:rPr>
        <w:t xml:space="preserve">% </w:t>
      </w:r>
      <w:r w:rsidR="00A838DB" w:rsidRPr="00610280">
        <w:rPr>
          <w:rFonts w:ascii="Arial" w:hAnsi="Arial" w:cs="Arial"/>
          <w:sz w:val="24"/>
          <w:szCs w:val="24"/>
          <w:lang w:val="en-ID"/>
        </w:rPr>
        <w:t xml:space="preserve">mampu </w:t>
      </w:r>
      <w:r w:rsidRPr="009A0045">
        <w:rPr>
          <w:rFonts w:ascii="Arial" w:hAnsi="Arial" w:cs="Arial"/>
          <w:sz w:val="24"/>
          <w:szCs w:val="24"/>
          <w:lang w:val="en-ID"/>
        </w:rPr>
        <w:t xml:space="preserve">terealisasi sebesar </w:t>
      </w:r>
      <w:r w:rsidR="00610280" w:rsidRPr="00610280">
        <w:rPr>
          <w:rFonts w:ascii="Arial" w:hAnsi="Arial" w:cs="Arial"/>
          <w:sz w:val="24"/>
          <w:szCs w:val="24"/>
          <w:lang w:val="en-ID"/>
        </w:rPr>
        <w:t>0</w:t>
      </w:r>
      <w:r w:rsidRPr="00610280">
        <w:rPr>
          <w:rFonts w:ascii="Arial" w:hAnsi="Arial" w:cs="Arial"/>
          <w:sz w:val="24"/>
          <w:szCs w:val="24"/>
          <w:lang w:val="en-ID"/>
        </w:rPr>
        <w:t xml:space="preserve">% tahun </w:t>
      </w:r>
      <w:r w:rsidRPr="009A0045">
        <w:rPr>
          <w:rFonts w:ascii="Arial" w:hAnsi="Arial" w:cs="Arial"/>
          <w:sz w:val="24"/>
          <w:szCs w:val="24"/>
          <w:lang w:val="en-ID"/>
        </w:rPr>
        <w:t xml:space="preserve">2018. </w:t>
      </w:r>
      <w:r w:rsidR="009E0E29" w:rsidRPr="009A0045">
        <w:rPr>
          <w:rFonts w:ascii="Arial" w:hAnsi="Arial" w:cs="Arial"/>
          <w:sz w:val="24"/>
          <w:szCs w:val="24"/>
          <w:lang w:val="en-ID"/>
        </w:rPr>
        <w:t xml:space="preserve">Almatsus yang termasuk ke dalamnya meliputi Kendaraan, Rantis, Senjata Api, Alat Angkut Air dan Alsus lainnya dengan masing-masing jenisnya mengalami penambahan dari tahun 2017 ke tahun 2018. </w:t>
      </w:r>
      <w:r w:rsidRPr="009A0045">
        <w:rPr>
          <w:rFonts w:ascii="Arial" w:hAnsi="Arial" w:cs="Arial"/>
          <w:sz w:val="24"/>
          <w:szCs w:val="24"/>
          <w:lang w:val="en-ID"/>
        </w:rPr>
        <w:t xml:space="preserve">Tercapainya target didukung oleh telah terlaksananya sosialisasi terhadap Perkap Nomor 17 Tahun 2011 tentang Prosedur Penyelenggaraan Presentasi dan Uji Materiil, Fasilitas dan Jasa di Lingkungan Polri, kebutuhan Almatsus dan Kapor Polri yang terpenuhi, dan jumlah data materiil yang sudah sesuai antara riil dan lapangan beserta ADK-nya. </w:t>
      </w:r>
    </w:p>
    <w:tbl>
      <w:tblPr>
        <w:tblW w:w="0" w:type="auto"/>
        <w:tblInd w:w="1129" w:type="dxa"/>
        <w:tblLook w:val="04A0" w:firstRow="1" w:lastRow="0" w:firstColumn="1" w:lastColumn="0" w:noHBand="0" w:noVBand="1"/>
      </w:tblPr>
      <w:tblGrid>
        <w:gridCol w:w="4210"/>
        <w:gridCol w:w="1109"/>
        <w:gridCol w:w="706"/>
        <w:gridCol w:w="706"/>
        <w:gridCol w:w="706"/>
        <w:gridCol w:w="706"/>
      </w:tblGrid>
      <w:tr w:rsidR="009A0045" w:rsidRPr="009A0045" w14:paraId="0EE923B0" w14:textId="77777777" w:rsidTr="00A62E9C">
        <w:trPr>
          <w:trHeight w:val="454"/>
        </w:trPr>
        <w:tc>
          <w:tcPr>
            <w:tcW w:w="5319" w:type="dxa"/>
            <w:gridSpan w:val="2"/>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3F6345E7" w14:textId="77777777" w:rsidR="006107A6" w:rsidRPr="009A0045" w:rsidRDefault="006107A6" w:rsidP="006107A6">
            <w:pPr>
              <w:spacing w:after="0" w:line="240" w:lineRule="auto"/>
              <w:jc w:val="center"/>
              <w:rPr>
                <w:rFonts w:ascii="Arial" w:eastAsia="Times New Roman" w:hAnsi="Arial" w:cs="Arial"/>
                <w:b/>
                <w:bCs/>
                <w:sz w:val="22"/>
              </w:rPr>
            </w:pPr>
            <w:r w:rsidRPr="009A0045">
              <w:rPr>
                <w:rFonts w:ascii="Arial" w:eastAsia="Times New Roman" w:hAnsi="Arial" w:cs="Arial"/>
                <w:b/>
                <w:bCs/>
                <w:sz w:val="22"/>
              </w:rPr>
              <w:lastRenderedPageBreak/>
              <w:t xml:space="preserve">INDIKATOR KINERJA </w:t>
            </w:r>
          </w:p>
        </w:tc>
        <w:tc>
          <w:tcPr>
            <w:tcW w:w="0" w:type="auto"/>
            <w:gridSpan w:val="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5E7D7B1E" w14:textId="77777777" w:rsidR="006107A6" w:rsidRPr="009A0045" w:rsidRDefault="006107A6" w:rsidP="006107A6">
            <w:pPr>
              <w:spacing w:after="0" w:line="240" w:lineRule="auto"/>
              <w:jc w:val="center"/>
              <w:rPr>
                <w:rFonts w:ascii="Arial" w:eastAsia="Times New Roman" w:hAnsi="Arial" w:cs="Arial"/>
                <w:b/>
                <w:bCs/>
                <w:sz w:val="22"/>
              </w:rPr>
            </w:pPr>
            <w:r w:rsidRPr="009A0045">
              <w:rPr>
                <w:rFonts w:ascii="Arial" w:eastAsia="Times New Roman" w:hAnsi="Arial" w:cs="Arial"/>
                <w:b/>
                <w:bCs/>
                <w:sz w:val="22"/>
              </w:rPr>
              <w:t>Tahun</w:t>
            </w:r>
          </w:p>
        </w:tc>
      </w:tr>
      <w:tr w:rsidR="009A0045" w:rsidRPr="009A0045" w14:paraId="6D4B5350" w14:textId="77777777" w:rsidTr="00A62E9C">
        <w:trPr>
          <w:trHeight w:val="417"/>
        </w:trPr>
        <w:tc>
          <w:tcPr>
            <w:tcW w:w="5319" w:type="dxa"/>
            <w:gridSpan w:val="2"/>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210ADF18" w14:textId="77777777" w:rsidR="006107A6" w:rsidRPr="009A0045" w:rsidRDefault="006107A6" w:rsidP="006107A6">
            <w:pPr>
              <w:spacing w:after="0" w:line="240" w:lineRule="auto"/>
              <w:rPr>
                <w:rFonts w:ascii="Arial" w:eastAsia="Times New Roman" w:hAnsi="Arial" w:cs="Arial"/>
                <w:b/>
                <w:bCs/>
                <w:sz w:val="22"/>
              </w:rPr>
            </w:pP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91D727D" w14:textId="77777777" w:rsidR="006107A6" w:rsidRPr="009A0045" w:rsidRDefault="006107A6" w:rsidP="006107A6">
            <w:pPr>
              <w:spacing w:after="0" w:line="240" w:lineRule="auto"/>
              <w:jc w:val="center"/>
              <w:rPr>
                <w:rFonts w:ascii="Arial" w:eastAsia="Times New Roman" w:hAnsi="Arial" w:cs="Arial"/>
                <w:b/>
                <w:bCs/>
                <w:sz w:val="22"/>
              </w:rPr>
            </w:pPr>
            <w:r w:rsidRPr="009A0045">
              <w:rPr>
                <w:rFonts w:ascii="Arial" w:eastAsia="Times New Roman" w:hAnsi="Arial" w:cs="Arial"/>
                <w:b/>
                <w:bCs/>
                <w:sz w:val="22"/>
              </w:rPr>
              <w:t>2015</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9BDE5ED" w14:textId="77777777" w:rsidR="006107A6" w:rsidRPr="009A0045" w:rsidRDefault="006107A6" w:rsidP="006107A6">
            <w:pPr>
              <w:spacing w:after="0" w:line="240" w:lineRule="auto"/>
              <w:jc w:val="center"/>
              <w:rPr>
                <w:rFonts w:ascii="Arial" w:eastAsia="Times New Roman" w:hAnsi="Arial" w:cs="Arial"/>
                <w:b/>
                <w:bCs/>
                <w:sz w:val="22"/>
              </w:rPr>
            </w:pPr>
            <w:r w:rsidRPr="009A0045">
              <w:rPr>
                <w:rFonts w:ascii="Arial" w:eastAsia="Times New Roman" w:hAnsi="Arial" w:cs="Arial"/>
                <w:b/>
                <w:bCs/>
                <w:sz w:val="22"/>
              </w:rPr>
              <w:t>2016</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52A77A2" w14:textId="77777777" w:rsidR="006107A6" w:rsidRPr="009A0045" w:rsidRDefault="006107A6" w:rsidP="006107A6">
            <w:pPr>
              <w:spacing w:after="0" w:line="240" w:lineRule="auto"/>
              <w:jc w:val="center"/>
              <w:rPr>
                <w:rFonts w:ascii="Arial" w:eastAsia="Times New Roman" w:hAnsi="Arial" w:cs="Arial"/>
                <w:b/>
                <w:bCs/>
                <w:sz w:val="22"/>
              </w:rPr>
            </w:pPr>
            <w:r w:rsidRPr="009A0045">
              <w:rPr>
                <w:rFonts w:ascii="Arial" w:eastAsia="Times New Roman" w:hAnsi="Arial" w:cs="Arial"/>
                <w:b/>
                <w:bCs/>
                <w:sz w:val="22"/>
              </w:rPr>
              <w:t>2017</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93C6715" w14:textId="77777777" w:rsidR="006107A6" w:rsidRPr="009A0045" w:rsidRDefault="006107A6" w:rsidP="006107A6">
            <w:pPr>
              <w:spacing w:after="0" w:line="240" w:lineRule="auto"/>
              <w:jc w:val="center"/>
              <w:rPr>
                <w:rFonts w:ascii="Arial" w:eastAsia="Times New Roman" w:hAnsi="Arial" w:cs="Arial"/>
                <w:b/>
                <w:bCs/>
                <w:sz w:val="22"/>
              </w:rPr>
            </w:pPr>
            <w:r w:rsidRPr="009A0045">
              <w:rPr>
                <w:rFonts w:ascii="Arial" w:eastAsia="Times New Roman" w:hAnsi="Arial" w:cs="Arial"/>
                <w:b/>
                <w:bCs/>
                <w:sz w:val="22"/>
              </w:rPr>
              <w:t>2018</w:t>
            </w:r>
          </w:p>
        </w:tc>
      </w:tr>
      <w:tr w:rsidR="009A0045" w:rsidRPr="009A0045" w14:paraId="74E89D29" w14:textId="77777777" w:rsidTr="00A62E9C">
        <w:trPr>
          <w:trHeight w:val="600"/>
        </w:trPr>
        <w:tc>
          <w:tcPr>
            <w:tcW w:w="4210" w:type="dxa"/>
            <w:vMerge w:val="restart"/>
            <w:tcBorders>
              <w:top w:val="nil"/>
              <w:left w:val="single" w:sz="4" w:space="0" w:color="auto"/>
              <w:bottom w:val="single" w:sz="4" w:space="0" w:color="000000"/>
              <w:right w:val="single" w:sz="4" w:space="0" w:color="auto"/>
            </w:tcBorders>
            <w:shd w:val="clear" w:color="auto" w:fill="auto"/>
            <w:vAlign w:val="center"/>
            <w:hideMark/>
          </w:tcPr>
          <w:p w14:paraId="7DC81739" w14:textId="23043A8D" w:rsidR="006107A6" w:rsidRPr="009A0045" w:rsidRDefault="00DE4BE3" w:rsidP="006107A6">
            <w:pPr>
              <w:spacing w:after="0" w:line="240" w:lineRule="auto"/>
              <w:jc w:val="center"/>
              <w:rPr>
                <w:rFonts w:ascii="Arial" w:eastAsia="Times New Roman" w:hAnsi="Arial" w:cs="Arial"/>
                <w:sz w:val="22"/>
              </w:rPr>
            </w:pPr>
            <w:r w:rsidRPr="009A0045">
              <w:rPr>
                <w:rFonts w:ascii="Arial" w:eastAsia="Times New Roman" w:hAnsi="Arial" w:cs="Arial"/>
                <w:sz w:val="22"/>
              </w:rPr>
              <w:t xml:space="preserve">Persentase </w:t>
            </w:r>
            <w:r w:rsidR="006107A6" w:rsidRPr="009A0045">
              <w:rPr>
                <w:rFonts w:ascii="Arial" w:eastAsia="Times New Roman" w:hAnsi="Arial" w:cs="Arial"/>
                <w:sz w:val="22"/>
              </w:rPr>
              <w:t>penambahan pemenuhan teknologi Kepolisian</w:t>
            </w:r>
            <w:r w:rsidR="00994182" w:rsidRPr="009A0045">
              <w:rPr>
                <w:rFonts w:ascii="Arial" w:eastAsia="Times New Roman" w:hAnsi="Arial" w:cs="Arial"/>
                <w:sz w:val="22"/>
              </w:rPr>
              <w:t xml:space="preserve"> dan sistem informasi</w:t>
            </w:r>
          </w:p>
        </w:tc>
        <w:tc>
          <w:tcPr>
            <w:tcW w:w="0" w:type="auto"/>
            <w:tcBorders>
              <w:top w:val="nil"/>
              <w:left w:val="nil"/>
              <w:bottom w:val="single" w:sz="4" w:space="0" w:color="auto"/>
              <w:right w:val="single" w:sz="4" w:space="0" w:color="auto"/>
            </w:tcBorders>
            <w:shd w:val="clear" w:color="auto" w:fill="auto"/>
            <w:vAlign w:val="center"/>
            <w:hideMark/>
          </w:tcPr>
          <w:p w14:paraId="002FECF5" w14:textId="77777777" w:rsidR="006107A6" w:rsidRPr="009A0045" w:rsidRDefault="006107A6" w:rsidP="006107A6">
            <w:pPr>
              <w:spacing w:after="0" w:line="240" w:lineRule="auto"/>
              <w:jc w:val="center"/>
              <w:rPr>
                <w:rFonts w:ascii="Arial" w:eastAsia="Times New Roman" w:hAnsi="Arial" w:cs="Arial"/>
                <w:sz w:val="22"/>
              </w:rPr>
            </w:pPr>
            <w:r w:rsidRPr="009A0045">
              <w:rPr>
                <w:rFonts w:ascii="Arial" w:eastAsia="Times New Roman" w:hAnsi="Arial" w:cs="Arial"/>
                <w:sz w:val="22"/>
              </w:rPr>
              <w:t>Target</w:t>
            </w:r>
          </w:p>
        </w:tc>
        <w:tc>
          <w:tcPr>
            <w:tcW w:w="0" w:type="auto"/>
            <w:tcBorders>
              <w:top w:val="nil"/>
              <w:left w:val="nil"/>
              <w:bottom w:val="single" w:sz="4" w:space="0" w:color="auto"/>
              <w:right w:val="single" w:sz="4" w:space="0" w:color="auto"/>
            </w:tcBorders>
            <w:shd w:val="clear" w:color="auto" w:fill="auto"/>
            <w:vAlign w:val="center"/>
            <w:hideMark/>
          </w:tcPr>
          <w:p w14:paraId="49A2213C" w14:textId="0B6F8D87" w:rsidR="006107A6" w:rsidRPr="009A0045" w:rsidRDefault="00C03CD6" w:rsidP="006107A6">
            <w:pPr>
              <w:spacing w:after="0" w:line="240" w:lineRule="auto"/>
              <w:jc w:val="center"/>
              <w:rPr>
                <w:rFonts w:ascii="Arial" w:eastAsia="Times New Roman" w:hAnsi="Arial" w:cs="Arial"/>
                <w:sz w:val="22"/>
              </w:rPr>
            </w:pPr>
            <w:r>
              <w:rPr>
                <w:rFonts w:ascii="Arial" w:eastAsia="Times New Roman" w:hAnsi="Arial" w:cs="Arial"/>
                <w:sz w:val="22"/>
              </w:rPr>
              <w:t>6</w:t>
            </w:r>
            <w:r w:rsidR="006107A6" w:rsidRPr="009A0045">
              <w:rPr>
                <w:rFonts w:ascii="Arial" w:eastAsia="Times New Roman" w:hAnsi="Arial" w:cs="Arial"/>
                <w:sz w:val="22"/>
              </w:rPr>
              <w:t>%</w:t>
            </w:r>
          </w:p>
        </w:tc>
        <w:tc>
          <w:tcPr>
            <w:tcW w:w="0" w:type="auto"/>
            <w:tcBorders>
              <w:top w:val="nil"/>
              <w:left w:val="nil"/>
              <w:bottom w:val="single" w:sz="4" w:space="0" w:color="auto"/>
              <w:right w:val="single" w:sz="4" w:space="0" w:color="auto"/>
            </w:tcBorders>
            <w:shd w:val="clear" w:color="auto" w:fill="auto"/>
            <w:vAlign w:val="center"/>
            <w:hideMark/>
          </w:tcPr>
          <w:p w14:paraId="6BE1D768" w14:textId="40DDF508" w:rsidR="006107A6" w:rsidRPr="009A0045" w:rsidRDefault="00C03CD6" w:rsidP="006107A6">
            <w:pPr>
              <w:spacing w:after="0" w:line="240" w:lineRule="auto"/>
              <w:jc w:val="center"/>
              <w:rPr>
                <w:rFonts w:ascii="Arial" w:eastAsia="Times New Roman" w:hAnsi="Arial" w:cs="Arial"/>
                <w:sz w:val="22"/>
              </w:rPr>
            </w:pPr>
            <w:r>
              <w:rPr>
                <w:rFonts w:ascii="Arial" w:eastAsia="Times New Roman" w:hAnsi="Arial" w:cs="Arial"/>
                <w:sz w:val="22"/>
              </w:rPr>
              <w:t>6</w:t>
            </w:r>
            <w:r w:rsidR="006107A6" w:rsidRPr="009A0045">
              <w:rPr>
                <w:rFonts w:ascii="Arial" w:eastAsia="Times New Roman" w:hAnsi="Arial" w:cs="Arial"/>
                <w:sz w:val="22"/>
              </w:rPr>
              <w:t>%</w:t>
            </w:r>
          </w:p>
        </w:tc>
        <w:tc>
          <w:tcPr>
            <w:tcW w:w="0" w:type="auto"/>
            <w:tcBorders>
              <w:top w:val="nil"/>
              <w:left w:val="nil"/>
              <w:bottom w:val="single" w:sz="4" w:space="0" w:color="auto"/>
              <w:right w:val="single" w:sz="4" w:space="0" w:color="auto"/>
            </w:tcBorders>
            <w:shd w:val="clear" w:color="auto" w:fill="auto"/>
            <w:vAlign w:val="center"/>
            <w:hideMark/>
          </w:tcPr>
          <w:p w14:paraId="5211AC7D" w14:textId="634FF475" w:rsidR="006107A6" w:rsidRPr="009A0045" w:rsidRDefault="00C03CD6" w:rsidP="006107A6">
            <w:pPr>
              <w:spacing w:after="0" w:line="240" w:lineRule="auto"/>
              <w:jc w:val="center"/>
              <w:rPr>
                <w:rFonts w:ascii="Arial" w:eastAsia="Times New Roman" w:hAnsi="Arial" w:cs="Arial"/>
                <w:sz w:val="22"/>
              </w:rPr>
            </w:pPr>
            <w:r>
              <w:rPr>
                <w:rFonts w:ascii="Arial" w:eastAsia="Times New Roman" w:hAnsi="Arial" w:cs="Arial"/>
                <w:sz w:val="22"/>
              </w:rPr>
              <w:t>7</w:t>
            </w:r>
            <w:r w:rsidR="006107A6" w:rsidRPr="009A0045">
              <w:rPr>
                <w:rFonts w:ascii="Arial" w:eastAsia="Times New Roman" w:hAnsi="Arial" w:cs="Arial"/>
                <w:sz w:val="22"/>
              </w:rPr>
              <w:t>%</w:t>
            </w:r>
          </w:p>
        </w:tc>
        <w:tc>
          <w:tcPr>
            <w:tcW w:w="0" w:type="auto"/>
            <w:tcBorders>
              <w:top w:val="nil"/>
              <w:left w:val="nil"/>
              <w:bottom w:val="single" w:sz="4" w:space="0" w:color="auto"/>
              <w:right w:val="single" w:sz="4" w:space="0" w:color="auto"/>
            </w:tcBorders>
            <w:shd w:val="clear" w:color="auto" w:fill="auto"/>
            <w:vAlign w:val="center"/>
            <w:hideMark/>
          </w:tcPr>
          <w:p w14:paraId="0B130D0F" w14:textId="7621F30F" w:rsidR="006107A6" w:rsidRPr="009A0045" w:rsidRDefault="00C03CD6" w:rsidP="006107A6">
            <w:pPr>
              <w:spacing w:after="0" w:line="240" w:lineRule="auto"/>
              <w:jc w:val="center"/>
              <w:rPr>
                <w:rFonts w:ascii="Arial" w:eastAsia="Times New Roman" w:hAnsi="Arial" w:cs="Arial"/>
                <w:sz w:val="22"/>
              </w:rPr>
            </w:pPr>
            <w:r>
              <w:rPr>
                <w:rFonts w:ascii="Arial" w:eastAsia="Times New Roman" w:hAnsi="Arial" w:cs="Arial"/>
                <w:sz w:val="22"/>
              </w:rPr>
              <w:t>7</w:t>
            </w:r>
            <w:r w:rsidR="006107A6" w:rsidRPr="009A0045">
              <w:rPr>
                <w:rFonts w:ascii="Arial" w:eastAsia="Times New Roman" w:hAnsi="Arial" w:cs="Arial"/>
                <w:sz w:val="22"/>
              </w:rPr>
              <w:t>%</w:t>
            </w:r>
          </w:p>
        </w:tc>
      </w:tr>
      <w:tr w:rsidR="009A0045" w:rsidRPr="009A0045" w14:paraId="2EEA9BE7" w14:textId="77777777" w:rsidTr="00A62E9C">
        <w:trPr>
          <w:trHeight w:val="600"/>
        </w:trPr>
        <w:tc>
          <w:tcPr>
            <w:tcW w:w="4210" w:type="dxa"/>
            <w:vMerge/>
            <w:tcBorders>
              <w:top w:val="nil"/>
              <w:left w:val="single" w:sz="4" w:space="0" w:color="auto"/>
              <w:bottom w:val="single" w:sz="4" w:space="0" w:color="000000"/>
              <w:right w:val="single" w:sz="4" w:space="0" w:color="auto"/>
            </w:tcBorders>
            <w:vAlign w:val="center"/>
            <w:hideMark/>
          </w:tcPr>
          <w:p w14:paraId="1AE22E40" w14:textId="77777777" w:rsidR="006107A6" w:rsidRPr="009A0045" w:rsidRDefault="006107A6" w:rsidP="006107A6">
            <w:pPr>
              <w:spacing w:after="0" w:line="240" w:lineRule="auto"/>
              <w:rPr>
                <w:rFonts w:ascii="Arial" w:eastAsia="Times New Roman" w:hAnsi="Arial" w:cs="Arial"/>
                <w:sz w:val="22"/>
              </w:rPr>
            </w:pPr>
          </w:p>
        </w:tc>
        <w:tc>
          <w:tcPr>
            <w:tcW w:w="0" w:type="auto"/>
            <w:tcBorders>
              <w:top w:val="nil"/>
              <w:left w:val="nil"/>
              <w:bottom w:val="single" w:sz="4" w:space="0" w:color="auto"/>
              <w:right w:val="single" w:sz="4" w:space="0" w:color="auto"/>
            </w:tcBorders>
            <w:shd w:val="clear" w:color="auto" w:fill="auto"/>
            <w:vAlign w:val="center"/>
            <w:hideMark/>
          </w:tcPr>
          <w:p w14:paraId="72150691" w14:textId="77777777" w:rsidR="006107A6" w:rsidRPr="009A0045" w:rsidRDefault="006107A6" w:rsidP="006107A6">
            <w:pPr>
              <w:spacing w:after="0" w:line="240" w:lineRule="auto"/>
              <w:jc w:val="center"/>
              <w:rPr>
                <w:rFonts w:ascii="Arial" w:eastAsia="Times New Roman" w:hAnsi="Arial" w:cs="Arial"/>
                <w:sz w:val="22"/>
              </w:rPr>
            </w:pPr>
            <w:r w:rsidRPr="009A0045">
              <w:rPr>
                <w:rFonts w:ascii="Arial" w:eastAsia="Times New Roman" w:hAnsi="Arial" w:cs="Arial"/>
                <w:sz w:val="22"/>
              </w:rPr>
              <w:t>Realisasi</w:t>
            </w:r>
          </w:p>
        </w:tc>
        <w:tc>
          <w:tcPr>
            <w:tcW w:w="0" w:type="auto"/>
            <w:tcBorders>
              <w:top w:val="nil"/>
              <w:left w:val="nil"/>
              <w:bottom w:val="single" w:sz="4" w:space="0" w:color="auto"/>
              <w:right w:val="single" w:sz="4" w:space="0" w:color="auto"/>
            </w:tcBorders>
            <w:shd w:val="clear" w:color="auto" w:fill="auto"/>
            <w:vAlign w:val="center"/>
            <w:hideMark/>
          </w:tcPr>
          <w:p w14:paraId="2BA9E728" w14:textId="5071CDEA" w:rsidR="006107A6" w:rsidRPr="009A0045" w:rsidRDefault="00C03CD6" w:rsidP="006107A6">
            <w:pPr>
              <w:spacing w:after="0" w:line="240" w:lineRule="auto"/>
              <w:jc w:val="center"/>
              <w:rPr>
                <w:rFonts w:ascii="Arial" w:eastAsia="Times New Roman" w:hAnsi="Arial" w:cs="Arial"/>
                <w:sz w:val="22"/>
              </w:rPr>
            </w:pPr>
            <w:r>
              <w:rPr>
                <w:rFonts w:ascii="Arial" w:eastAsia="Times New Roman" w:hAnsi="Arial" w:cs="Arial"/>
                <w:sz w:val="22"/>
              </w:rPr>
              <w:t>8</w:t>
            </w:r>
            <w:r w:rsidR="006107A6" w:rsidRPr="009A0045">
              <w:rPr>
                <w:rFonts w:ascii="Arial" w:eastAsia="Times New Roman" w:hAnsi="Arial" w:cs="Arial"/>
                <w:sz w:val="22"/>
              </w:rPr>
              <w:t>%</w:t>
            </w:r>
          </w:p>
        </w:tc>
        <w:tc>
          <w:tcPr>
            <w:tcW w:w="0" w:type="auto"/>
            <w:tcBorders>
              <w:top w:val="nil"/>
              <w:left w:val="nil"/>
              <w:bottom w:val="single" w:sz="4" w:space="0" w:color="auto"/>
              <w:right w:val="single" w:sz="4" w:space="0" w:color="auto"/>
            </w:tcBorders>
            <w:shd w:val="clear" w:color="auto" w:fill="auto"/>
            <w:vAlign w:val="center"/>
            <w:hideMark/>
          </w:tcPr>
          <w:p w14:paraId="3015B463" w14:textId="4380F2D7" w:rsidR="006107A6" w:rsidRPr="009A0045" w:rsidRDefault="00C03CD6" w:rsidP="006107A6">
            <w:pPr>
              <w:spacing w:after="0" w:line="240" w:lineRule="auto"/>
              <w:jc w:val="center"/>
              <w:rPr>
                <w:rFonts w:ascii="Arial" w:eastAsia="Times New Roman" w:hAnsi="Arial" w:cs="Arial"/>
                <w:sz w:val="22"/>
              </w:rPr>
            </w:pPr>
            <w:r>
              <w:rPr>
                <w:rFonts w:ascii="Arial" w:eastAsia="Times New Roman" w:hAnsi="Arial" w:cs="Arial"/>
                <w:sz w:val="22"/>
              </w:rPr>
              <w:t>10</w:t>
            </w:r>
            <w:r w:rsidR="006107A6" w:rsidRPr="009A0045">
              <w:rPr>
                <w:rFonts w:ascii="Arial" w:eastAsia="Times New Roman" w:hAnsi="Arial" w:cs="Arial"/>
                <w:sz w:val="22"/>
              </w:rPr>
              <w:t>%</w:t>
            </w:r>
          </w:p>
        </w:tc>
        <w:tc>
          <w:tcPr>
            <w:tcW w:w="0" w:type="auto"/>
            <w:tcBorders>
              <w:top w:val="nil"/>
              <w:left w:val="nil"/>
              <w:bottom w:val="single" w:sz="4" w:space="0" w:color="auto"/>
              <w:right w:val="single" w:sz="4" w:space="0" w:color="auto"/>
            </w:tcBorders>
            <w:shd w:val="clear" w:color="auto" w:fill="auto"/>
            <w:vAlign w:val="center"/>
            <w:hideMark/>
          </w:tcPr>
          <w:p w14:paraId="4BB5FF0C" w14:textId="3E3E54B8" w:rsidR="006107A6" w:rsidRPr="009A0045" w:rsidRDefault="00C03CD6" w:rsidP="006107A6">
            <w:pPr>
              <w:spacing w:after="0" w:line="240" w:lineRule="auto"/>
              <w:jc w:val="center"/>
              <w:rPr>
                <w:rFonts w:ascii="Arial" w:eastAsia="Times New Roman" w:hAnsi="Arial" w:cs="Arial"/>
                <w:sz w:val="22"/>
              </w:rPr>
            </w:pPr>
            <w:r>
              <w:rPr>
                <w:rFonts w:ascii="Arial" w:eastAsia="Times New Roman" w:hAnsi="Arial" w:cs="Arial"/>
                <w:sz w:val="22"/>
              </w:rPr>
              <w:t>10</w:t>
            </w:r>
            <w:r w:rsidR="006107A6" w:rsidRPr="009A0045">
              <w:rPr>
                <w:rFonts w:ascii="Arial" w:eastAsia="Times New Roman" w:hAnsi="Arial" w:cs="Arial"/>
                <w:sz w:val="22"/>
              </w:rPr>
              <w:t>%</w:t>
            </w:r>
          </w:p>
        </w:tc>
        <w:tc>
          <w:tcPr>
            <w:tcW w:w="0" w:type="auto"/>
            <w:tcBorders>
              <w:top w:val="nil"/>
              <w:left w:val="nil"/>
              <w:bottom w:val="single" w:sz="4" w:space="0" w:color="auto"/>
              <w:right w:val="single" w:sz="4" w:space="0" w:color="auto"/>
            </w:tcBorders>
            <w:shd w:val="clear" w:color="auto" w:fill="auto"/>
            <w:vAlign w:val="center"/>
            <w:hideMark/>
          </w:tcPr>
          <w:p w14:paraId="20065B55" w14:textId="4C72AC87" w:rsidR="006107A6" w:rsidRPr="009A0045" w:rsidRDefault="00C03CD6" w:rsidP="006107A6">
            <w:pPr>
              <w:spacing w:after="0" w:line="240" w:lineRule="auto"/>
              <w:jc w:val="center"/>
              <w:rPr>
                <w:rFonts w:ascii="Arial" w:eastAsia="Times New Roman" w:hAnsi="Arial" w:cs="Arial"/>
                <w:sz w:val="22"/>
              </w:rPr>
            </w:pPr>
            <w:r>
              <w:rPr>
                <w:rFonts w:ascii="Arial" w:eastAsia="Times New Roman" w:hAnsi="Arial" w:cs="Arial"/>
                <w:sz w:val="22"/>
              </w:rPr>
              <w:t>15</w:t>
            </w:r>
            <w:r w:rsidR="006107A6" w:rsidRPr="009A0045">
              <w:rPr>
                <w:rFonts w:ascii="Arial" w:eastAsia="Times New Roman" w:hAnsi="Arial" w:cs="Arial"/>
                <w:sz w:val="22"/>
              </w:rPr>
              <w:t>%</w:t>
            </w:r>
          </w:p>
        </w:tc>
      </w:tr>
    </w:tbl>
    <w:p w14:paraId="6B7A651A" w14:textId="11753F5E" w:rsidR="00761A7C" w:rsidRPr="009A0045" w:rsidRDefault="00761A7C" w:rsidP="00076952">
      <w:pPr>
        <w:tabs>
          <w:tab w:val="left" w:pos="540"/>
        </w:tabs>
        <w:spacing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t xml:space="preserve">Teknologi informasi adalah sarana atau prasarana, sistem dan metode yang menjadi bagian yang tidak terpisahkan dari pelaksanaan tupoksi Kepolisian, sama halnya di </w:t>
      </w:r>
      <w:r w:rsidR="003059AE">
        <w:rPr>
          <w:rFonts w:ascii="Arial" w:hAnsi="Arial" w:cs="Arial"/>
          <w:sz w:val="24"/>
          <w:szCs w:val="24"/>
          <w:lang w:val="en-ID"/>
        </w:rPr>
        <w:t>Polres Tuban</w:t>
      </w:r>
      <w:r w:rsidRPr="009A0045">
        <w:rPr>
          <w:rFonts w:ascii="Arial" w:hAnsi="Arial" w:cs="Arial"/>
          <w:sz w:val="24"/>
          <w:szCs w:val="24"/>
          <w:lang w:val="en-ID"/>
        </w:rPr>
        <w:t xml:space="preserve">. Sehingga diukurlah menggunakan </w:t>
      </w:r>
      <w:r w:rsidRPr="009A0045">
        <w:rPr>
          <w:rFonts w:ascii="Arial" w:hAnsi="Arial" w:cs="Arial"/>
          <w:b/>
          <w:sz w:val="24"/>
          <w:szCs w:val="24"/>
          <w:lang w:val="en-ID"/>
        </w:rPr>
        <w:t xml:space="preserve">persentase penambahan pemenuhan teknologi Kepolisian dan sistem informasi. </w:t>
      </w:r>
      <w:r w:rsidR="00294492" w:rsidRPr="009A0045">
        <w:rPr>
          <w:rFonts w:ascii="Arial" w:hAnsi="Arial" w:cs="Arial"/>
          <w:sz w:val="24"/>
          <w:szCs w:val="24"/>
          <w:lang w:val="en-ID"/>
        </w:rPr>
        <w:t xml:space="preserve">Bentuk pemenuhannya berupa pengembangan fasilitas, peralatan kepolisian dan teknologi informasi kepolisian modern. </w:t>
      </w:r>
      <w:r w:rsidR="00141E37" w:rsidRPr="009A0045">
        <w:rPr>
          <w:rFonts w:ascii="Arial" w:hAnsi="Arial" w:cs="Arial"/>
          <w:sz w:val="24"/>
          <w:szCs w:val="24"/>
          <w:lang w:val="en-ID"/>
        </w:rPr>
        <w:t xml:space="preserve">Dari </w:t>
      </w:r>
      <w:r w:rsidR="004C6F23" w:rsidRPr="009A0045">
        <w:rPr>
          <w:rFonts w:ascii="Arial" w:hAnsi="Arial" w:cs="Arial"/>
          <w:sz w:val="24"/>
          <w:szCs w:val="24"/>
          <w:lang w:val="en-ID"/>
        </w:rPr>
        <w:t xml:space="preserve">target sebesar </w:t>
      </w:r>
      <w:r w:rsidR="00141E37" w:rsidRPr="009A0045">
        <w:rPr>
          <w:rFonts w:ascii="Arial" w:hAnsi="Arial" w:cs="Arial"/>
          <w:sz w:val="24"/>
          <w:szCs w:val="24"/>
          <w:lang w:val="en-ID"/>
        </w:rPr>
        <w:t>14% baru terealisasi 13%</w:t>
      </w:r>
      <w:r w:rsidR="004C6F23" w:rsidRPr="009A0045">
        <w:rPr>
          <w:rFonts w:ascii="Arial" w:hAnsi="Arial" w:cs="Arial"/>
          <w:sz w:val="24"/>
          <w:szCs w:val="24"/>
          <w:lang w:val="en-ID"/>
        </w:rPr>
        <w:t xml:space="preserve"> tahun 2018, disebabkan terbatasnya alokasi anggaran pengadaan materiil untuk pemenuhan teknologi Kepolisian dan sistem informasi.</w:t>
      </w:r>
    </w:p>
    <w:p w14:paraId="11CC9C13" w14:textId="263AC4EB" w:rsidR="00076952" w:rsidRPr="009A0045" w:rsidRDefault="00076952" w:rsidP="00076952">
      <w:pPr>
        <w:tabs>
          <w:tab w:val="left" w:pos="540"/>
        </w:tabs>
        <w:spacing w:after="0" w:line="360" w:lineRule="auto"/>
        <w:ind w:left="1134" w:firstLine="567"/>
        <w:jc w:val="both"/>
        <w:rPr>
          <w:rFonts w:ascii="Arial" w:hAnsi="Arial" w:cs="Arial"/>
          <w:b/>
          <w:sz w:val="24"/>
          <w:szCs w:val="24"/>
          <w:lang w:val="en-ID"/>
        </w:rPr>
      </w:pPr>
    </w:p>
    <w:p w14:paraId="03328F86" w14:textId="5CA6F266" w:rsidR="008D2C58" w:rsidRPr="009A0045" w:rsidRDefault="008D2C58" w:rsidP="005A28D0">
      <w:pPr>
        <w:pStyle w:val="ListParagraph"/>
        <w:numPr>
          <w:ilvl w:val="0"/>
          <w:numId w:val="24"/>
        </w:numPr>
        <w:spacing w:after="0" w:line="360" w:lineRule="auto"/>
        <w:ind w:left="1134" w:hanging="567"/>
        <w:contextualSpacing w:val="0"/>
        <w:jc w:val="both"/>
        <w:rPr>
          <w:rFonts w:ascii="Arial" w:hAnsi="Arial" w:cs="Arial"/>
          <w:sz w:val="24"/>
          <w:szCs w:val="24"/>
          <w:lang w:val="en-ID"/>
        </w:rPr>
      </w:pPr>
      <w:r w:rsidRPr="009A0045">
        <w:rPr>
          <w:rFonts w:ascii="Arial" w:hAnsi="Arial" w:cs="Arial"/>
          <w:sz w:val="24"/>
          <w:szCs w:val="24"/>
          <w:lang w:val="en-ID"/>
        </w:rPr>
        <w:t>Terwujudnya Keamanan, Keselamatan, dan Ketertiban Lalu Lintas</w:t>
      </w:r>
    </w:p>
    <w:p w14:paraId="74F16F0D" w14:textId="77777777" w:rsidR="00FA46A4" w:rsidRPr="009A0045" w:rsidRDefault="00FA46A4" w:rsidP="00076952">
      <w:pPr>
        <w:tabs>
          <w:tab w:val="left" w:pos="540"/>
        </w:tabs>
        <w:spacing w:after="0" w:line="360" w:lineRule="auto"/>
        <w:ind w:left="1134" w:firstLine="567"/>
        <w:jc w:val="both"/>
        <w:rPr>
          <w:rFonts w:ascii="Arial" w:hAnsi="Arial" w:cs="Arial"/>
          <w:sz w:val="24"/>
          <w:szCs w:val="24"/>
          <w:lang w:val="en-ID"/>
        </w:rPr>
      </w:pPr>
    </w:p>
    <w:p w14:paraId="2D264291" w14:textId="033A4FA3" w:rsidR="00E41D7E" w:rsidRPr="009A0045" w:rsidRDefault="003059AE" w:rsidP="00076952">
      <w:pPr>
        <w:tabs>
          <w:tab w:val="left" w:pos="540"/>
        </w:tabs>
        <w:spacing w:after="0" w:line="360" w:lineRule="auto"/>
        <w:ind w:left="1134" w:firstLine="567"/>
        <w:jc w:val="both"/>
        <w:rPr>
          <w:rFonts w:ascii="Arial" w:hAnsi="Arial" w:cs="Arial"/>
          <w:sz w:val="24"/>
          <w:szCs w:val="24"/>
          <w:lang w:val="en-ID"/>
        </w:rPr>
      </w:pPr>
      <w:r>
        <w:rPr>
          <w:rFonts w:ascii="Arial" w:hAnsi="Arial" w:cs="Arial"/>
          <w:sz w:val="24"/>
          <w:szCs w:val="24"/>
          <w:lang w:val="en-ID"/>
        </w:rPr>
        <w:t>Polres Tuban</w:t>
      </w:r>
      <w:r w:rsidR="00877C52" w:rsidRPr="009A0045">
        <w:rPr>
          <w:rFonts w:ascii="Arial" w:hAnsi="Arial" w:cs="Arial"/>
          <w:sz w:val="24"/>
          <w:szCs w:val="24"/>
          <w:lang w:val="en-ID"/>
        </w:rPr>
        <w:t xml:space="preserve"> dalam mewujudkan k</w:t>
      </w:r>
      <w:r w:rsidR="00877C52" w:rsidRPr="009A0045">
        <w:rPr>
          <w:rFonts w:ascii="Arial" w:hAnsi="Arial" w:cs="Arial"/>
          <w:sz w:val="24"/>
          <w:szCs w:val="24"/>
          <w:lang w:val="id-ID"/>
        </w:rPr>
        <w:t>eamanan, keselamatan, ketertiban dan kelancaran lalulintas</w:t>
      </w:r>
      <w:r w:rsidR="00877C52" w:rsidRPr="009A0045">
        <w:rPr>
          <w:rFonts w:ascii="Arial" w:hAnsi="Arial" w:cs="Arial"/>
          <w:sz w:val="24"/>
          <w:szCs w:val="24"/>
          <w:lang w:val="en-ID"/>
        </w:rPr>
        <w:t xml:space="preserve"> menetapkan Sasaran Strategis </w:t>
      </w:r>
      <w:r w:rsidR="00EB3852" w:rsidRPr="009A0045">
        <w:rPr>
          <w:rFonts w:ascii="Arial" w:hAnsi="Arial" w:cs="Arial"/>
          <w:b/>
          <w:sz w:val="24"/>
          <w:szCs w:val="24"/>
          <w:lang w:val="en-ID"/>
        </w:rPr>
        <w:t>terwujudnya keamanan, keselamatan, ketertiban dan kelancaran lalulintas</w:t>
      </w:r>
      <w:r w:rsidR="00877C52" w:rsidRPr="009A0045">
        <w:rPr>
          <w:rFonts w:ascii="Arial" w:hAnsi="Arial" w:cs="Arial"/>
          <w:sz w:val="24"/>
          <w:szCs w:val="24"/>
          <w:lang w:val="en-ID"/>
        </w:rPr>
        <w:t xml:space="preserve">. </w:t>
      </w:r>
      <w:r w:rsidR="001676BB" w:rsidRPr="009A0045">
        <w:rPr>
          <w:rFonts w:ascii="Arial" w:hAnsi="Arial" w:cs="Arial"/>
          <w:sz w:val="24"/>
          <w:szCs w:val="24"/>
          <w:lang w:val="en-ID"/>
        </w:rPr>
        <w:t xml:space="preserve">Pengukuran atas Sasaran Strategis </w:t>
      </w:r>
      <w:r w:rsidR="009F6577" w:rsidRPr="009A0045">
        <w:rPr>
          <w:rFonts w:ascii="Arial" w:hAnsi="Arial" w:cs="Arial"/>
          <w:sz w:val="24"/>
          <w:szCs w:val="24"/>
          <w:lang w:val="en-ID"/>
        </w:rPr>
        <w:t>tersebut</w:t>
      </w:r>
      <w:r w:rsidR="001676BB" w:rsidRPr="009A0045">
        <w:rPr>
          <w:rFonts w:ascii="Arial" w:hAnsi="Arial" w:cs="Arial"/>
          <w:sz w:val="24"/>
          <w:szCs w:val="24"/>
          <w:lang w:val="en-ID"/>
        </w:rPr>
        <w:t xml:space="preserve"> </w:t>
      </w:r>
      <w:r w:rsidR="00067DA0" w:rsidRPr="009A0045">
        <w:rPr>
          <w:rFonts w:ascii="Arial" w:hAnsi="Arial" w:cs="Arial"/>
          <w:sz w:val="24"/>
          <w:szCs w:val="24"/>
          <w:lang w:val="en-ID"/>
        </w:rPr>
        <w:t xml:space="preserve">menggunakan </w:t>
      </w:r>
      <w:r w:rsidR="00AA1758" w:rsidRPr="009A0045">
        <w:rPr>
          <w:rFonts w:ascii="Arial" w:hAnsi="Arial" w:cs="Arial"/>
          <w:sz w:val="24"/>
          <w:szCs w:val="24"/>
          <w:lang w:val="en-ID"/>
        </w:rPr>
        <w:t xml:space="preserve">3 (tiga) </w:t>
      </w:r>
      <w:r w:rsidR="00067DA0" w:rsidRPr="009A0045">
        <w:rPr>
          <w:rFonts w:ascii="Arial" w:hAnsi="Arial" w:cs="Arial"/>
          <w:sz w:val="24"/>
          <w:szCs w:val="24"/>
          <w:lang w:val="en-ID"/>
        </w:rPr>
        <w:t>indikator kinerja</w:t>
      </w:r>
      <w:r w:rsidR="00AA1758" w:rsidRPr="009A0045">
        <w:rPr>
          <w:rFonts w:ascii="Arial" w:hAnsi="Arial" w:cs="Arial"/>
          <w:sz w:val="24"/>
          <w:szCs w:val="24"/>
          <w:lang w:val="en-ID"/>
        </w:rPr>
        <w:t xml:space="preserve">, antara lain: 1) </w:t>
      </w:r>
      <w:r w:rsidR="004D4264" w:rsidRPr="009A0045">
        <w:rPr>
          <w:rFonts w:ascii="Arial" w:hAnsi="Arial" w:cs="Arial"/>
          <w:sz w:val="24"/>
          <w:szCs w:val="24"/>
          <w:lang w:val="en-ID"/>
        </w:rPr>
        <w:t>Persentase penurunan jumlah pelanggaran terhadap 5 jenis pelanggaran lalu lintas</w:t>
      </w:r>
      <w:r w:rsidR="00067DA0" w:rsidRPr="009A0045">
        <w:rPr>
          <w:rFonts w:ascii="Arial" w:hAnsi="Arial" w:cs="Arial"/>
          <w:sz w:val="24"/>
          <w:szCs w:val="24"/>
          <w:lang w:val="en-ID"/>
        </w:rPr>
        <w:t xml:space="preserve">, </w:t>
      </w:r>
      <w:r w:rsidR="00AA1758" w:rsidRPr="009A0045">
        <w:rPr>
          <w:rFonts w:ascii="Arial" w:hAnsi="Arial" w:cs="Arial"/>
          <w:sz w:val="24"/>
          <w:szCs w:val="24"/>
          <w:lang w:val="en-ID"/>
        </w:rPr>
        <w:t xml:space="preserve">2) </w:t>
      </w:r>
      <w:r w:rsidR="004D4264" w:rsidRPr="009A0045">
        <w:rPr>
          <w:rFonts w:ascii="Arial" w:hAnsi="Arial" w:cs="Arial"/>
          <w:sz w:val="24"/>
          <w:szCs w:val="24"/>
          <w:lang w:val="en-ID"/>
        </w:rPr>
        <w:t>Persentase penurunan jumlah laka lantas</w:t>
      </w:r>
      <w:r w:rsidR="00067DA0" w:rsidRPr="009A0045">
        <w:rPr>
          <w:rFonts w:ascii="Arial" w:hAnsi="Arial" w:cs="Arial"/>
          <w:sz w:val="24"/>
          <w:szCs w:val="24"/>
          <w:lang w:val="en-ID"/>
        </w:rPr>
        <w:t xml:space="preserve"> dan </w:t>
      </w:r>
      <w:r w:rsidR="00AA1758" w:rsidRPr="009A0045">
        <w:rPr>
          <w:rFonts w:ascii="Arial" w:hAnsi="Arial" w:cs="Arial"/>
          <w:sz w:val="24"/>
          <w:szCs w:val="24"/>
          <w:lang w:val="en-ID"/>
        </w:rPr>
        <w:t xml:space="preserve">3) </w:t>
      </w:r>
      <w:r w:rsidR="004D4264" w:rsidRPr="009A0045">
        <w:rPr>
          <w:rFonts w:ascii="Arial" w:hAnsi="Arial" w:cs="Arial"/>
          <w:sz w:val="24"/>
          <w:szCs w:val="24"/>
          <w:lang w:val="en-ID"/>
        </w:rPr>
        <w:t>Persentase penurunan tingkat fatalitas korban laka lantas meninggal dunia</w:t>
      </w:r>
      <w:r w:rsidR="00067DA0" w:rsidRPr="009A0045">
        <w:rPr>
          <w:rFonts w:ascii="Arial" w:hAnsi="Arial" w:cs="Arial"/>
          <w:sz w:val="24"/>
          <w:szCs w:val="24"/>
          <w:lang w:val="en-ID"/>
        </w:rPr>
        <w:t xml:space="preserve">. </w:t>
      </w:r>
      <w:r w:rsidR="003F55F7" w:rsidRPr="009A0045">
        <w:rPr>
          <w:rFonts w:ascii="Arial" w:hAnsi="Arial" w:cs="Arial"/>
          <w:sz w:val="24"/>
          <w:szCs w:val="24"/>
          <w:lang w:val="en-ID"/>
        </w:rPr>
        <w:t xml:space="preserve">Ketiga indikator kinerja ini dipilih karena memiliki keterhubungan satu sama lain dalam menunjang keamanan, keselamatan, dan ketertiban lalulintas. </w:t>
      </w:r>
    </w:p>
    <w:p w14:paraId="5E903094" w14:textId="77777777" w:rsidR="005D01EC" w:rsidRPr="009A0045" w:rsidRDefault="005D01EC" w:rsidP="005D01EC">
      <w:pPr>
        <w:tabs>
          <w:tab w:val="left" w:pos="540"/>
        </w:tabs>
        <w:spacing w:after="0" w:line="360" w:lineRule="auto"/>
        <w:ind w:left="1134" w:firstLine="567"/>
        <w:jc w:val="both"/>
        <w:rPr>
          <w:rFonts w:ascii="Arial" w:hAnsi="Arial" w:cs="Arial"/>
          <w:sz w:val="24"/>
          <w:szCs w:val="24"/>
          <w:lang w:val="en-ID"/>
        </w:rPr>
      </w:pPr>
    </w:p>
    <w:p w14:paraId="4DEBDDDD" w14:textId="55A85259" w:rsidR="00A54ABD" w:rsidRPr="009A0045" w:rsidRDefault="0067370F" w:rsidP="005D01EC">
      <w:pPr>
        <w:tabs>
          <w:tab w:val="left" w:pos="540"/>
        </w:tabs>
        <w:spacing w:after="0" w:line="360" w:lineRule="auto"/>
        <w:ind w:left="1134" w:firstLine="567"/>
        <w:jc w:val="both"/>
        <w:rPr>
          <w:rFonts w:ascii="Arial" w:hAnsi="Arial" w:cs="Arial"/>
          <w:sz w:val="24"/>
          <w:szCs w:val="24"/>
          <w:lang w:val="en-ID"/>
        </w:rPr>
      </w:pPr>
      <w:r w:rsidRPr="009A0045">
        <w:rPr>
          <w:rFonts w:ascii="Arial" w:hAnsi="Arial" w:cs="Arial"/>
          <w:b/>
          <w:sz w:val="24"/>
          <w:szCs w:val="24"/>
          <w:lang w:val="en-ID"/>
        </w:rPr>
        <w:t>Persentase penurunan jumlah pelanggaran terhadap 5 jenis pelanggaran lalu lintas</w:t>
      </w:r>
      <w:r w:rsidR="00AA1758" w:rsidRPr="009A0045">
        <w:rPr>
          <w:rFonts w:ascii="Arial" w:hAnsi="Arial" w:cs="Arial"/>
          <w:sz w:val="24"/>
          <w:szCs w:val="24"/>
          <w:lang w:val="en-ID"/>
        </w:rPr>
        <w:t xml:space="preserve"> merupakan alat ukur untuk mengarahkan </w:t>
      </w:r>
      <w:r w:rsidR="003059AE">
        <w:rPr>
          <w:rFonts w:ascii="Arial" w:hAnsi="Arial" w:cs="Arial"/>
          <w:sz w:val="24"/>
          <w:szCs w:val="24"/>
          <w:lang w:val="en-ID"/>
        </w:rPr>
        <w:t>Polres Tuban</w:t>
      </w:r>
      <w:r w:rsidR="00AA1758" w:rsidRPr="009A0045">
        <w:rPr>
          <w:rFonts w:ascii="Arial" w:hAnsi="Arial" w:cs="Arial"/>
          <w:sz w:val="24"/>
          <w:szCs w:val="24"/>
          <w:lang w:val="en-ID"/>
        </w:rPr>
        <w:t xml:space="preserve"> berupaya menurunkan pelanggaran di wilayah </w:t>
      </w:r>
      <w:r w:rsidR="003059AE">
        <w:rPr>
          <w:rFonts w:ascii="Arial" w:hAnsi="Arial" w:cs="Arial"/>
          <w:sz w:val="24"/>
          <w:szCs w:val="24"/>
          <w:lang w:val="en-ID"/>
        </w:rPr>
        <w:t>Tuban</w:t>
      </w:r>
      <w:r w:rsidR="00AA1758" w:rsidRPr="009A0045">
        <w:rPr>
          <w:rFonts w:ascii="Arial" w:hAnsi="Arial" w:cs="Arial"/>
          <w:sz w:val="24"/>
          <w:szCs w:val="24"/>
          <w:lang w:val="en-ID"/>
        </w:rPr>
        <w:t xml:space="preserve">. </w:t>
      </w:r>
      <w:r w:rsidR="00DC3055" w:rsidRPr="009A0045">
        <w:rPr>
          <w:rFonts w:ascii="Arial" w:hAnsi="Arial" w:cs="Arial"/>
          <w:sz w:val="24"/>
          <w:szCs w:val="24"/>
          <w:lang w:val="en-ID"/>
        </w:rPr>
        <w:t xml:space="preserve">Semakin besar penurunannya yang semakin </w:t>
      </w:r>
      <w:r w:rsidR="00DC3055" w:rsidRPr="00AB410D">
        <w:rPr>
          <w:rFonts w:ascii="Arial" w:hAnsi="Arial" w:cs="Arial"/>
          <w:sz w:val="24"/>
          <w:szCs w:val="24"/>
          <w:lang w:val="en-ID"/>
        </w:rPr>
        <w:t xml:space="preserve">mendekati 100% atau sama dengan </w:t>
      </w:r>
      <w:r w:rsidR="00DC3055" w:rsidRPr="00AB410D">
        <w:rPr>
          <w:rFonts w:ascii="Arial" w:hAnsi="Arial" w:cs="Arial"/>
          <w:i/>
          <w:sz w:val="24"/>
          <w:szCs w:val="24"/>
          <w:lang w:val="en-ID"/>
        </w:rPr>
        <w:t xml:space="preserve">zero </w:t>
      </w:r>
      <w:r w:rsidR="00DC3055" w:rsidRPr="00AB410D">
        <w:rPr>
          <w:rFonts w:ascii="Arial" w:hAnsi="Arial" w:cs="Arial"/>
          <w:i/>
          <w:sz w:val="24"/>
          <w:szCs w:val="24"/>
          <w:lang w:val="en-ID"/>
        </w:rPr>
        <w:lastRenderedPageBreak/>
        <w:t>accident</w:t>
      </w:r>
      <w:r w:rsidR="00DC3055" w:rsidRPr="00AB410D">
        <w:rPr>
          <w:rFonts w:ascii="Arial" w:hAnsi="Arial" w:cs="Arial"/>
          <w:sz w:val="24"/>
          <w:szCs w:val="24"/>
          <w:lang w:val="en-ID"/>
        </w:rPr>
        <w:t xml:space="preserve"> menunjukkan tidak ada sama sekali pelanggaran yang dilakukan dan semakin besar kesadaran mematuhi rambu-rambu lalu lintas. </w:t>
      </w:r>
      <w:r w:rsidR="007A5B20" w:rsidRPr="00AB410D">
        <w:rPr>
          <w:rFonts w:ascii="Arial" w:hAnsi="Arial" w:cs="Arial"/>
          <w:sz w:val="24"/>
          <w:szCs w:val="24"/>
          <w:lang w:val="en-ID"/>
        </w:rPr>
        <w:t xml:space="preserve">Pelanggaran lalu lintas pada 2018 tercatat sebanyak </w:t>
      </w:r>
      <w:r w:rsidR="00322D13" w:rsidRPr="00AB410D">
        <w:rPr>
          <w:rFonts w:ascii="Arial" w:hAnsi="Arial" w:cs="Arial"/>
          <w:sz w:val="24"/>
          <w:szCs w:val="24"/>
          <w:lang w:val="en-ID"/>
        </w:rPr>
        <w:t xml:space="preserve">25.581 </w:t>
      </w:r>
      <w:r w:rsidR="007A5B20" w:rsidRPr="00AB410D">
        <w:rPr>
          <w:rFonts w:ascii="Arial" w:hAnsi="Arial" w:cs="Arial"/>
          <w:sz w:val="24"/>
          <w:szCs w:val="24"/>
          <w:lang w:val="en-ID"/>
        </w:rPr>
        <w:t>pelanggaran dan pada 2019 sebanyak</w:t>
      </w:r>
      <w:r w:rsidR="00322D13" w:rsidRPr="00AB410D">
        <w:rPr>
          <w:rFonts w:ascii="Arial" w:hAnsi="Arial" w:cs="Arial"/>
          <w:sz w:val="24"/>
          <w:szCs w:val="24"/>
          <w:lang w:val="en-ID"/>
        </w:rPr>
        <w:t xml:space="preserve"> 29.259 </w:t>
      </w:r>
      <w:r w:rsidR="007A5B20" w:rsidRPr="00AB410D">
        <w:rPr>
          <w:rFonts w:ascii="Arial" w:hAnsi="Arial" w:cs="Arial"/>
          <w:sz w:val="24"/>
          <w:szCs w:val="24"/>
          <w:lang w:val="en-ID"/>
        </w:rPr>
        <w:t xml:space="preserve">pelangaran. </w:t>
      </w:r>
      <w:r w:rsidR="00D60311" w:rsidRPr="00AB410D">
        <w:rPr>
          <w:rFonts w:ascii="Arial" w:hAnsi="Arial" w:cs="Arial"/>
          <w:sz w:val="24"/>
          <w:szCs w:val="24"/>
          <w:lang w:val="en-ID"/>
        </w:rPr>
        <w:t xml:space="preserve">Angka tersebut menunjukkan </w:t>
      </w:r>
      <w:r w:rsidR="00322D13" w:rsidRPr="00AB410D">
        <w:rPr>
          <w:rFonts w:ascii="Arial" w:hAnsi="Arial" w:cs="Arial"/>
          <w:sz w:val="24"/>
          <w:szCs w:val="24"/>
          <w:lang w:val="en-ID"/>
        </w:rPr>
        <w:t>kenaikan</w:t>
      </w:r>
      <w:r w:rsidR="007A5B20" w:rsidRPr="00AB410D">
        <w:rPr>
          <w:rFonts w:ascii="Arial" w:hAnsi="Arial" w:cs="Arial"/>
          <w:sz w:val="24"/>
          <w:szCs w:val="24"/>
          <w:lang w:val="en-ID"/>
        </w:rPr>
        <w:t xml:space="preserve"> pelanggaran lalu l</w:t>
      </w:r>
      <w:r w:rsidR="00982417" w:rsidRPr="00AB410D">
        <w:rPr>
          <w:rFonts w:ascii="Arial" w:hAnsi="Arial" w:cs="Arial"/>
          <w:sz w:val="24"/>
          <w:szCs w:val="24"/>
          <w:lang w:val="en-ID"/>
        </w:rPr>
        <w:t xml:space="preserve">intas sebesar </w:t>
      </w:r>
      <w:r w:rsidR="00AB410D" w:rsidRPr="00AB410D">
        <w:rPr>
          <w:rFonts w:ascii="Arial" w:hAnsi="Arial" w:cs="Arial"/>
          <w:sz w:val="24"/>
          <w:szCs w:val="24"/>
          <w:lang w:val="en-ID"/>
        </w:rPr>
        <w:t>14,38%</w:t>
      </w:r>
      <w:r w:rsidR="007A5B20" w:rsidRPr="00AB410D">
        <w:rPr>
          <w:rFonts w:ascii="Arial" w:hAnsi="Arial" w:cs="Arial"/>
          <w:sz w:val="24"/>
          <w:szCs w:val="24"/>
          <w:lang w:val="en-ID"/>
        </w:rPr>
        <w:t xml:space="preserve">. </w:t>
      </w:r>
      <w:r w:rsidR="0004639A" w:rsidRPr="00AB410D">
        <w:rPr>
          <w:rFonts w:ascii="Arial" w:hAnsi="Arial" w:cs="Arial"/>
          <w:sz w:val="24"/>
          <w:szCs w:val="24"/>
          <w:lang w:val="en-ID"/>
        </w:rPr>
        <w:t xml:space="preserve">Pada tahun 2017 terjadi sebanyak </w:t>
      </w:r>
      <w:r w:rsidR="00AB410D" w:rsidRPr="00AB410D">
        <w:rPr>
          <w:rFonts w:ascii="Arial" w:hAnsi="Arial" w:cs="Arial"/>
          <w:sz w:val="24"/>
          <w:szCs w:val="24"/>
          <w:lang w:val="en-ID"/>
        </w:rPr>
        <w:t>32.366</w:t>
      </w:r>
      <w:r w:rsidR="00647CAD">
        <w:rPr>
          <w:rFonts w:ascii="Arial" w:hAnsi="Arial" w:cs="Arial"/>
          <w:sz w:val="24"/>
          <w:szCs w:val="24"/>
          <w:lang w:val="en-ID"/>
        </w:rPr>
        <w:t xml:space="preserve"> </w:t>
      </w:r>
      <w:r w:rsidR="0004639A" w:rsidRPr="00AB410D">
        <w:rPr>
          <w:rFonts w:ascii="Arial" w:hAnsi="Arial" w:cs="Arial"/>
          <w:sz w:val="24"/>
          <w:szCs w:val="24"/>
          <w:lang w:val="en-ID"/>
        </w:rPr>
        <w:t xml:space="preserve">pelanggaran dan pada tahun 2016 sebanyak </w:t>
      </w:r>
      <w:r w:rsidR="00AB410D" w:rsidRPr="00AB410D">
        <w:rPr>
          <w:rFonts w:ascii="Arial" w:hAnsi="Arial" w:cs="Arial"/>
          <w:sz w:val="24"/>
          <w:szCs w:val="24"/>
          <w:lang w:val="en-ID"/>
        </w:rPr>
        <w:t xml:space="preserve">22.283 </w:t>
      </w:r>
      <w:r w:rsidR="0004639A" w:rsidRPr="00AB410D">
        <w:rPr>
          <w:rFonts w:ascii="Arial" w:hAnsi="Arial" w:cs="Arial"/>
          <w:sz w:val="24"/>
          <w:szCs w:val="24"/>
          <w:lang w:val="en-ID"/>
        </w:rPr>
        <w:t xml:space="preserve">pelanggaran dengan </w:t>
      </w:r>
      <w:r w:rsidR="00AB410D" w:rsidRPr="00AB410D">
        <w:rPr>
          <w:rFonts w:ascii="Arial" w:hAnsi="Arial" w:cs="Arial"/>
          <w:sz w:val="24"/>
          <w:szCs w:val="24"/>
          <w:lang w:val="en-ID"/>
        </w:rPr>
        <w:t>kenaikan</w:t>
      </w:r>
      <w:r w:rsidR="0004639A" w:rsidRPr="00AB410D">
        <w:rPr>
          <w:rFonts w:ascii="Arial" w:hAnsi="Arial" w:cs="Arial"/>
          <w:sz w:val="24"/>
          <w:szCs w:val="24"/>
          <w:lang w:val="en-ID"/>
        </w:rPr>
        <w:t xml:space="preserve"> </w:t>
      </w:r>
      <w:r w:rsidR="00AB410D" w:rsidRPr="00AB410D">
        <w:rPr>
          <w:rFonts w:ascii="Arial" w:hAnsi="Arial" w:cs="Arial"/>
          <w:sz w:val="24"/>
          <w:szCs w:val="24"/>
          <w:lang w:val="en-ID"/>
        </w:rPr>
        <w:t>sebesar</w:t>
      </w:r>
      <w:r w:rsidR="0004639A" w:rsidRPr="00AB410D">
        <w:rPr>
          <w:rFonts w:ascii="Arial" w:hAnsi="Arial" w:cs="Arial"/>
          <w:sz w:val="24"/>
          <w:szCs w:val="24"/>
          <w:lang w:val="en-ID"/>
        </w:rPr>
        <w:t xml:space="preserve"> </w:t>
      </w:r>
      <w:r w:rsidR="00AB410D" w:rsidRPr="00AB410D">
        <w:rPr>
          <w:rFonts w:ascii="Arial" w:hAnsi="Arial" w:cs="Arial"/>
          <w:sz w:val="24"/>
          <w:szCs w:val="24"/>
          <w:lang w:val="en-ID"/>
        </w:rPr>
        <w:t>45,2%</w:t>
      </w:r>
      <w:r w:rsidR="0004639A" w:rsidRPr="00AB410D">
        <w:rPr>
          <w:rFonts w:ascii="Arial" w:hAnsi="Arial" w:cs="Arial"/>
          <w:sz w:val="24"/>
          <w:szCs w:val="24"/>
          <w:lang w:val="en-ID"/>
        </w:rPr>
        <w:t xml:space="preserve"> pelanggaran. Hal ini disebabkan karena </w:t>
      </w:r>
      <w:r w:rsidR="0004639A" w:rsidRPr="009A0045">
        <w:rPr>
          <w:rFonts w:ascii="Arial" w:hAnsi="Arial" w:cs="Arial"/>
          <w:sz w:val="24"/>
          <w:szCs w:val="24"/>
          <w:lang w:val="en-ID"/>
        </w:rPr>
        <w:t xml:space="preserve">tingkat kesadaran masyarakat dalam berlalu lintas masih rendah khususnya pada usia remaja. </w:t>
      </w:r>
      <w:r w:rsidR="001676BB" w:rsidRPr="009A0045">
        <w:rPr>
          <w:rFonts w:ascii="Arial" w:hAnsi="Arial" w:cs="Arial"/>
          <w:sz w:val="24"/>
          <w:szCs w:val="24"/>
          <w:lang w:val="en-ID"/>
        </w:rPr>
        <w:t xml:space="preserve">Pelanggaran lalu lintas </w:t>
      </w:r>
      <w:r w:rsidR="0004639A" w:rsidRPr="009A0045">
        <w:rPr>
          <w:rFonts w:ascii="Arial" w:hAnsi="Arial" w:cs="Arial"/>
          <w:sz w:val="24"/>
          <w:szCs w:val="24"/>
          <w:lang w:val="en-ID"/>
        </w:rPr>
        <w:t xml:space="preserve">juga </w:t>
      </w:r>
      <w:r w:rsidR="001676BB" w:rsidRPr="009A0045">
        <w:rPr>
          <w:rFonts w:ascii="Arial" w:hAnsi="Arial" w:cs="Arial"/>
          <w:sz w:val="24"/>
          <w:szCs w:val="24"/>
          <w:lang w:val="en-ID"/>
        </w:rPr>
        <w:t>masih didominasi masyarakat yang berprofesi karyawan swasta.</w:t>
      </w:r>
      <w:r w:rsidR="003F55F7" w:rsidRPr="009A0045">
        <w:rPr>
          <w:rFonts w:ascii="Arial" w:hAnsi="Arial" w:cs="Arial"/>
          <w:sz w:val="24"/>
          <w:szCs w:val="24"/>
          <w:lang w:val="en-ID"/>
        </w:rPr>
        <w:t xml:space="preserve"> </w:t>
      </w:r>
      <w:r w:rsidR="008F4293" w:rsidRPr="009A0045">
        <w:rPr>
          <w:rFonts w:ascii="Arial" w:hAnsi="Arial" w:cs="Arial"/>
          <w:sz w:val="24"/>
          <w:szCs w:val="24"/>
          <w:lang w:val="en-ID"/>
        </w:rPr>
        <w:t>Dalam mengupayakan pencapaian target, maka perlu dilakukan</w:t>
      </w:r>
      <w:r w:rsidR="003F55F7" w:rsidRPr="009A0045">
        <w:rPr>
          <w:rFonts w:ascii="Arial" w:hAnsi="Arial" w:cs="Arial"/>
          <w:sz w:val="24"/>
          <w:szCs w:val="24"/>
          <w:lang w:val="en-ID"/>
        </w:rPr>
        <w:t xml:space="preserve"> </w:t>
      </w:r>
      <w:r w:rsidR="007A7EE6" w:rsidRPr="009A0045">
        <w:rPr>
          <w:rFonts w:ascii="Arial" w:hAnsi="Arial" w:cs="Arial"/>
          <w:sz w:val="24"/>
          <w:szCs w:val="24"/>
          <w:lang w:val="en-ID"/>
        </w:rPr>
        <w:t>penyuluhan kepada masyarakat atau penitikberatan pada edukasi</w:t>
      </w:r>
      <w:r w:rsidR="003F55F7" w:rsidRPr="009A0045">
        <w:rPr>
          <w:rFonts w:ascii="Arial" w:hAnsi="Arial" w:cs="Arial"/>
          <w:sz w:val="24"/>
          <w:szCs w:val="24"/>
          <w:lang w:val="en-ID"/>
        </w:rPr>
        <w:t xml:space="preserve"> dan </w:t>
      </w:r>
      <w:r w:rsidR="00DC3055" w:rsidRPr="009A0045">
        <w:rPr>
          <w:rFonts w:ascii="Arial" w:hAnsi="Arial" w:cs="Arial"/>
          <w:sz w:val="24"/>
          <w:szCs w:val="24"/>
          <w:lang w:val="en-ID"/>
        </w:rPr>
        <w:t xml:space="preserve">peran aktif anggota </w:t>
      </w:r>
      <w:r w:rsidR="00853D0E">
        <w:rPr>
          <w:rFonts w:ascii="Arial" w:hAnsi="Arial" w:cs="Arial"/>
          <w:sz w:val="24"/>
          <w:szCs w:val="24"/>
          <w:lang w:val="en-ID"/>
        </w:rPr>
        <w:t>Polres Tuban</w:t>
      </w:r>
      <w:r w:rsidR="00DC3055" w:rsidRPr="009A0045">
        <w:rPr>
          <w:rFonts w:ascii="Arial" w:hAnsi="Arial" w:cs="Arial"/>
          <w:sz w:val="24"/>
          <w:szCs w:val="24"/>
          <w:lang w:val="en-ID"/>
        </w:rPr>
        <w:t xml:space="preserve"> </w:t>
      </w:r>
      <w:r w:rsidR="007A7EE6" w:rsidRPr="009A0045">
        <w:rPr>
          <w:rFonts w:ascii="Arial" w:hAnsi="Arial" w:cs="Arial"/>
          <w:sz w:val="24"/>
          <w:szCs w:val="24"/>
          <w:lang w:val="en-ID"/>
        </w:rPr>
        <w:t xml:space="preserve">melalui rajin melakukan penilangan </w:t>
      </w:r>
      <w:r w:rsidRPr="009A0045">
        <w:rPr>
          <w:rFonts w:ascii="Arial" w:hAnsi="Arial" w:cs="Arial"/>
          <w:sz w:val="24"/>
          <w:szCs w:val="24"/>
          <w:lang w:val="en-ID"/>
        </w:rPr>
        <w:t>untuk menyumbang</w:t>
      </w:r>
      <w:r w:rsidR="007A7EE6" w:rsidRPr="009A0045">
        <w:rPr>
          <w:rFonts w:ascii="Arial" w:hAnsi="Arial" w:cs="Arial"/>
          <w:sz w:val="24"/>
          <w:szCs w:val="24"/>
          <w:lang w:val="en-ID"/>
        </w:rPr>
        <w:t xml:space="preserve"> penurunan pelanggaran.</w:t>
      </w:r>
    </w:p>
    <w:p w14:paraId="1E0690EC" w14:textId="77777777" w:rsidR="009010AF" w:rsidRPr="009A0045" w:rsidRDefault="009010AF" w:rsidP="005D01EC">
      <w:pPr>
        <w:tabs>
          <w:tab w:val="left" w:pos="540"/>
        </w:tabs>
        <w:spacing w:after="0" w:line="360" w:lineRule="auto"/>
        <w:ind w:left="1134" w:firstLine="567"/>
        <w:jc w:val="both"/>
        <w:rPr>
          <w:rFonts w:ascii="Arial" w:hAnsi="Arial" w:cs="Arial"/>
          <w:sz w:val="24"/>
          <w:szCs w:val="24"/>
          <w:lang w:val="en-ID"/>
        </w:rPr>
      </w:pPr>
    </w:p>
    <w:p w14:paraId="5AA2774A" w14:textId="03B0E5D3" w:rsidR="0036572A" w:rsidRPr="009A0045" w:rsidRDefault="002A3B67" w:rsidP="0036572A">
      <w:pPr>
        <w:tabs>
          <w:tab w:val="left" w:pos="540"/>
        </w:tabs>
        <w:spacing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t xml:space="preserve"> </w:t>
      </w:r>
      <w:r w:rsidR="00E4605B" w:rsidRPr="009A0045">
        <w:rPr>
          <w:rFonts w:ascii="Arial" w:hAnsi="Arial" w:cs="Arial"/>
          <w:sz w:val="24"/>
          <w:szCs w:val="24"/>
          <w:lang w:val="en-ID"/>
        </w:rPr>
        <w:t xml:space="preserve">Selain itu, </w:t>
      </w:r>
      <w:r w:rsidR="003059AE">
        <w:rPr>
          <w:rFonts w:ascii="Arial" w:hAnsi="Arial" w:cs="Arial"/>
          <w:sz w:val="24"/>
          <w:szCs w:val="24"/>
          <w:lang w:val="id-ID"/>
        </w:rPr>
        <w:t>Polres Tuban</w:t>
      </w:r>
      <w:r w:rsidR="0036572A" w:rsidRPr="009A0045">
        <w:rPr>
          <w:rFonts w:ascii="Arial" w:hAnsi="Arial" w:cs="Arial"/>
          <w:sz w:val="24"/>
          <w:szCs w:val="24"/>
          <w:lang w:val="id-ID"/>
        </w:rPr>
        <w:t xml:space="preserve"> </w:t>
      </w:r>
      <w:r w:rsidR="0036572A" w:rsidRPr="009A0045">
        <w:rPr>
          <w:rFonts w:ascii="Arial" w:hAnsi="Arial" w:cs="Arial"/>
          <w:sz w:val="24"/>
          <w:szCs w:val="24"/>
          <w:lang w:val="en-ID"/>
        </w:rPr>
        <w:t>melaksanakan</w:t>
      </w:r>
      <w:r w:rsidR="0036572A" w:rsidRPr="009A0045">
        <w:rPr>
          <w:rFonts w:ascii="Arial" w:hAnsi="Arial" w:cs="Arial"/>
          <w:sz w:val="24"/>
          <w:szCs w:val="24"/>
          <w:lang w:val="id-ID"/>
        </w:rPr>
        <w:t xml:space="preserve"> Operasi Kepolisian untuk menurunkan</w:t>
      </w:r>
      <w:r w:rsidR="00E4605B" w:rsidRPr="009A0045">
        <w:rPr>
          <w:rFonts w:ascii="Arial" w:hAnsi="Arial" w:cs="Arial"/>
          <w:sz w:val="24"/>
          <w:szCs w:val="24"/>
        </w:rPr>
        <w:t xml:space="preserve"> </w:t>
      </w:r>
      <w:r w:rsidR="0036572A" w:rsidRPr="009A0045">
        <w:rPr>
          <w:rFonts w:ascii="Arial" w:hAnsi="Arial" w:cs="Arial"/>
          <w:sz w:val="24"/>
          <w:szCs w:val="24"/>
          <w:lang w:val="id-ID"/>
        </w:rPr>
        <w:t xml:space="preserve">pelanggaran dan kecelakaan lalu lintas serta </w:t>
      </w:r>
      <w:r w:rsidR="00853D0E">
        <w:rPr>
          <w:rFonts w:ascii="Arial" w:hAnsi="Arial" w:cs="Arial"/>
          <w:sz w:val="24"/>
          <w:szCs w:val="24"/>
        </w:rPr>
        <w:t>daerah</w:t>
      </w:r>
      <w:r w:rsidR="0036572A" w:rsidRPr="009A0045">
        <w:rPr>
          <w:rFonts w:ascii="Arial" w:hAnsi="Arial" w:cs="Arial"/>
          <w:sz w:val="24"/>
          <w:szCs w:val="24"/>
          <w:lang w:val="id-ID"/>
        </w:rPr>
        <w:t xml:space="preserve"> rawan macet. </w:t>
      </w:r>
      <w:r w:rsidR="0036572A" w:rsidRPr="009A0045">
        <w:rPr>
          <w:rFonts w:ascii="Arial" w:hAnsi="Arial" w:cs="Arial"/>
          <w:sz w:val="24"/>
          <w:szCs w:val="24"/>
          <w:lang w:val="en-ID"/>
        </w:rPr>
        <w:t xml:space="preserve">Bentuk Operasi Kepolisian dapat berupa </w:t>
      </w:r>
      <w:r w:rsidR="0036572A" w:rsidRPr="009A0045">
        <w:rPr>
          <w:rFonts w:ascii="Arial" w:hAnsi="Arial" w:cs="Arial"/>
          <w:sz w:val="24"/>
          <w:szCs w:val="24"/>
          <w:lang w:val="id-ID"/>
        </w:rPr>
        <w:t xml:space="preserve">sandi </w:t>
      </w:r>
      <w:r w:rsidR="0036572A" w:rsidRPr="009A0045">
        <w:rPr>
          <w:rFonts w:ascii="Arial" w:hAnsi="Arial" w:cs="Arial"/>
          <w:sz w:val="24"/>
          <w:szCs w:val="24"/>
          <w:lang w:val="en-ID"/>
        </w:rPr>
        <w:t>o</w:t>
      </w:r>
      <w:r w:rsidR="0036572A" w:rsidRPr="009A0045">
        <w:rPr>
          <w:rFonts w:ascii="Arial" w:hAnsi="Arial" w:cs="Arial"/>
          <w:sz w:val="24"/>
          <w:szCs w:val="24"/>
          <w:lang w:val="id-ID"/>
        </w:rPr>
        <w:t>perasi simpatik, patuh dan zebra.</w:t>
      </w:r>
      <w:r w:rsidR="0036572A" w:rsidRPr="009A0045">
        <w:rPr>
          <w:rFonts w:ascii="Arial" w:hAnsi="Arial" w:cs="Arial"/>
          <w:sz w:val="24"/>
          <w:szCs w:val="24"/>
          <w:lang w:val="en-ID"/>
        </w:rPr>
        <w:t xml:space="preserve"> Pengendara atau pengguna jalan diharapkan memahami pentingnya berlalu lintas yang aman, berkendara dengan baik dan tidak melanggar rambu-rambu di jalan. Langkah lain yang diambil dengan menyelenggarakan Pembinaan dan Penyuluhan Keselamatan Berlalu Lintas Masyarat Terorganisir dalam menciptakan pengendara yang tertib dalam berlalu lintas. Himbauan yang diberikan berupa pemahaman untuk berpergian dalam keadaan sehat jasmani dan rohani, tidak meminum minuman berakohol dan menggunakan perangkat keselamatan seperti helm saat berkendara. </w:t>
      </w:r>
    </w:p>
    <w:p w14:paraId="0F10E19A" w14:textId="77777777" w:rsidR="00982417" w:rsidRPr="009A0045" w:rsidRDefault="00982417" w:rsidP="005154E1">
      <w:pPr>
        <w:tabs>
          <w:tab w:val="left" w:pos="540"/>
        </w:tabs>
        <w:spacing w:after="0" w:line="360" w:lineRule="auto"/>
        <w:ind w:left="1134" w:firstLine="567"/>
        <w:jc w:val="both"/>
        <w:rPr>
          <w:rFonts w:ascii="Arial" w:hAnsi="Arial" w:cs="Arial"/>
          <w:sz w:val="24"/>
          <w:szCs w:val="24"/>
          <w:lang w:val="en-ID"/>
        </w:rPr>
      </w:pPr>
    </w:p>
    <w:p w14:paraId="3DBCEFFD" w14:textId="252FC3B0" w:rsidR="00CC5784" w:rsidRPr="009A0045" w:rsidRDefault="00CC5784" w:rsidP="00CC5784">
      <w:pPr>
        <w:tabs>
          <w:tab w:val="left" w:pos="540"/>
        </w:tabs>
        <w:spacing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t xml:space="preserve">Indikator kinerja kedua yang digunakan adalah </w:t>
      </w:r>
      <w:r w:rsidRPr="009A0045">
        <w:rPr>
          <w:rFonts w:ascii="Arial" w:hAnsi="Arial" w:cs="Arial"/>
          <w:b/>
          <w:sz w:val="24"/>
          <w:szCs w:val="24"/>
          <w:lang w:val="en-ID"/>
        </w:rPr>
        <w:t>persentase penurunan jumlah korban kecelakaan lalulintas meninggal dunia</w:t>
      </w:r>
      <w:r w:rsidRPr="009A0045">
        <w:rPr>
          <w:rFonts w:ascii="Arial" w:hAnsi="Arial" w:cs="Arial"/>
          <w:sz w:val="24"/>
          <w:szCs w:val="24"/>
          <w:lang w:val="en-ID"/>
        </w:rPr>
        <w:t xml:space="preserve">. Realisasi penurunan yang dapat diwujudkan oleh </w:t>
      </w:r>
      <w:r w:rsidR="003059AE">
        <w:rPr>
          <w:rFonts w:ascii="Arial" w:hAnsi="Arial" w:cs="Arial"/>
          <w:sz w:val="24"/>
          <w:szCs w:val="24"/>
          <w:lang w:val="en-ID"/>
        </w:rPr>
        <w:t>Polres Tuban</w:t>
      </w:r>
      <w:r w:rsidRPr="009A0045">
        <w:rPr>
          <w:rFonts w:ascii="Arial" w:hAnsi="Arial" w:cs="Arial"/>
          <w:sz w:val="24"/>
          <w:szCs w:val="24"/>
          <w:lang w:val="en-ID"/>
        </w:rPr>
        <w:t xml:space="preserve"> dari tahun 2016 sampai dengan 2019 dapat dilihat di bawah ini. </w:t>
      </w:r>
    </w:p>
    <w:p w14:paraId="1008F781" w14:textId="77777777" w:rsidR="00D60EB9" w:rsidRPr="009A0045" w:rsidRDefault="00D60EB9" w:rsidP="00CC5784">
      <w:pPr>
        <w:tabs>
          <w:tab w:val="left" w:pos="540"/>
        </w:tabs>
        <w:spacing w:after="0" w:line="360" w:lineRule="auto"/>
        <w:ind w:left="1134" w:firstLine="567"/>
        <w:jc w:val="both"/>
        <w:rPr>
          <w:rFonts w:ascii="Arial" w:hAnsi="Arial" w:cs="Arial"/>
          <w:sz w:val="24"/>
          <w:szCs w:val="24"/>
          <w:lang w:val="en-ID"/>
        </w:rPr>
      </w:pPr>
    </w:p>
    <w:p w14:paraId="1134A3EE" w14:textId="11D6C5BD" w:rsidR="00886B8B" w:rsidRDefault="00BF59A3" w:rsidP="006D4F82">
      <w:pPr>
        <w:tabs>
          <w:tab w:val="left" w:pos="540"/>
        </w:tabs>
        <w:spacing w:after="0" w:line="360" w:lineRule="auto"/>
        <w:ind w:left="1134"/>
        <w:jc w:val="both"/>
        <w:rPr>
          <w:rFonts w:ascii="Arial" w:hAnsi="Arial" w:cs="Arial"/>
          <w:sz w:val="24"/>
          <w:szCs w:val="24"/>
          <w:lang w:val="en-ID"/>
        </w:rPr>
      </w:pPr>
      <w:r>
        <w:rPr>
          <w:rFonts w:ascii="Arial" w:hAnsi="Arial" w:cs="Arial"/>
          <w:noProof/>
          <w:sz w:val="24"/>
          <w:szCs w:val="24"/>
        </w:rPr>
        <w:drawing>
          <wp:inline distT="0" distB="0" distL="0" distR="0" wp14:anchorId="776C976F" wp14:editId="4960E4A1">
            <wp:extent cx="5232400" cy="2783712"/>
            <wp:effectExtent l="0" t="0" r="6350" b="1714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A30835" w14:textId="7A7E915F" w:rsidR="00886B8B" w:rsidRDefault="00886B8B" w:rsidP="005D01EC">
      <w:pPr>
        <w:tabs>
          <w:tab w:val="left" w:pos="540"/>
        </w:tabs>
        <w:spacing w:after="0" w:line="360" w:lineRule="auto"/>
        <w:ind w:left="1134" w:firstLine="567"/>
        <w:jc w:val="both"/>
        <w:rPr>
          <w:rFonts w:ascii="Arial" w:hAnsi="Arial" w:cs="Arial"/>
          <w:sz w:val="24"/>
          <w:szCs w:val="24"/>
          <w:lang w:val="en-ID"/>
        </w:rPr>
      </w:pPr>
    </w:p>
    <w:p w14:paraId="25F98477" w14:textId="2627CDFD" w:rsidR="00D60EB9" w:rsidRPr="009A0045" w:rsidRDefault="00D60EB9" w:rsidP="00D60EB9">
      <w:pPr>
        <w:tabs>
          <w:tab w:val="left" w:pos="540"/>
        </w:tabs>
        <w:spacing w:after="0" w:line="360" w:lineRule="auto"/>
        <w:ind w:left="1134" w:firstLine="567"/>
        <w:jc w:val="both"/>
        <w:rPr>
          <w:rFonts w:ascii="Arial" w:hAnsi="Arial" w:cs="Arial"/>
          <w:sz w:val="24"/>
          <w:szCs w:val="24"/>
          <w:lang w:val="en-ID"/>
        </w:rPr>
      </w:pPr>
      <w:r w:rsidRPr="00332EEA">
        <w:rPr>
          <w:rFonts w:ascii="Arial" w:hAnsi="Arial" w:cs="Arial"/>
          <w:sz w:val="24"/>
          <w:szCs w:val="24"/>
          <w:lang w:val="en-ID"/>
        </w:rPr>
        <w:t xml:space="preserve">Sepanjang tahun 2019 lalu terjadi </w:t>
      </w:r>
      <w:r w:rsidR="00647CAD" w:rsidRPr="00332EEA">
        <w:rPr>
          <w:rFonts w:ascii="Arial" w:hAnsi="Arial" w:cs="Arial"/>
          <w:sz w:val="24"/>
          <w:szCs w:val="24"/>
          <w:lang w:val="en-ID"/>
        </w:rPr>
        <w:t>1.141</w:t>
      </w:r>
      <w:r w:rsidRPr="00332EEA">
        <w:rPr>
          <w:rFonts w:ascii="Arial" w:hAnsi="Arial" w:cs="Arial"/>
          <w:sz w:val="24"/>
          <w:szCs w:val="24"/>
          <w:lang w:val="en-ID"/>
        </w:rPr>
        <w:t xml:space="preserve"> peristiwa kecelakaan yang menyebabkan</w:t>
      </w:r>
      <w:r w:rsidR="00647CAD" w:rsidRPr="00332EEA">
        <w:rPr>
          <w:rFonts w:ascii="Arial" w:hAnsi="Arial" w:cs="Arial"/>
          <w:sz w:val="24"/>
          <w:szCs w:val="24"/>
          <w:lang w:val="en-ID"/>
        </w:rPr>
        <w:t xml:space="preserve"> 195</w:t>
      </w:r>
      <w:r w:rsidRPr="00332EEA">
        <w:rPr>
          <w:rFonts w:ascii="Arial" w:hAnsi="Arial" w:cs="Arial"/>
          <w:sz w:val="24"/>
          <w:szCs w:val="24"/>
          <w:lang w:val="en-ID"/>
        </w:rPr>
        <w:t xml:space="preserve"> nyawa melayang di jalanan </w:t>
      </w:r>
      <w:r w:rsidR="00A95172" w:rsidRPr="00332EEA">
        <w:rPr>
          <w:rFonts w:ascii="Arial" w:hAnsi="Arial" w:cs="Arial"/>
          <w:sz w:val="24"/>
          <w:szCs w:val="24"/>
          <w:lang w:val="en-ID"/>
        </w:rPr>
        <w:t xml:space="preserve">Kabupaten </w:t>
      </w:r>
      <w:r w:rsidR="003059AE" w:rsidRPr="00332EEA">
        <w:rPr>
          <w:rFonts w:ascii="Arial" w:hAnsi="Arial" w:cs="Arial"/>
          <w:sz w:val="24"/>
          <w:szCs w:val="24"/>
          <w:lang w:val="en-ID"/>
        </w:rPr>
        <w:t>Tuban</w:t>
      </w:r>
      <w:r w:rsidRPr="00332EEA">
        <w:rPr>
          <w:rFonts w:ascii="Arial" w:hAnsi="Arial" w:cs="Arial"/>
          <w:sz w:val="24"/>
          <w:szCs w:val="24"/>
          <w:lang w:val="en-ID"/>
        </w:rPr>
        <w:t xml:space="preserve">. Angka itu </w:t>
      </w:r>
      <w:r w:rsidRPr="009A0045">
        <w:rPr>
          <w:rFonts w:ascii="Arial" w:hAnsi="Arial" w:cs="Arial"/>
          <w:sz w:val="24"/>
          <w:szCs w:val="24"/>
          <w:lang w:val="en-ID"/>
        </w:rPr>
        <w:t xml:space="preserve">menunjukkan penurunan korban fatalitas kecelakaan bila dibanding tahun 2018. Pada tahun sebelumnya, dari catatan analisis dan evaluasi (anev) </w:t>
      </w:r>
      <w:r w:rsidR="003059AE">
        <w:rPr>
          <w:rFonts w:ascii="Arial" w:hAnsi="Arial" w:cs="Arial"/>
          <w:sz w:val="24"/>
          <w:szCs w:val="24"/>
          <w:lang w:val="en-ID"/>
        </w:rPr>
        <w:t>Polres Tuban</w:t>
      </w:r>
      <w:r w:rsidRPr="009A0045">
        <w:rPr>
          <w:rFonts w:ascii="Arial" w:hAnsi="Arial" w:cs="Arial"/>
          <w:sz w:val="24"/>
          <w:szCs w:val="24"/>
          <w:lang w:val="en-ID"/>
        </w:rPr>
        <w:t xml:space="preserve"> tercatat terjadi</w:t>
      </w:r>
      <w:r w:rsidR="00647CAD">
        <w:rPr>
          <w:rFonts w:ascii="Arial" w:hAnsi="Arial" w:cs="Arial"/>
          <w:sz w:val="24"/>
          <w:szCs w:val="24"/>
          <w:lang w:val="en-ID"/>
        </w:rPr>
        <w:t xml:space="preserve"> </w:t>
      </w:r>
      <w:r w:rsidR="00647CAD" w:rsidRPr="00647CAD">
        <w:rPr>
          <w:rFonts w:ascii="Arial" w:hAnsi="Arial" w:cs="Arial"/>
          <w:sz w:val="24"/>
          <w:szCs w:val="24"/>
          <w:lang w:val="en-ID"/>
        </w:rPr>
        <w:t>1.393</w:t>
      </w:r>
      <w:r w:rsidRPr="009A0045">
        <w:rPr>
          <w:rFonts w:ascii="Arial" w:hAnsi="Arial" w:cs="Arial"/>
          <w:sz w:val="24"/>
          <w:szCs w:val="24"/>
          <w:lang w:val="en-ID"/>
        </w:rPr>
        <w:t xml:space="preserve"> peristiwa kecelakaan dengan korban meninggal dunia </w:t>
      </w:r>
      <w:r w:rsidR="00647CAD" w:rsidRPr="00647CAD">
        <w:rPr>
          <w:rFonts w:ascii="Arial" w:hAnsi="Arial" w:cs="Arial"/>
          <w:sz w:val="24"/>
          <w:szCs w:val="24"/>
          <w:lang w:val="en-ID"/>
        </w:rPr>
        <w:t xml:space="preserve">220 </w:t>
      </w:r>
      <w:r w:rsidRPr="009A0045">
        <w:rPr>
          <w:rFonts w:ascii="Arial" w:hAnsi="Arial" w:cs="Arial"/>
          <w:sz w:val="24"/>
          <w:szCs w:val="24"/>
          <w:lang w:val="en-ID"/>
        </w:rPr>
        <w:t xml:space="preserve">orang akibat kecelakaan. Jumlah peristiwa mengalami penurunan sekitar </w:t>
      </w:r>
      <w:r w:rsidR="00647CAD" w:rsidRPr="00647CAD">
        <w:rPr>
          <w:rFonts w:ascii="Arial" w:hAnsi="Arial" w:cs="Arial"/>
          <w:sz w:val="24"/>
          <w:szCs w:val="24"/>
          <w:lang w:val="en-ID"/>
        </w:rPr>
        <w:t>18,09%</w:t>
      </w:r>
      <w:r w:rsidRPr="009A0045">
        <w:rPr>
          <w:rFonts w:ascii="Arial" w:hAnsi="Arial" w:cs="Arial"/>
          <w:sz w:val="24"/>
          <w:szCs w:val="24"/>
          <w:lang w:val="en-ID"/>
        </w:rPr>
        <w:t xml:space="preserve">. Sementara untuk angka fatalitas korban meninggal akibat kecelakaan turun </w:t>
      </w:r>
      <w:r w:rsidR="00332EEA" w:rsidRPr="00332EEA">
        <w:rPr>
          <w:rFonts w:ascii="Arial" w:hAnsi="Arial" w:cs="Arial"/>
          <w:sz w:val="24"/>
          <w:szCs w:val="24"/>
          <w:lang w:val="en-ID"/>
        </w:rPr>
        <w:t>11,36%</w:t>
      </w:r>
      <w:r w:rsidRPr="009A0045">
        <w:rPr>
          <w:rFonts w:ascii="Arial" w:hAnsi="Arial" w:cs="Arial"/>
          <w:sz w:val="24"/>
          <w:szCs w:val="24"/>
          <w:lang w:val="en-ID"/>
        </w:rPr>
        <w:t xml:space="preserve">. Penurunan ini sejalan dengan tingkat pelanggaran di wilayah </w:t>
      </w:r>
      <w:r w:rsidR="003059AE">
        <w:rPr>
          <w:rFonts w:ascii="Arial" w:hAnsi="Arial" w:cs="Arial"/>
          <w:sz w:val="24"/>
          <w:szCs w:val="24"/>
          <w:lang w:val="en-ID"/>
        </w:rPr>
        <w:t>Tuban</w:t>
      </w:r>
      <w:r w:rsidRPr="009A0045">
        <w:rPr>
          <w:rFonts w:ascii="Arial" w:hAnsi="Arial" w:cs="Arial"/>
          <w:sz w:val="24"/>
          <w:szCs w:val="24"/>
          <w:lang w:val="en-ID"/>
        </w:rPr>
        <w:t xml:space="preserve"> juga menurun. Upaya maksimal terus dilakukan untuk meminimalisir terjadinya kecelakaan melalui berbagai upaya dalam rangka meningkatkan kinerja </w:t>
      </w:r>
      <w:r w:rsidR="003059AE">
        <w:rPr>
          <w:rFonts w:ascii="Arial" w:hAnsi="Arial" w:cs="Arial"/>
          <w:sz w:val="24"/>
          <w:szCs w:val="24"/>
          <w:lang w:val="en-ID"/>
        </w:rPr>
        <w:t>Polres Tuban</w:t>
      </w:r>
      <w:r w:rsidRPr="009A0045">
        <w:rPr>
          <w:rFonts w:ascii="Arial" w:hAnsi="Arial" w:cs="Arial"/>
          <w:sz w:val="24"/>
          <w:szCs w:val="24"/>
          <w:lang w:val="en-ID"/>
        </w:rPr>
        <w:t xml:space="preserve">. </w:t>
      </w:r>
    </w:p>
    <w:p w14:paraId="7C09071D" w14:textId="77777777" w:rsidR="00D60EB9" w:rsidRPr="009A0045" w:rsidRDefault="00D60EB9" w:rsidP="00D60EB9">
      <w:pPr>
        <w:tabs>
          <w:tab w:val="left" w:pos="540"/>
        </w:tabs>
        <w:spacing w:after="0" w:line="360" w:lineRule="auto"/>
        <w:ind w:left="1134" w:firstLine="567"/>
        <w:jc w:val="both"/>
        <w:rPr>
          <w:rFonts w:ascii="Arial" w:hAnsi="Arial" w:cs="Arial"/>
          <w:sz w:val="24"/>
          <w:szCs w:val="24"/>
          <w:lang w:val="en-ID"/>
        </w:rPr>
      </w:pPr>
    </w:p>
    <w:p w14:paraId="36FF721E" w14:textId="0D873E7E" w:rsidR="00D60EB9" w:rsidRPr="004263CE" w:rsidRDefault="00D60EB9" w:rsidP="00D60EB9">
      <w:pPr>
        <w:tabs>
          <w:tab w:val="left" w:pos="540"/>
        </w:tabs>
        <w:spacing w:after="0" w:line="360" w:lineRule="auto"/>
        <w:ind w:left="1134" w:firstLine="567"/>
        <w:jc w:val="both"/>
        <w:rPr>
          <w:rFonts w:ascii="Arial" w:hAnsi="Arial" w:cs="Arial"/>
          <w:sz w:val="24"/>
          <w:szCs w:val="24"/>
          <w:lang w:val="en-ID"/>
        </w:rPr>
      </w:pPr>
      <w:r w:rsidRPr="004263CE">
        <w:rPr>
          <w:rFonts w:ascii="Arial" w:hAnsi="Arial" w:cs="Arial"/>
          <w:sz w:val="24"/>
          <w:szCs w:val="24"/>
          <w:lang w:val="en-ID"/>
        </w:rPr>
        <w:t xml:space="preserve">Jumlah laka lantas tahun 2017 cenderung mengalami </w:t>
      </w:r>
      <w:r w:rsidR="00B640D2" w:rsidRPr="004263CE">
        <w:rPr>
          <w:rFonts w:ascii="Arial" w:hAnsi="Arial" w:cs="Arial"/>
          <w:sz w:val="24"/>
          <w:szCs w:val="24"/>
          <w:lang w:val="en-ID"/>
        </w:rPr>
        <w:t>penurunan</w:t>
      </w:r>
      <w:r w:rsidRPr="004263CE">
        <w:rPr>
          <w:rFonts w:ascii="Arial" w:hAnsi="Arial" w:cs="Arial"/>
          <w:sz w:val="24"/>
          <w:szCs w:val="24"/>
          <w:lang w:val="en-ID"/>
        </w:rPr>
        <w:t xml:space="preserve"> sebanyak </w:t>
      </w:r>
      <w:r w:rsidR="008F5395" w:rsidRPr="004263CE">
        <w:rPr>
          <w:rFonts w:ascii="Arial" w:hAnsi="Arial" w:cs="Arial"/>
          <w:sz w:val="24"/>
          <w:szCs w:val="24"/>
          <w:lang w:val="en-ID"/>
        </w:rPr>
        <w:t>284</w:t>
      </w:r>
      <w:r w:rsidRPr="004263CE">
        <w:rPr>
          <w:rFonts w:ascii="Arial" w:hAnsi="Arial" w:cs="Arial"/>
          <w:sz w:val="24"/>
          <w:szCs w:val="24"/>
          <w:lang w:val="en-ID"/>
        </w:rPr>
        <w:t xml:space="preserve"> </w:t>
      </w:r>
      <w:r w:rsidR="008F5395" w:rsidRPr="004263CE">
        <w:rPr>
          <w:rFonts w:ascii="Arial" w:hAnsi="Arial" w:cs="Arial"/>
          <w:sz w:val="24"/>
          <w:szCs w:val="24"/>
          <w:lang w:val="en-ID"/>
        </w:rPr>
        <w:t>kasus</w:t>
      </w:r>
      <w:r w:rsidRPr="004263CE">
        <w:rPr>
          <w:rFonts w:ascii="Arial" w:hAnsi="Arial" w:cs="Arial"/>
          <w:sz w:val="24"/>
          <w:szCs w:val="24"/>
          <w:lang w:val="en-ID"/>
        </w:rPr>
        <w:t xml:space="preserve"> dimana pada tahun 2017 telah terjadi laka lantas sebanyak </w:t>
      </w:r>
      <w:r w:rsidR="008F5395" w:rsidRPr="004263CE">
        <w:rPr>
          <w:rFonts w:ascii="Arial" w:hAnsi="Arial" w:cs="Arial"/>
          <w:sz w:val="24"/>
          <w:szCs w:val="24"/>
          <w:lang w:val="en-ID"/>
        </w:rPr>
        <w:t>1.218</w:t>
      </w:r>
      <w:r w:rsidRPr="004263CE">
        <w:rPr>
          <w:rFonts w:ascii="Arial" w:hAnsi="Arial" w:cs="Arial"/>
          <w:sz w:val="24"/>
          <w:szCs w:val="24"/>
          <w:lang w:val="en-ID"/>
        </w:rPr>
        <w:t xml:space="preserve"> laka lantas dan pada tahun 2016 sebanyak </w:t>
      </w:r>
      <w:r w:rsidR="008F5395" w:rsidRPr="004263CE">
        <w:rPr>
          <w:rFonts w:ascii="Arial" w:hAnsi="Arial" w:cs="Arial"/>
          <w:sz w:val="24"/>
          <w:szCs w:val="24"/>
          <w:lang w:val="en-ID"/>
        </w:rPr>
        <w:t>1.502</w:t>
      </w:r>
      <w:r w:rsidRPr="004263CE">
        <w:rPr>
          <w:rFonts w:ascii="Arial" w:hAnsi="Arial" w:cs="Arial"/>
          <w:sz w:val="24"/>
          <w:szCs w:val="24"/>
          <w:lang w:val="en-ID"/>
        </w:rPr>
        <w:t xml:space="preserve"> laka lantas. Pada 2018 tercatat sebanyak </w:t>
      </w:r>
      <w:r w:rsidR="008F5395" w:rsidRPr="004263CE">
        <w:rPr>
          <w:rFonts w:ascii="Arial" w:hAnsi="Arial" w:cs="Arial"/>
          <w:sz w:val="24"/>
          <w:szCs w:val="24"/>
          <w:lang w:val="en-ID"/>
        </w:rPr>
        <w:t>1.393</w:t>
      </w:r>
      <w:r w:rsidRPr="004263CE">
        <w:rPr>
          <w:rFonts w:ascii="Arial" w:hAnsi="Arial" w:cs="Arial"/>
          <w:sz w:val="24"/>
          <w:szCs w:val="24"/>
          <w:lang w:val="en-ID"/>
        </w:rPr>
        <w:t xml:space="preserve"> kasus lakalantas, sedangkan tahun 2019 terdapat </w:t>
      </w:r>
      <w:r w:rsidR="008F5395" w:rsidRPr="004263CE">
        <w:rPr>
          <w:rFonts w:ascii="Arial" w:hAnsi="Arial" w:cs="Arial"/>
          <w:sz w:val="24"/>
          <w:szCs w:val="24"/>
          <w:lang w:val="en-ID"/>
        </w:rPr>
        <w:t>1141</w:t>
      </w:r>
      <w:r w:rsidRPr="004263CE">
        <w:rPr>
          <w:rFonts w:ascii="Arial" w:hAnsi="Arial" w:cs="Arial"/>
          <w:sz w:val="24"/>
          <w:szCs w:val="24"/>
          <w:lang w:val="en-ID"/>
        </w:rPr>
        <w:t xml:space="preserve"> kasus lakalantas. Angka ini artinya </w:t>
      </w:r>
      <w:r w:rsidR="008F5395" w:rsidRPr="004263CE">
        <w:rPr>
          <w:rFonts w:ascii="Arial" w:hAnsi="Arial" w:cs="Arial"/>
          <w:sz w:val="24"/>
          <w:szCs w:val="24"/>
          <w:lang w:val="en-ID"/>
        </w:rPr>
        <w:t>ada penurunan sebesar -18,09%</w:t>
      </w:r>
      <w:r w:rsidRPr="004263CE">
        <w:rPr>
          <w:rFonts w:ascii="Arial" w:hAnsi="Arial" w:cs="Arial"/>
          <w:sz w:val="24"/>
          <w:szCs w:val="24"/>
          <w:lang w:val="en-ID"/>
        </w:rPr>
        <w:t xml:space="preserve"> dari tahun sebelumnya. </w:t>
      </w:r>
    </w:p>
    <w:p w14:paraId="00C9C613" w14:textId="77777777" w:rsidR="00D60EB9" w:rsidRPr="009A0045" w:rsidRDefault="00D60EB9" w:rsidP="00D60EB9">
      <w:pPr>
        <w:tabs>
          <w:tab w:val="left" w:pos="540"/>
        </w:tabs>
        <w:spacing w:after="0" w:line="360" w:lineRule="auto"/>
        <w:ind w:left="1134" w:firstLine="567"/>
        <w:jc w:val="both"/>
        <w:rPr>
          <w:rFonts w:ascii="Arial" w:hAnsi="Arial" w:cs="Arial"/>
          <w:sz w:val="24"/>
          <w:szCs w:val="24"/>
          <w:lang w:val="en-ID"/>
        </w:rPr>
      </w:pPr>
    </w:p>
    <w:p w14:paraId="57C0888A" w14:textId="7BA69AF7" w:rsidR="00D60EB9" w:rsidRPr="009A0045" w:rsidRDefault="00D60EB9" w:rsidP="00D60EB9">
      <w:pPr>
        <w:tabs>
          <w:tab w:val="left" w:pos="540"/>
        </w:tabs>
        <w:spacing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lastRenderedPageBreak/>
        <w:t xml:space="preserve">Faktor kelalaian pengendara menjadi penyebab utama tingginya angka kecelakaan lalu lintas yang terjadi. Dari catatan </w:t>
      </w:r>
      <w:r w:rsidR="003059AE">
        <w:rPr>
          <w:rFonts w:ascii="Arial" w:hAnsi="Arial" w:cs="Arial"/>
          <w:sz w:val="24"/>
          <w:szCs w:val="24"/>
          <w:lang w:val="en-ID"/>
        </w:rPr>
        <w:t>Polres Tuban</w:t>
      </w:r>
      <w:r w:rsidRPr="009A0045">
        <w:rPr>
          <w:rFonts w:ascii="Arial" w:hAnsi="Arial" w:cs="Arial"/>
          <w:sz w:val="24"/>
          <w:szCs w:val="24"/>
          <w:lang w:val="en-ID"/>
        </w:rPr>
        <w:t xml:space="preserve">, pengendara roda dua merupakan pengendara yang dominan mengalami kecelakaan lalu lintas. Faktor lain yang ikut menyebabkan terjadinya kecelakaan lalu lintas berupa jalan yang banyak tikungan, licin dan berlubang serta faktor lingkungan/alam (situasi). Selain itu, ada insiden yang disebabkan oleh kendaraan yang membawa peralatan beban berat di jalan raya, sehingga ini menjadi perhatian </w:t>
      </w:r>
      <w:r w:rsidR="003059AE">
        <w:rPr>
          <w:rFonts w:ascii="Arial" w:hAnsi="Arial" w:cs="Arial"/>
          <w:sz w:val="24"/>
          <w:szCs w:val="24"/>
          <w:lang w:val="en-ID"/>
        </w:rPr>
        <w:t>Polres Tuban</w:t>
      </w:r>
      <w:r w:rsidRPr="009A0045">
        <w:rPr>
          <w:rFonts w:ascii="Arial" w:hAnsi="Arial" w:cs="Arial"/>
          <w:sz w:val="24"/>
          <w:szCs w:val="24"/>
          <w:lang w:val="en-ID"/>
        </w:rPr>
        <w:t xml:space="preserve"> bersama jajarannya dalam melakukan pemantauan. Anggota akan melihat dan mengecek kendaraan yang membawa angkutan berat, jika terbukti membahayakan akan dihentikan terlebih dahulu. </w:t>
      </w:r>
    </w:p>
    <w:p w14:paraId="60A63DA4" w14:textId="77777777" w:rsidR="00D60EB9" w:rsidRPr="009A0045" w:rsidRDefault="00D60EB9" w:rsidP="005154E1">
      <w:pPr>
        <w:tabs>
          <w:tab w:val="left" w:pos="540"/>
        </w:tabs>
        <w:spacing w:after="0" w:line="360" w:lineRule="auto"/>
        <w:ind w:left="1134" w:firstLine="567"/>
        <w:jc w:val="both"/>
        <w:rPr>
          <w:rFonts w:ascii="Arial" w:hAnsi="Arial" w:cs="Arial"/>
          <w:sz w:val="24"/>
          <w:szCs w:val="24"/>
          <w:lang w:val="en-ID"/>
        </w:rPr>
      </w:pPr>
    </w:p>
    <w:p w14:paraId="09FC187D" w14:textId="17A346FD" w:rsidR="00C17412" w:rsidRPr="009A0045" w:rsidRDefault="006D635C" w:rsidP="005154E1">
      <w:pPr>
        <w:tabs>
          <w:tab w:val="left" w:pos="540"/>
        </w:tabs>
        <w:spacing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t>Di samping</w:t>
      </w:r>
      <w:r w:rsidR="00D60EB9" w:rsidRPr="009A0045">
        <w:rPr>
          <w:rFonts w:ascii="Arial" w:hAnsi="Arial" w:cs="Arial"/>
          <w:sz w:val="24"/>
          <w:szCs w:val="24"/>
          <w:lang w:val="en-ID"/>
        </w:rPr>
        <w:t xml:space="preserve"> faktor kelalaian, t</w:t>
      </w:r>
      <w:r w:rsidR="00C17412" w:rsidRPr="009A0045">
        <w:rPr>
          <w:rFonts w:ascii="Arial" w:hAnsi="Arial" w:cs="Arial"/>
          <w:sz w:val="24"/>
          <w:szCs w:val="24"/>
          <w:lang w:val="en-ID"/>
        </w:rPr>
        <w:t xml:space="preserve">idak tercapainya target dipengaruhi beberapa faktor seperti kurangnya personel lalu lintas khususnya di Polsek-Polsek sehingga jika terjadi laka lantas di Polsek penangannya masih </w:t>
      </w:r>
      <w:r w:rsidR="00DF6476">
        <w:rPr>
          <w:rFonts w:ascii="Arial" w:hAnsi="Arial" w:cs="Arial"/>
          <w:sz w:val="24"/>
          <w:szCs w:val="24"/>
          <w:lang w:val="en-ID"/>
        </w:rPr>
        <w:t>di</w:t>
      </w:r>
      <w:r w:rsidR="005800E4">
        <w:rPr>
          <w:rFonts w:ascii="Arial" w:hAnsi="Arial" w:cs="Arial"/>
          <w:sz w:val="24"/>
          <w:szCs w:val="24"/>
          <w:lang w:val="en-ID"/>
        </w:rPr>
        <w:t>t</w:t>
      </w:r>
      <w:r w:rsidR="00C17412" w:rsidRPr="009A0045">
        <w:rPr>
          <w:rFonts w:ascii="Arial" w:hAnsi="Arial" w:cs="Arial"/>
          <w:sz w:val="24"/>
          <w:szCs w:val="24"/>
          <w:lang w:val="en-ID"/>
        </w:rPr>
        <w:t>angani oleh Sat</w:t>
      </w:r>
      <w:r w:rsidR="00DF6476">
        <w:rPr>
          <w:rFonts w:ascii="Arial" w:hAnsi="Arial" w:cs="Arial"/>
          <w:sz w:val="24"/>
          <w:szCs w:val="24"/>
          <w:lang w:val="en-ID"/>
        </w:rPr>
        <w:t>l</w:t>
      </w:r>
      <w:r w:rsidR="00C17412" w:rsidRPr="009A0045">
        <w:rPr>
          <w:rFonts w:ascii="Arial" w:hAnsi="Arial" w:cs="Arial"/>
          <w:sz w:val="24"/>
          <w:szCs w:val="24"/>
          <w:lang w:val="en-ID"/>
        </w:rPr>
        <w:t xml:space="preserve">antas Polres. Selain itu, angka kepemilikan kendaraan yang tinggi ini tidak diiringi dengan perkembangan infrastruktur yang mengakibatkan pengguna jalan raya melanggar rambu lalu lintas dan mengabaikan keselamatan. </w:t>
      </w:r>
      <w:r w:rsidR="003059AE">
        <w:rPr>
          <w:rFonts w:ascii="Arial" w:hAnsi="Arial" w:cs="Arial"/>
          <w:sz w:val="24"/>
          <w:szCs w:val="24"/>
          <w:lang w:val="en-ID"/>
        </w:rPr>
        <w:t>Polres Tuban</w:t>
      </w:r>
      <w:r w:rsidR="00BF7FEB" w:rsidRPr="009A0045">
        <w:rPr>
          <w:rFonts w:ascii="Arial" w:hAnsi="Arial" w:cs="Arial"/>
          <w:sz w:val="24"/>
          <w:szCs w:val="24"/>
          <w:lang w:val="en-ID"/>
        </w:rPr>
        <w:t xml:space="preserve"> mengambil langkah untuk m</w:t>
      </w:r>
      <w:r w:rsidR="00C17412" w:rsidRPr="009A0045">
        <w:rPr>
          <w:rFonts w:ascii="Arial" w:hAnsi="Arial" w:cs="Arial"/>
          <w:sz w:val="24"/>
          <w:szCs w:val="24"/>
          <w:lang w:val="en-ID"/>
        </w:rPr>
        <w:t xml:space="preserve">engaktifkan kembali forum lalu lintas di </w:t>
      </w:r>
      <w:r w:rsidR="004D24B4">
        <w:rPr>
          <w:rFonts w:ascii="Arial" w:hAnsi="Arial" w:cs="Arial"/>
          <w:sz w:val="24"/>
          <w:szCs w:val="24"/>
          <w:lang w:val="en-ID"/>
        </w:rPr>
        <w:t>daerah</w:t>
      </w:r>
      <w:r w:rsidR="00C17412" w:rsidRPr="009A0045">
        <w:rPr>
          <w:rFonts w:ascii="Arial" w:hAnsi="Arial" w:cs="Arial"/>
          <w:sz w:val="24"/>
          <w:szCs w:val="24"/>
          <w:lang w:val="en-ID"/>
        </w:rPr>
        <w:t xml:space="preserve"> untuk menghasilkan upaya-upaya yang sinergi antara Polantas dengan stakeholder lalu lintas. </w:t>
      </w:r>
      <w:r w:rsidR="003059AE">
        <w:rPr>
          <w:rFonts w:ascii="Arial" w:hAnsi="Arial" w:cs="Arial"/>
          <w:sz w:val="24"/>
          <w:szCs w:val="24"/>
          <w:lang w:val="en-ID"/>
        </w:rPr>
        <w:t>Polres Tuban</w:t>
      </w:r>
      <w:r w:rsidR="00C17412" w:rsidRPr="009A0045">
        <w:rPr>
          <w:rFonts w:ascii="Arial" w:hAnsi="Arial" w:cs="Arial"/>
          <w:sz w:val="24"/>
          <w:szCs w:val="24"/>
          <w:lang w:val="en-ID"/>
        </w:rPr>
        <w:t xml:space="preserve"> selalu menggelorakan semangat untuk menjadi pelopor keselamatan berlalu lintas dan menjadikan keselamatan berlalu lintas sebagai kebutuhan bagi seluruh pengendara yang dipelopori oleh personel dan keluarga besar </w:t>
      </w:r>
      <w:r w:rsidR="003059AE">
        <w:rPr>
          <w:rFonts w:ascii="Arial" w:hAnsi="Arial" w:cs="Arial"/>
          <w:sz w:val="24"/>
          <w:szCs w:val="24"/>
          <w:lang w:val="en-ID"/>
        </w:rPr>
        <w:t>Polres Tuban</w:t>
      </w:r>
      <w:r w:rsidR="00C17412" w:rsidRPr="009A0045">
        <w:rPr>
          <w:rFonts w:ascii="Arial" w:hAnsi="Arial" w:cs="Arial"/>
          <w:sz w:val="24"/>
          <w:szCs w:val="24"/>
          <w:lang w:val="en-ID"/>
        </w:rPr>
        <w:t>.</w:t>
      </w:r>
    </w:p>
    <w:p w14:paraId="45F0B159" w14:textId="77777777" w:rsidR="00C17412" w:rsidRPr="009A0045" w:rsidRDefault="00C17412" w:rsidP="005154E1">
      <w:pPr>
        <w:tabs>
          <w:tab w:val="left" w:pos="540"/>
        </w:tabs>
        <w:spacing w:after="0" w:line="360" w:lineRule="auto"/>
        <w:ind w:left="1134" w:firstLine="567"/>
        <w:jc w:val="both"/>
        <w:rPr>
          <w:rFonts w:ascii="Arial" w:hAnsi="Arial" w:cs="Arial"/>
          <w:sz w:val="24"/>
          <w:szCs w:val="24"/>
          <w:lang w:val="en-ID"/>
        </w:rPr>
      </w:pPr>
    </w:p>
    <w:p w14:paraId="662E9BAE" w14:textId="1C294B9B" w:rsidR="00780600" w:rsidRPr="009A0045" w:rsidRDefault="005635ED" w:rsidP="00483536">
      <w:pPr>
        <w:tabs>
          <w:tab w:val="left" w:pos="540"/>
        </w:tabs>
        <w:spacing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t>Dalam mewujudkan keamanan, keselamatan, ketertiban dan kelancaran lalulintas</w:t>
      </w:r>
      <w:r w:rsidR="005154E1" w:rsidRPr="009A0045">
        <w:rPr>
          <w:rFonts w:ascii="Arial" w:hAnsi="Arial" w:cs="Arial"/>
          <w:sz w:val="24"/>
          <w:szCs w:val="24"/>
          <w:lang w:val="en-ID"/>
        </w:rPr>
        <w:t xml:space="preserve"> </w:t>
      </w:r>
      <w:r w:rsidRPr="009A0045">
        <w:rPr>
          <w:rFonts w:ascii="Arial" w:hAnsi="Arial" w:cs="Arial"/>
          <w:sz w:val="24"/>
          <w:szCs w:val="24"/>
          <w:lang w:val="en-ID"/>
        </w:rPr>
        <w:t xml:space="preserve">juga diukur dengan indikator kinerja </w:t>
      </w:r>
      <w:r w:rsidR="005154E1" w:rsidRPr="009A0045">
        <w:rPr>
          <w:rFonts w:ascii="Arial" w:hAnsi="Arial" w:cs="Arial"/>
          <w:b/>
          <w:sz w:val="24"/>
          <w:szCs w:val="24"/>
          <w:lang w:val="en-ID"/>
        </w:rPr>
        <w:t>persentase penurunan jumlah laka lantas</w:t>
      </w:r>
      <w:r w:rsidRPr="009A0045">
        <w:rPr>
          <w:rFonts w:ascii="Arial" w:hAnsi="Arial" w:cs="Arial"/>
          <w:b/>
          <w:sz w:val="24"/>
          <w:szCs w:val="24"/>
          <w:lang w:val="en-ID"/>
        </w:rPr>
        <w:t xml:space="preserve">. </w:t>
      </w:r>
      <w:r w:rsidRPr="009A0045">
        <w:rPr>
          <w:rFonts w:ascii="Arial" w:hAnsi="Arial" w:cs="Arial"/>
          <w:sz w:val="24"/>
          <w:szCs w:val="24"/>
          <w:lang w:val="en-ID"/>
        </w:rPr>
        <w:t xml:space="preserve">Berikut realisasi yang diperoleh </w:t>
      </w:r>
      <w:r w:rsidR="003059AE">
        <w:rPr>
          <w:rFonts w:ascii="Arial" w:hAnsi="Arial" w:cs="Arial"/>
          <w:sz w:val="24"/>
          <w:szCs w:val="24"/>
          <w:lang w:val="en-ID"/>
        </w:rPr>
        <w:t>Polres Tuban</w:t>
      </w:r>
      <w:r w:rsidRPr="009A0045">
        <w:rPr>
          <w:rFonts w:ascii="Arial" w:hAnsi="Arial" w:cs="Arial"/>
          <w:sz w:val="24"/>
          <w:szCs w:val="24"/>
          <w:lang w:val="en-ID"/>
        </w:rPr>
        <w:t xml:space="preserve"> dalam menurunkan jumlah laka lantas</w:t>
      </w:r>
      <w:r w:rsidR="00EB3852" w:rsidRPr="009A0045">
        <w:rPr>
          <w:rFonts w:ascii="Arial" w:hAnsi="Arial" w:cs="Arial"/>
          <w:sz w:val="24"/>
          <w:szCs w:val="24"/>
          <w:lang w:val="en-ID"/>
        </w:rPr>
        <w:t xml:space="preserve"> dengan target sebesar 5%</w:t>
      </w:r>
      <w:r w:rsidR="005154E1" w:rsidRPr="009A0045">
        <w:rPr>
          <w:rFonts w:ascii="Arial" w:hAnsi="Arial" w:cs="Arial"/>
          <w:sz w:val="24"/>
          <w:szCs w:val="24"/>
          <w:lang w:val="en-ID"/>
        </w:rPr>
        <w:t xml:space="preserve">. </w:t>
      </w:r>
    </w:p>
    <w:p w14:paraId="4BD308ED" w14:textId="08F6ED01" w:rsidR="00994182" w:rsidRDefault="00994182" w:rsidP="007E0501">
      <w:pPr>
        <w:tabs>
          <w:tab w:val="left" w:pos="540"/>
        </w:tabs>
        <w:spacing w:after="0" w:line="360" w:lineRule="auto"/>
        <w:ind w:left="1134"/>
        <w:jc w:val="both"/>
        <w:rPr>
          <w:rFonts w:ascii="Arial" w:hAnsi="Arial" w:cs="Arial"/>
          <w:sz w:val="24"/>
          <w:szCs w:val="24"/>
          <w:lang w:val="en-ID"/>
        </w:rPr>
      </w:pPr>
    </w:p>
    <w:p w14:paraId="4D831DC0" w14:textId="1A98077C" w:rsidR="00A21897" w:rsidRDefault="00A21897" w:rsidP="007E0501">
      <w:pPr>
        <w:tabs>
          <w:tab w:val="left" w:pos="540"/>
        </w:tabs>
        <w:spacing w:after="0" w:line="360" w:lineRule="auto"/>
        <w:ind w:left="1134"/>
        <w:jc w:val="both"/>
        <w:rPr>
          <w:rFonts w:ascii="Arial" w:hAnsi="Arial" w:cs="Arial"/>
          <w:sz w:val="24"/>
          <w:szCs w:val="24"/>
          <w:lang w:val="en-ID"/>
        </w:rPr>
      </w:pPr>
      <w:r>
        <w:rPr>
          <w:rFonts w:ascii="Arial" w:hAnsi="Arial" w:cs="Arial"/>
          <w:noProof/>
          <w:sz w:val="24"/>
          <w:szCs w:val="24"/>
        </w:rPr>
        <w:lastRenderedPageBreak/>
        <w:drawing>
          <wp:inline distT="0" distB="0" distL="0" distR="0" wp14:anchorId="5563D1CC" wp14:editId="657AFCBF">
            <wp:extent cx="5137150" cy="2675792"/>
            <wp:effectExtent l="0" t="0" r="6350" b="1079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41BE2A" w14:textId="77777777" w:rsidR="007E0501" w:rsidRPr="009A0045" w:rsidRDefault="007E0501" w:rsidP="007E0501">
      <w:pPr>
        <w:tabs>
          <w:tab w:val="left" w:pos="540"/>
        </w:tabs>
        <w:spacing w:after="0" w:line="360" w:lineRule="auto"/>
        <w:ind w:left="1134"/>
        <w:jc w:val="both"/>
        <w:rPr>
          <w:rFonts w:ascii="Arial" w:hAnsi="Arial" w:cs="Arial"/>
          <w:sz w:val="24"/>
          <w:szCs w:val="24"/>
          <w:lang w:val="en-ID"/>
        </w:rPr>
      </w:pPr>
    </w:p>
    <w:p w14:paraId="6D7E9DB3" w14:textId="68F1E2E8" w:rsidR="00483536" w:rsidRPr="009A0045" w:rsidRDefault="003F39FE" w:rsidP="00483536">
      <w:pPr>
        <w:tabs>
          <w:tab w:val="left" w:pos="540"/>
        </w:tabs>
        <w:spacing w:after="0" w:line="360" w:lineRule="auto"/>
        <w:ind w:left="1134" w:firstLine="567"/>
        <w:jc w:val="both"/>
        <w:rPr>
          <w:rFonts w:ascii="Arial" w:hAnsi="Arial" w:cs="Arial"/>
          <w:sz w:val="24"/>
          <w:szCs w:val="24"/>
          <w:lang w:val="en-ID"/>
        </w:rPr>
      </w:pPr>
      <w:r w:rsidRPr="009A0045">
        <w:rPr>
          <w:rFonts w:ascii="Arial" w:hAnsi="Arial" w:cs="Arial"/>
          <w:sz w:val="24"/>
          <w:szCs w:val="24"/>
          <w:lang w:val="en-ID"/>
        </w:rPr>
        <w:t xml:space="preserve">Realisasi yang belum tercapai </w:t>
      </w:r>
      <w:r w:rsidR="005154E1" w:rsidRPr="009A0045">
        <w:rPr>
          <w:rFonts w:ascii="Arial" w:hAnsi="Arial" w:cs="Arial"/>
          <w:sz w:val="24"/>
          <w:szCs w:val="24"/>
          <w:lang w:val="en-ID"/>
        </w:rPr>
        <w:t xml:space="preserve">disebabkan karena kurangnya personel lalu lintas khususnya di Polsek-Polsek sehingga jika terjadi laka lantas di Polsek penangannya masih </w:t>
      </w:r>
      <w:r w:rsidR="008F3FF0">
        <w:rPr>
          <w:rFonts w:ascii="Arial" w:hAnsi="Arial" w:cs="Arial"/>
          <w:spacing w:val="-1"/>
          <w:sz w:val="24"/>
          <w:szCs w:val="24"/>
        </w:rPr>
        <w:t>di</w:t>
      </w:r>
      <w:r w:rsidR="005800E4">
        <w:rPr>
          <w:rFonts w:ascii="Arial" w:hAnsi="Arial" w:cs="Arial"/>
          <w:sz w:val="24"/>
          <w:szCs w:val="24"/>
          <w:lang w:val="en-ID"/>
        </w:rPr>
        <w:t>t</w:t>
      </w:r>
      <w:r w:rsidR="005154E1" w:rsidRPr="009A0045">
        <w:rPr>
          <w:rFonts w:ascii="Arial" w:hAnsi="Arial" w:cs="Arial"/>
          <w:sz w:val="24"/>
          <w:szCs w:val="24"/>
          <w:lang w:val="en-ID"/>
        </w:rPr>
        <w:t>angani oleh Sat Lantas Polres.</w:t>
      </w:r>
      <w:r w:rsidR="00483536" w:rsidRPr="009A0045">
        <w:rPr>
          <w:rFonts w:ascii="Arial" w:hAnsi="Arial" w:cs="Arial"/>
          <w:sz w:val="24"/>
          <w:szCs w:val="24"/>
          <w:lang w:val="en-ID"/>
        </w:rPr>
        <w:t xml:space="preserve"> Upaya yang dilakukan adalah mengaktifkan kembali forum lalu lintas di </w:t>
      </w:r>
      <w:r w:rsidR="0044358C">
        <w:rPr>
          <w:rFonts w:ascii="Arial" w:hAnsi="Arial" w:cs="Arial"/>
          <w:sz w:val="24"/>
          <w:szCs w:val="24"/>
          <w:lang w:val="en-ID"/>
        </w:rPr>
        <w:t>daerah</w:t>
      </w:r>
      <w:r w:rsidR="00483536" w:rsidRPr="009A0045">
        <w:rPr>
          <w:rFonts w:ascii="Arial" w:hAnsi="Arial" w:cs="Arial"/>
          <w:sz w:val="24"/>
          <w:szCs w:val="24"/>
          <w:lang w:val="en-ID"/>
        </w:rPr>
        <w:t xml:space="preserve"> untuk menghasilkan upaya-upaya yang sinergi antara Polantas dengan stakeholder lalu lintas sehingga diharapkan didapatkan konsep pembangunan jalan dan sarana prasarananya serta memformulasikan kegiatan-kegiatan yang dapat meningkatkan kesadaran tertib berlalu lintas. Didukung juga dengan latihan peningkatan kemampuan bagi para petugas lalu lintas baik </w:t>
      </w:r>
      <w:r w:rsidR="008F3FF0">
        <w:rPr>
          <w:rFonts w:ascii="Arial" w:hAnsi="Arial" w:cs="Arial"/>
          <w:spacing w:val="-1"/>
          <w:sz w:val="24"/>
          <w:szCs w:val="24"/>
        </w:rPr>
        <w:t>di</w:t>
      </w:r>
      <w:r w:rsidR="005800E4">
        <w:rPr>
          <w:rFonts w:ascii="Arial" w:hAnsi="Arial" w:cs="Arial"/>
          <w:sz w:val="24"/>
          <w:szCs w:val="24"/>
          <w:lang w:val="en-ID"/>
        </w:rPr>
        <w:t>t</w:t>
      </w:r>
      <w:r w:rsidR="00483536" w:rsidRPr="009A0045">
        <w:rPr>
          <w:rFonts w:ascii="Arial" w:hAnsi="Arial" w:cs="Arial"/>
          <w:sz w:val="24"/>
          <w:szCs w:val="24"/>
          <w:lang w:val="en-ID"/>
        </w:rPr>
        <w:t xml:space="preserve">ingkat Polres dan Polsek sehingga petugas lalu lintas dilapangan mempunyai keahlian dalam penanganan kasus dan setiap laka lantas yang terjadi di Polsek harus </w:t>
      </w:r>
      <w:r w:rsidR="008F3FF0">
        <w:rPr>
          <w:rFonts w:ascii="Arial" w:hAnsi="Arial" w:cs="Arial"/>
          <w:spacing w:val="-1"/>
          <w:sz w:val="24"/>
          <w:szCs w:val="24"/>
        </w:rPr>
        <w:t>di</w:t>
      </w:r>
      <w:r w:rsidR="005800E4">
        <w:rPr>
          <w:rFonts w:ascii="Arial" w:hAnsi="Arial" w:cs="Arial"/>
          <w:sz w:val="24"/>
          <w:szCs w:val="24"/>
          <w:lang w:val="en-ID"/>
        </w:rPr>
        <w:t>t</w:t>
      </w:r>
      <w:r w:rsidR="00483536" w:rsidRPr="009A0045">
        <w:rPr>
          <w:rFonts w:ascii="Arial" w:hAnsi="Arial" w:cs="Arial"/>
          <w:sz w:val="24"/>
          <w:szCs w:val="24"/>
          <w:lang w:val="en-ID"/>
        </w:rPr>
        <w:t xml:space="preserve">angani oleh petugas lantas Polsek setempat. </w:t>
      </w:r>
    </w:p>
    <w:p w14:paraId="3335B614" w14:textId="77777777" w:rsidR="00877C52" w:rsidRPr="009A0045" w:rsidRDefault="00877C52" w:rsidP="00877C52">
      <w:pPr>
        <w:tabs>
          <w:tab w:val="left" w:pos="540"/>
        </w:tabs>
        <w:spacing w:after="0" w:line="360" w:lineRule="auto"/>
        <w:ind w:left="1134" w:firstLine="567"/>
        <w:jc w:val="both"/>
        <w:rPr>
          <w:rFonts w:ascii="Arial" w:hAnsi="Arial" w:cs="Arial"/>
          <w:sz w:val="24"/>
          <w:szCs w:val="24"/>
          <w:lang w:val="en-ID"/>
        </w:rPr>
      </w:pPr>
    </w:p>
    <w:p w14:paraId="6E2C3F81" w14:textId="7FDCBB2F" w:rsidR="00941377" w:rsidRPr="009A0045" w:rsidRDefault="003059AE" w:rsidP="009010AF">
      <w:pPr>
        <w:pStyle w:val="ListParagraph"/>
        <w:spacing w:after="0" w:line="360" w:lineRule="auto"/>
        <w:ind w:left="1134" w:firstLine="567"/>
        <w:contextualSpacing w:val="0"/>
        <w:jc w:val="both"/>
        <w:rPr>
          <w:rFonts w:ascii="Arial" w:hAnsi="Arial" w:cs="Arial"/>
          <w:sz w:val="24"/>
          <w:szCs w:val="24"/>
          <w:lang w:val="en-ID"/>
        </w:rPr>
      </w:pPr>
      <w:r>
        <w:rPr>
          <w:rFonts w:ascii="Arial" w:hAnsi="Arial" w:cs="Arial"/>
          <w:sz w:val="24"/>
          <w:szCs w:val="24"/>
          <w:lang w:val="en-ID"/>
        </w:rPr>
        <w:t>Polres Tuban</w:t>
      </w:r>
      <w:r w:rsidR="003A4CA3" w:rsidRPr="009A0045">
        <w:rPr>
          <w:rFonts w:ascii="Arial" w:hAnsi="Arial" w:cs="Arial"/>
          <w:sz w:val="24"/>
          <w:szCs w:val="24"/>
          <w:lang w:val="en-ID"/>
        </w:rPr>
        <w:t xml:space="preserve"> </w:t>
      </w:r>
      <w:r w:rsidR="00483536" w:rsidRPr="009A0045">
        <w:rPr>
          <w:rFonts w:ascii="Arial" w:hAnsi="Arial" w:cs="Arial"/>
          <w:sz w:val="24"/>
          <w:szCs w:val="24"/>
          <w:lang w:val="en-ID"/>
        </w:rPr>
        <w:t xml:space="preserve">juga </w:t>
      </w:r>
      <w:r w:rsidR="003A4CA3" w:rsidRPr="009A0045">
        <w:rPr>
          <w:rFonts w:ascii="Arial" w:hAnsi="Arial" w:cs="Arial"/>
          <w:sz w:val="24"/>
          <w:szCs w:val="24"/>
          <w:lang w:val="en-ID"/>
        </w:rPr>
        <w:t xml:space="preserve">melaksanakan beberapa hal yang dianggap strategis dalam mendukung pencapaian indikator kinerja melalui: membangun kesadaran masyarakat sejalan dengan </w:t>
      </w:r>
      <w:r w:rsidR="00166E82" w:rsidRPr="009A0045">
        <w:rPr>
          <w:rFonts w:ascii="Arial" w:hAnsi="Arial" w:cs="Arial"/>
          <w:sz w:val="24"/>
          <w:szCs w:val="24"/>
          <w:lang w:val="en-ID"/>
        </w:rPr>
        <w:t xml:space="preserve">Korps Lalu Lintas (Korlantas) Polri </w:t>
      </w:r>
      <w:r w:rsidR="003A4CA3" w:rsidRPr="009A0045">
        <w:rPr>
          <w:rFonts w:ascii="Arial" w:hAnsi="Arial" w:cs="Arial"/>
          <w:sz w:val="24"/>
          <w:szCs w:val="24"/>
          <w:lang w:val="en-ID"/>
        </w:rPr>
        <w:t>yang</w:t>
      </w:r>
      <w:r w:rsidR="00166E82" w:rsidRPr="009A0045">
        <w:rPr>
          <w:rFonts w:ascii="Arial" w:hAnsi="Arial" w:cs="Arial"/>
          <w:sz w:val="24"/>
          <w:szCs w:val="24"/>
          <w:lang w:val="en-ID"/>
        </w:rPr>
        <w:t xml:space="preserve"> mengajukan usulan kepada pemerintah agar dibuat atau disepakati Hari Keselamatan Berlalu Lintas di Indonesia yang akan diperingati s</w:t>
      </w:r>
      <w:r w:rsidR="003A4CA3" w:rsidRPr="009A0045">
        <w:rPr>
          <w:rFonts w:ascii="Arial" w:hAnsi="Arial" w:cs="Arial"/>
          <w:sz w:val="24"/>
          <w:szCs w:val="24"/>
          <w:lang w:val="en-ID"/>
        </w:rPr>
        <w:t xml:space="preserve">etiap 31 Maret setiap tahunnya, mengembang sistem penilangan berbasis elektronik untuk dapat menerima data yang lengkap dan akurat terkait pelanggaran di titik-titik rawan pelanggaran serta menjadi </w:t>
      </w:r>
      <w:r w:rsidR="00941377" w:rsidRPr="009A0045">
        <w:rPr>
          <w:rFonts w:ascii="Arial" w:hAnsi="Arial" w:cs="Arial"/>
          <w:sz w:val="24"/>
          <w:szCs w:val="24"/>
          <w:lang w:val="en-ID"/>
        </w:rPr>
        <w:t xml:space="preserve">alat bantu yang membantu </w:t>
      </w:r>
      <w:r w:rsidR="00941377" w:rsidRPr="009A0045">
        <w:rPr>
          <w:rFonts w:ascii="Arial" w:hAnsi="Arial" w:cs="Arial"/>
          <w:sz w:val="24"/>
          <w:szCs w:val="24"/>
          <w:lang w:val="en-ID"/>
        </w:rPr>
        <w:lastRenderedPageBreak/>
        <w:t xml:space="preserve">kepolisian </w:t>
      </w:r>
      <w:r w:rsidR="006C17AE">
        <w:rPr>
          <w:rFonts w:ascii="Arial" w:hAnsi="Arial" w:cs="Arial"/>
          <w:sz w:val="24"/>
          <w:szCs w:val="24"/>
          <w:lang w:val="en-ID"/>
        </w:rPr>
        <w:t>Resor</w:t>
      </w:r>
      <w:r w:rsidR="00941377" w:rsidRPr="009A0045">
        <w:rPr>
          <w:rFonts w:ascii="Arial" w:hAnsi="Arial" w:cs="Arial"/>
          <w:sz w:val="24"/>
          <w:szCs w:val="24"/>
          <w:lang w:val="en-ID"/>
        </w:rPr>
        <w:t xml:space="preserve"> dalam penegakan hukum. Sistem ini menjadi bentuk mengadaptasi teknologi dan mengikuti perkembangan era digital dengan melakukan tilang elektronik atau </w:t>
      </w:r>
      <w:r w:rsidR="00941377" w:rsidRPr="009A0045">
        <w:rPr>
          <w:rFonts w:ascii="Arial" w:hAnsi="Arial" w:cs="Arial"/>
          <w:i/>
          <w:sz w:val="24"/>
          <w:szCs w:val="24"/>
          <w:lang w:val="en-ID"/>
        </w:rPr>
        <w:t>electronic traffic law enforcement</w:t>
      </w:r>
      <w:r w:rsidR="00941377" w:rsidRPr="009A0045">
        <w:rPr>
          <w:rFonts w:ascii="Arial" w:hAnsi="Arial" w:cs="Arial"/>
          <w:sz w:val="24"/>
          <w:szCs w:val="24"/>
          <w:lang w:val="en-ID"/>
        </w:rPr>
        <w:t xml:space="preserve"> (ETLE). Disamping itu, </w:t>
      </w:r>
      <w:r w:rsidR="003A4CA3" w:rsidRPr="009A0045">
        <w:rPr>
          <w:rFonts w:ascii="Arial" w:hAnsi="Arial" w:cs="Arial"/>
          <w:sz w:val="24"/>
          <w:szCs w:val="24"/>
          <w:lang w:val="en-ID"/>
        </w:rPr>
        <w:t>membangun partisipasi mas</w:t>
      </w:r>
      <w:r w:rsidR="00941377" w:rsidRPr="009A0045">
        <w:rPr>
          <w:rFonts w:ascii="Arial" w:hAnsi="Arial" w:cs="Arial"/>
          <w:sz w:val="24"/>
          <w:szCs w:val="24"/>
          <w:lang w:val="en-ID"/>
        </w:rPr>
        <w:t xml:space="preserve">yarakat dengan kegiatan edukasi dalam beberapa kegiatan yang dilaksanakan oleh </w:t>
      </w:r>
      <w:r>
        <w:rPr>
          <w:rFonts w:ascii="Arial" w:hAnsi="Arial" w:cs="Arial"/>
          <w:sz w:val="24"/>
          <w:szCs w:val="24"/>
          <w:lang w:val="en-ID"/>
        </w:rPr>
        <w:t>Polres Tuban</w:t>
      </w:r>
      <w:r w:rsidR="00941377" w:rsidRPr="009A0045">
        <w:rPr>
          <w:rFonts w:ascii="Arial" w:hAnsi="Arial" w:cs="Arial"/>
          <w:sz w:val="24"/>
          <w:szCs w:val="24"/>
          <w:lang w:val="en-ID"/>
        </w:rPr>
        <w:t xml:space="preserve"> dalam mengajak masyarakat untuk memahami keselamatan berlalu lintas, menanamkan nilai-nilai persetujuan dan disiplin dalam lalu lintas, mentransformasi penanaman nilai-nilai keselamatan lalu lintas mulai dari lingkungan pendidikan serta mematuhi rambu-rambu ketika berkendara. </w:t>
      </w:r>
    </w:p>
    <w:p w14:paraId="20009145" w14:textId="77777777" w:rsidR="00284250" w:rsidRPr="009A0045" w:rsidRDefault="00284250" w:rsidP="00833B79">
      <w:pPr>
        <w:pStyle w:val="ListParagraph"/>
        <w:spacing w:before="240" w:after="0" w:line="360" w:lineRule="auto"/>
        <w:ind w:left="1134"/>
        <w:jc w:val="both"/>
        <w:rPr>
          <w:rFonts w:ascii="Arial" w:hAnsi="Arial" w:cs="Arial"/>
          <w:sz w:val="24"/>
          <w:szCs w:val="24"/>
          <w:lang w:val="en-ID"/>
        </w:rPr>
      </w:pPr>
    </w:p>
    <w:p w14:paraId="28B0ECC8" w14:textId="5FA7410F" w:rsidR="006E13FF" w:rsidRPr="009A0045" w:rsidRDefault="00A50EC8" w:rsidP="002B4FBB">
      <w:pPr>
        <w:pStyle w:val="Heading2"/>
        <w:ind w:left="567" w:hanging="567"/>
        <w:rPr>
          <w:rFonts w:cs="Arial"/>
          <w:lang w:val="id-ID"/>
        </w:rPr>
      </w:pPr>
      <w:bookmarkStart w:id="30" w:name="_Toc27040844"/>
      <w:bookmarkStart w:id="31" w:name="_Toc27041244"/>
      <w:bookmarkStart w:id="32" w:name="_Toc45447921"/>
      <w:bookmarkStart w:id="33" w:name="_Toc62545215"/>
      <w:r w:rsidRPr="009A0045">
        <w:rPr>
          <w:rFonts w:cs="Arial"/>
          <w:lang w:val="id-ID"/>
        </w:rPr>
        <w:t xml:space="preserve">Potensi </w:t>
      </w:r>
      <w:r w:rsidR="003A516D" w:rsidRPr="009A0045">
        <w:rPr>
          <w:rFonts w:cs="Arial"/>
          <w:lang w:val="en-ID"/>
        </w:rPr>
        <w:t xml:space="preserve">dan </w:t>
      </w:r>
      <w:r w:rsidRPr="009A0045">
        <w:rPr>
          <w:rFonts w:cs="Arial"/>
          <w:lang w:val="id-ID"/>
        </w:rPr>
        <w:t>Permasalahan</w:t>
      </w:r>
      <w:bookmarkEnd w:id="30"/>
      <w:bookmarkEnd w:id="31"/>
      <w:bookmarkEnd w:id="32"/>
      <w:bookmarkEnd w:id="33"/>
    </w:p>
    <w:p w14:paraId="78214102" w14:textId="6D1E376C" w:rsidR="00827166" w:rsidRPr="009A0045" w:rsidRDefault="00827166" w:rsidP="00827166">
      <w:pPr>
        <w:spacing w:after="0"/>
        <w:rPr>
          <w:lang w:val="id-ID"/>
        </w:rPr>
      </w:pPr>
    </w:p>
    <w:p w14:paraId="3B4125A4" w14:textId="340C5337" w:rsidR="00827166" w:rsidRPr="009A0045" w:rsidRDefault="00CC1942" w:rsidP="001116A9">
      <w:pPr>
        <w:spacing w:after="0" w:line="360" w:lineRule="auto"/>
        <w:ind w:left="567" w:firstLine="567"/>
        <w:jc w:val="both"/>
        <w:rPr>
          <w:rFonts w:ascii="Arial" w:hAnsi="Arial" w:cs="Arial"/>
          <w:sz w:val="24"/>
          <w:szCs w:val="24"/>
          <w:lang w:val="en-ID"/>
        </w:rPr>
      </w:pPr>
      <w:r w:rsidRPr="009A0045">
        <w:rPr>
          <w:rFonts w:ascii="Arial" w:hAnsi="Arial" w:cs="Arial"/>
          <w:sz w:val="24"/>
          <w:szCs w:val="24"/>
          <w:lang w:val="en-ID"/>
        </w:rPr>
        <w:t xml:space="preserve">Identifikasi potensi </w:t>
      </w:r>
      <w:r w:rsidR="00621AC2" w:rsidRPr="009A0045">
        <w:rPr>
          <w:rFonts w:ascii="Arial" w:hAnsi="Arial" w:cs="Arial"/>
          <w:sz w:val="24"/>
          <w:szCs w:val="24"/>
          <w:lang w:val="en-ID"/>
        </w:rPr>
        <w:t>dan permasalahan merupakan langkah penting</w:t>
      </w:r>
      <w:r w:rsidR="00A254FF" w:rsidRPr="009A0045">
        <w:rPr>
          <w:rFonts w:ascii="Arial" w:hAnsi="Arial" w:cs="Arial"/>
          <w:sz w:val="24"/>
          <w:szCs w:val="24"/>
          <w:lang w:val="en-ID"/>
        </w:rPr>
        <w:t xml:space="preserve"> </w:t>
      </w:r>
      <w:r w:rsidR="00621AC2" w:rsidRPr="009A0045">
        <w:rPr>
          <w:rFonts w:ascii="Arial" w:hAnsi="Arial" w:cs="Arial"/>
          <w:sz w:val="24"/>
          <w:szCs w:val="24"/>
          <w:lang w:val="en-ID"/>
        </w:rPr>
        <w:t xml:space="preserve">yang </w:t>
      </w:r>
      <w:r w:rsidRPr="009A0045">
        <w:rPr>
          <w:rFonts w:ascii="Arial" w:hAnsi="Arial" w:cs="Arial"/>
          <w:sz w:val="24"/>
          <w:szCs w:val="24"/>
          <w:lang w:val="en-ID"/>
        </w:rPr>
        <w:t xml:space="preserve">dilakukan untuk </w:t>
      </w:r>
      <w:r w:rsidR="004B21D3" w:rsidRPr="009A0045">
        <w:rPr>
          <w:rFonts w:ascii="Arial" w:hAnsi="Arial" w:cs="Arial"/>
          <w:sz w:val="24"/>
          <w:szCs w:val="24"/>
          <w:lang w:val="en-ID"/>
        </w:rPr>
        <w:t xml:space="preserve">memahami </w:t>
      </w:r>
      <w:r w:rsidR="00321D5D" w:rsidRPr="009A0045">
        <w:rPr>
          <w:rFonts w:ascii="Arial" w:hAnsi="Arial" w:cs="Arial"/>
          <w:sz w:val="24"/>
          <w:szCs w:val="24"/>
          <w:lang w:val="en-ID"/>
        </w:rPr>
        <w:t xml:space="preserve">keadaan dan </w:t>
      </w:r>
      <w:r w:rsidR="004B21D3" w:rsidRPr="009A0045">
        <w:rPr>
          <w:rFonts w:ascii="Arial" w:hAnsi="Arial" w:cs="Arial"/>
          <w:sz w:val="24"/>
          <w:szCs w:val="24"/>
          <w:lang w:val="en-ID"/>
        </w:rPr>
        <w:t xml:space="preserve">kondisi di lingkungan </w:t>
      </w:r>
      <w:r w:rsidR="003059AE">
        <w:rPr>
          <w:rFonts w:ascii="Arial" w:hAnsi="Arial" w:cs="Arial"/>
          <w:sz w:val="24"/>
          <w:szCs w:val="24"/>
          <w:lang w:val="en-ID"/>
        </w:rPr>
        <w:t>Polres Tuban</w:t>
      </w:r>
      <w:r w:rsidR="00A804C5" w:rsidRPr="009A0045">
        <w:rPr>
          <w:rFonts w:ascii="Arial" w:hAnsi="Arial" w:cs="Arial"/>
          <w:sz w:val="24"/>
          <w:szCs w:val="24"/>
          <w:lang w:val="en-ID"/>
        </w:rPr>
        <w:t xml:space="preserve">. </w:t>
      </w:r>
      <w:r w:rsidR="004B21D3" w:rsidRPr="009A0045">
        <w:rPr>
          <w:rFonts w:ascii="Arial" w:hAnsi="Arial" w:cs="Arial"/>
          <w:sz w:val="24"/>
          <w:szCs w:val="24"/>
          <w:lang w:val="en-ID"/>
        </w:rPr>
        <w:t>Lingkungan terus mengalami p</w:t>
      </w:r>
      <w:r w:rsidR="0016198F" w:rsidRPr="009A0045">
        <w:rPr>
          <w:rFonts w:ascii="Arial" w:hAnsi="Arial" w:cs="Arial"/>
          <w:sz w:val="24"/>
          <w:szCs w:val="24"/>
          <w:lang w:val="en-ID"/>
        </w:rPr>
        <w:t>erubahan yang dinamis sehingga</w:t>
      </w:r>
      <w:r w:rsidR="004B21D3" w:rsidRPr="009A0045">
        <w:rPr>
          <w:rFonts w:ascii="Arial" w:hAnsi="Arial" w:cs="Arial"/>
          <w:sz w:val="24"/>
          <w:szCs w:val="24"/>
          <w:lang w:val="en-ID"/>
        </w:rPr>
        <w:t xml:space="preserve"> </w:t>
      </w:r>
      <w:r w:rsidR="003059AE">
        <w:rPr>
          <w:rFonts w:ascii="Arial" w:hAnsi="Arial" w:cs="Arial"/>
          <w:sz w:val="24"/>
          <w:szCs w:val="24"/>
          <w:lang w:val="en-ID"/>
        </w:rPr>
        <w:t>Polres Tuban</w:t>
      </w:r>
      <w:r w:rsidR="004B21D3" w:rsidRPr="009A0045">
        <w:rPr>
          <w:rFonts w:ascii="Arial" w:hAnsi="Arial" w:cs="Arial"/>
          <w:sz w:val="24"/>
          <w:szCs w:val="24"/>
          <w:lang w:val="en-ID"/>
        </w:rPr>
        <w:t xml:space="preserve"> diharapkan dapat memenuhi tantangan yang ada baik dari internal maupun eksternal. </w:t>
      </w:r>
      <w:r w:rsidR="00321D5D" w:rsidRPr="009A0045">
        <w:rPr>
          <w:rFonts w:ascii="Arial" w:hAnsi="Arial" w:cs="Arial"/>
          <w:sz w:val="24"/>
          <w:szCs w:val="24"/>
          <w:lang w:val="en-ID"/>
        </w:rPr>
        <w:t xml:space="preserve">Oleh karenanya, pemetaan potensi dan permasalahan untuk dapat merumuskan strategi </w:t>
      </w:r>
      <w:r w:rsidR="003059AE">
        <w:rPr>
          <w:rFonts w:ascii="Arial" w:hAnsi="Arial" w:cs="Arial"/>
          <w:sz w:val="24"/>
          <w:szCs w:val="24"/>
          <w:lang w:val="en-ID"/>
        </w:rPr>
        <w:t>Polres Tuban</w:t>
      </w:r>
      <w:r w:rsidR="00321D5D" w:rsidRPr="009A0045">
        <w:rPr>
          <w:rFonts w:ascii="Arial" w:hAnsi="Arial" w:cs="Arial"/>
          <w:sz w:val="24"/>
          <w:szCs w:val="24"/>
          <w:lang w:val="en-ID"/>
        </w:rPr>
        <w:t xml:space="preserve"> selama 5 (lima) tahun ke depan akan menjadi dasar dalam pengembangan yang</w:t>
      </w:r>
      <w:r w:rsidR="00290089" w:rsidRPr="009A0045">
        <w:rPr>
          <w:rFonts w:ascii="Arial" w:hAnsi="Arial" w:cs="Arial"/>
          <w:sz w:val="24"/>
          <w:szCs w:val="24"/>
          <w:lang w:val="en-ID"/>
        </w:rPr>
        <w:t xml:space="preserve"> tepat </w:t>
      </w:r>
      <w:r w:rsidR="00321D5D" w:rsidRPr="009A0045">
        <w:rPr>
          <w:rFonts w:ascii="Arial" w:hAnsi="Arial" w:cs="Arial"/>
          <w:sz w:val="24"/>
          <w:szCs w:val="24"/>
          <w:lang w:val="en-ID"/>
        </w:rPr>
        <w:t>dan perolehan</w:t>
      </w:r>
      <w:r w:rsidR="00290089" w:rsidRPr="009A0045">
        <w:rPr>
          <w:rFonts w:ascii="Arial" w:hAnsi="Arial" w:cs="Arial"/>
          <w:sz w:val="24"/>
          <w:szCs w:val="24"/>
          <w:lang w:val="en-ID"/>
        </w:rPr>
        <w:t xml:space="preserve"> hasil yang maksimal. </w:t>
      </w:r>
      <w:r w:rsidR="004B21D3" w:rsidRPr="009A0045">
        <w:rPr>
          <w:rFonts w:ascii="Arial" w:hAnsi="Arial" w:cs="Arial"/>
          <w:sz w:val="24"/>
          <w:szCs w:val="24"/>
          <w:lang w:val="en-ID"/>
        </w:rPr>
        <w:t xml:space="preserve">Pengembangan </w:t>
      </w:r>
      <w:r w:rsidR="00321D5D" w:rsidRPr="009A0045">
        <w:rPr>
          <w:rFonts w:ascii="Arial" w:hAnsi="Arial" w:cs="Arial"/>
          <w:sz w:val="24"/>
          <w:szCs w:val="24"/>
          <w:lang w:val="en-ID"/>
        </w:rPr>
        <w:t>yang</w:t>
      </w:r>
      <w:r w:rsidR="00290089" w:rsidRPr="009A0045">
        <w:rPr>
          <w:rFonts w:ascii="Arial" w:hAnsi="Arial" w:cs="Arial"/>
          <w:sz w:val="24"/>
          <w:szCs w:val="24"/>
          <w:lang w:val="en-ID"/>
        </w:rPr>
        <w:t xml:space="preserve"> dilakukan</w:t>
      </w:r>
      <w:r w:rsidR="002008FF" w:rsidRPr="009A0045">
        <w:rPr>
          <w:rFonts w:ascii="Arial" w:hAnsi="Arial" w:cs="Arial"/>
          <w:sz w:val="24"/>
          <w:szCs w:val="24"/>
          <w:lang w:val="en-ID"/>
        </w:rPr>
        <w:t xml:space="preserve"> dengan sebaik-baiknya </w:t>
      </w:r>
      <w:r w:rsidR="00321D5D" w:rsidRPr="009A0045">
        <w:rPr>
          <w:rFonts w:ascii="Arial" w:hAnsi="Arial" w:cs="Arial"/>
          <w:sz w:val="24"/>
          <w:szCs w:val="24"/>
          <w:lang w:val="en-ID"/>
        </w:rPr>
        <w:t>dapat</w:t>
      </w:r>
      <w:r w:rsidR="002008FF" w:rsidRPr="009A0045">
        <w:rPr>
          <w:rFonts w:ascii="Arial" w:hAnsi="Arial" w:cs="Arial"/>
          <w:sz w:val="24"/>
          <w:szCs w:val="24"/>
          <w:lang w:val="en-ID"/>
        </w:rPr>
        <w:t xml:space="preserve"> memberikan manfaat bagi masyarakat di wilayah </w:t>
      </w:r>
      <w:r w:rsidR="003059AE">
        <w:rPr>
          <w:rFonts w:ascii="Arial" w:hAnsi="Arial" w:cs="Arial"/>
          <w:sz w:val="24"/>
          <w:szCs w:val="24"/>
          <w:lang w:val="en-ID"/>
        </w:rPr>
        <w:t>Tuban</w:t>
      </w:r>
      <w:r w:rsidR="002008FF" w:rsidRPr="009A0045">
        <w:rPr>
          <w:rFonts w:ascii="Arial" w:hAnsi="Arial" w:cs="Arial"/>
          <w:sz w:val="24"/>
          <w:szCs w:val="24"/>
          <w:lang w:val="en-ID"/>
        </w:rPr>
        <w:t>.</w:t>
      </w:r>
      <w:r w:rsidR="00086AF7" w:rsidRPr="009A0045">
        <w:rPr>
          <w:rFonts w:ascii="Arial" w:hAnsi="Arial" w:cs="Arial"/>
          <w:sz w:val="24"/>
          <w:szCs w:val="24"/>
          <w:lang w:val="en-ID"/>
        </w:rPr>
        <w:t xml:space="preserve"> </w:t>
      </w:r>
      <w:r w:rsidR="002008FF" w:rsidRPr="009A0045">
        <w:rPr>
          <w:rFonts w:ascii="Arial" w:hAnsi="Arial" w:cs="Arial"/>
          <w:sz w:val="24"/>
          <w:szCs w:val="24"/>
          <w:lang w:val="en-ID"/>
        </w:rPr>
        <w:t xml:space="preserve"> </w:t>
      </w:r>
      <w:r w:rsidRPr="009A0045">
        <w:rPr>
          <w:rFonts w:ascii="Arial" w:hAnsi="Arial" w:cs="Arial"/>
          <w:sz w:val="24"/>
          <w:szCs w:val="24"/>
          <w:lang w:val="en-ID"/>
        </w:rPr>
        <w:t xml:space="preserve">Potensi dan permasalahan yang dihadapi oleh </w:t>
      </w:r>
      <w:r w:rsidR="003059AE">
        <w:rPr>
          <w:rFonts w:ascii="Arial" w:hAnsi="Arial" w:cs="Arial"/>
          <w:sz w:val="24"/>
          <w:szCs w:val="24"/>
          <w:lang w:val="en-ID"/>
        </w:rPr>
        <w:t>Polres Tuban</w:t>
      </w:r>
      <w:r w:rsidRPr="009A0045">
        <w:rPr>
          <w:rFonts w:ascii="Arial" w:hAnsi="Arial" w:cs="Arial"/>
          <w:sz w:val="24"/>
          <w:szCs w:val="24"/>
          <w:lang w:val="en-ID"/>
        </w:rPr>
        <w:t xml:space="preserve"> pada periode 2020-2024 dibagi menjadi </w:t>
      </w:r>
      <w:r w:rsidR="00580F09" w:rsidRPr="009A0045">
        <w:rPr>
          <w:rFonts w:ascii="Arial" w:hAnsi="Arial" w:cs="Arial"/>
          <w:sz w:val="24"/>
          <w:szCs w:val="24"/>
          <w:lang w:val="en-ID"/>
        </w:rPr>
        <w:t>beberapa antara lain</w:t>
      </w:r>
      <w:r w:rsidR="009F1191" w:rsidRPr="009A0045">
        <w:rPr>
          <w:rFonts w:ascii="Arial" w:hAnsi="Arial" w:cs="Arial"/>
          <w:sz w:val="24"/>
          <w:szCs w:val="24"/>
          <w:lang w:val="en-ID"/>
        </w:rPr>
        <w:t>:</w:t>
      </w:r>
    </w:p>
    <w:p w14:paraId="47DFB31C" w14:textId="3826B8BB" w:rsidR="0016198F" w:rsidRPr="009A0045" w:rsidRDefault="00920B21" w:rsidP="006A1877">
      <w:pPr>
        <w:pStyle w:val="ListParagraph"/>
        <w:numPr>
          <w:ilvl w:val="0"/>
          <w:numId w:val="1"/>
        </w:numPr>
        <w:spacing w:before="240" w:after="0" w:line="360" w:lineRule="auto"/>
        <w:ind w:left="1134" w:hanging="567"/>
        <w:jc w:val="both"/>
        <w:rPr>
          <w:rFonts w:ascii="Arial" w:hAnsi="Arial" w:cs="Arial"/>
          <w:b/>
          <w:sz w:val="24"/>
          <w:szCs w:val="24"/>
          <w:lang w:val="id-ID"/>
        </w:rPr>
      </w:pPr>
      <w:r w:rsidRPr="009A0045">
        <w:rPr>
          <w:rFonts w:ascii="Arial" w:hAnsi="Arial" w:cs="Arial"/>
          <w:b/>
          <w:sz w:val="24"/>
          <w:szCs w:val="24"/>
          <w:lang w:val="en-ID"/>
        </w:rPr>
        <w:t xml:space="preserve">Pemeliharaan </w:t>
      </w:r>
      <w:r w:rsidR="0016198F" w:rsidRPr="009A0045">
        <w:rPr>
          <w:rFonts w:ascii="Arial" w:hAnsi="Arial" w:cs="Arial"/>
          <w:b/>
          <w:sz w:val="24"/>
          <w:szCs w:val="24"/>
          <w:lang w:val="en-ID"/>
        </w:rPr>
        <w:t>Keamanan dan Ketertiban Masyarakat</w:t>
      </w:r>
    </w:p>
    <w:p w14:paraId="7E3A74FE" w14:textId="068F74F1" w:rsidR="00791EB2" w:rsidRPr="009A0045" w:rsidRDefault="00791EB2" w:rsidP="00791EB2">
      <w:pPr>
        <w:pStyle w:val="ListParagraph"/>
        <w:spacing w:before="240" w:after="0" w:line="360" w:lineRule="auto"/>
        <w:ind w:left="1134"/>
        <w:contextualSpacing w:val="0"/>
        <w:jc w:val="both"/>
        <w:rPr>
          <w:rFonts w:ascii="Arial" w:hAnsi="Arial" w:cs="Arial"/>
          <w:b/>
          <w:sz w:val="24"/>
          <w:szCs w:val="24"/>
          <w:lang w:val="en-ID"/>
        </w:rPr>
      </w:pPr>
      <w:r w:rsidRPr="009A0045">
        <w:rPr>
          <w:rFonts w:ascii="Arial" w:hAnsi="Arial" w:cs="Arial"/>
          <w:b/>
          <w:sz w:val="24"/>
          <w:szCs w:val="24"/>
          <w:lang w:val="en-ID"/>
        </w:rPr>
        <w:t>Potensi:</w:t>
      </w:r>
    </w:p>
    <w:p w14:paraId="645E7900" w14:textId="77777777" w:rsidR="00801F18" w:rsidRPr="009A0045" w:rsidRDefault="00801F18" w:rsidP="00801F18">
      <w:pPr>
        <w:pStyle w:val="ListParagraph"/>
        <w:numPr>
          <w:ilvl w:val="1"/>
          <w:numId w:val="1"/>
        </w:numPr>
        <w:spacing w:before="240" w:after="0" w:line="360" w:lineRule="auto"/>
        <w:ind w:left="1701" w:hanging="567"/>
        <w:contextualSpacing w:val="0"/>
        <w:jc w:val="both"/>
        <w:rPr>
          <w:rFonts w:ascii="Arial" w:hAnsi="Arial" w:cs="Arial"/>
          <w:bCs/>
          <w:sz w:val="24"/>
          <w:szCs w:val="24"/>
          <w:lang w:val="en-ID"/>
        </w:rPr>
      </w:pPr>
      <w:r w:rsidRPr="009A0045">
        <w:rPr>
          <w:rFonts w:ascii="Arial" w:hAnsi="Arial" w:cs="Arial"/>
          <w:bCs/>
          <w:sz w:val="24"/>
          <w:szCs w:val="24"/>
          <w:lang w:val="en-ID"/>
        </w:rPr>
        <w:t xml:space="preserve">Koordinasi yang baik dari semua pilar untuk menciptakan kondisi yang kondusif dalam menghadapi pilihan politik/preferensi politik yang beragam. </w:t>
      </w:r>
    </w:p>
    <w:p w14:paraId="1754DEBA" w14:textId="77777777" w:rsidR="00801F18" w:rsidRPr="009A0045" w:rsidRDefault="00801F18" w:rsidP="00801F18">
      <w:pPr>
        <w:pStyle w:val="ListParagraph"/>
        <w:numPr>
          <w:ilvl w:val="1"/>
          <w:numId w:val="1"/>
        </w:numPr>
        <w:spacing w:before="120" w:after="0" w:line="360" w:lineRule="auto"/>
        <w:ind w:left="1701" w:hanging="567"/>
        <w:contextualSpacing w:val="0"/>
        <w:jc w:val="both"/>
        <w:rPr>
          <w:rFonts w:ascii="Arial" w:hAnsi="Arial" w:cs="Arial"/>
          <w:bCs/>
          <w:sz w:val="24"/>
          <w:szCs w:val="24"/>
          <w:lang w:val="en-ID"/>
        </w:rPr>
      </w:pPr>
      <w:r w:rsidRPr="009A0045">
        <w:rPr>
          <w:rFonts w:ascii="Arial" w:hAnsi="Arial" w:cs="Arial"/>
          <w:bCs/>
          <w:sz w:val="24"/>
          <w:szCs w:val="24"/>
          <w:lang w:val="en-ID"/>
        </w:rPr>
        <w:t>Kerjasama dengan berbagai elemen, kelompok, dan organisasi masyarakat seperti ponpes, keaktifan siskamling dan peningkatan peran kepala desa.</w:t>
      </w:r>
    </w:p>
    <w:p w14:paraId="2DF1445D" w14:textId="42711969" w:rsidR="00801F18" w:rsidRPr="009A0045" w:rsidRDefault="00801F18" w:rsidP="00801F18">
      <w:pPr>
        <w:pStyle w:val="ListParagraph"/>
        <w:numPr>
          <w:ilvl w:val="1"/>
          <w:numId w:val="1"/>
        </w:numPr>
        <w:spacing w:before="120" w:after="0" w:line="360" w:lineRule="auto"/>
        <w:ind w:left="1701" w:hanging="567"/>
        <w:contextualSpacing w:val="0"/>
        <w:jc w:val="both"/>
        <w:rPr>
          <w:rFonts w:ascii="Arial" w:hAnsi="Arial" w:cs="Arial"/>
          <w:b/>
          <w:sz w:val="24"/>
          <w:szCs w:val="24"/>
          <w:lang w:val="en-ID"/>
        </w:rPr>
      </w:pPr>
      <w:r w:rsidRPr="009A0045">
        <w:rPr>
          <w:rFonts w:ascii="Arial" w:hAnsi="Arial" w:cs="Arial"/>
          <w:sz w:val="24"/>
          <w:szCs w:val="24"/>
          <w:lang w:val="en-ID"/>
        </w:rPr>
        <w:lastRenderedPageBreak/>
        <w:t xml:space="preserve">Kecepatan dalam merespon kejadian termasuk kehadiran di TKP sesuai dengan </w:t>
      </w:r>
      <w:r w:rsidR="00864A46">
        <w:rPr>
          <w:rFonts w:ascii="Arial" w:hAnsi="Arial" w:cs="Arial"/>
          <w:sz w:val="24"/>
          <w:szCs w:val="24"/>
          <w:lang w:val="en-ID"/>
        </w:rPr>
        <w:t>respon time</w:t>
      </w:r>
    </w:p>
    <w:p w14:paraId="1BD85F81" w14:textId="77777777" w:rsidR="00801F18" w:rsidRPr="009A0045" w:rsidRDefault="00801F18" w:rsidP="00801F18">
      <w:pPr>
        <w:pStyle w:val="ListParagraph"/>
        <w:numPr>
          <w:ilvl w:val="1"/>
          <w:numId w:val="1"/>
        </w:numPr>
        <w:spacing w:before="120" w:after="0" w:line="360" w:lineRule="auto"/>
        <w:ind w:left="1701" w:hanging="567"/>
        <w:contextualSpacing w:val="0"/>
        <w:jc w:val="both"/>
        <w:rPr>
          <w:rFonts w:ascii="Arial" w:hAnsi="Arial" w:cs="Arial"/>
          <w:b/>
          <w:sz w:val="24"/>
          <w:szCs w:val="24"/>
          <w:lang w:val="en-ID"/>
        </w:rPr>
      </w:pPr>
      <w:r w:rsidRPr="009A0045">
        <w:rPr>
          <w:rFonts w:ascii="Arial" w:hAnsi="Arial" w:cs="Arial"/>
          <w:sz w:val="24"/>
          <w:szCs w:val="24"/>
        </w:rPr>
        <w:t>Peran aktif personil bhabinkamtibmas dan babinsa dalam bersosialisasi untuk meningkatkan kesadaran dan keikutsertaan masyarakat dalam menjaga kamtibmas.</w:t>
      </w:r>
    </w:p>
    <w:p w14:paraId="56D4A8C9" w14:textId="77777777" w:rsidR="00801F18" w:rsidRPr="009A0045" w:rsidRDefault="00801F18" w:rsidP="00801F18">
      <w:pPr>
        <w:pStyle w:val="ListParagraph"/>
        <w:numPr>
          <w:ilvl w:val="1"/>
          <w:numId w:val="1"/>
        </w:numPr>
        <w:spacing w:before="120" w:after="0" w:line="360" w:lineRule="auto"/>
        <w:ind w:left="1701" w:hanging="567"/>
        <w:contextualSpacing w:val="0"/>
        <w:jc w:val="both"/>
        <w:rPr>
          <w:rFonts w:ascii="Arial" w:hAnsi="Arial" w:cs="Arial"/>
          <w:b/>
          <w:sz w:val="24"/>
          <w:szCs w:val="24"/>
          <w:lang w:val="en-ID"/>
        </w:rPr>
      </w:pPr>
      <w:r w:rsidRPr="009A0045">
        <w:rPr>
          <w:rFonts w:ascii="Arial" w:hAnsi="Arial" w:cs="Arial"/>
          <w:bCs/>
          <w:sz w:val="24"/>
          <w:szCs w:val="24"/>
          <w:lang w:val="en-ID"/>
        </w:rPr>
        <w:t xml:space="preserve">Dukungan terhadap sarana dan prasarana berupa penyediaan </w:t>
      </w:r>
      <w:r w:rsidRPr="009A0045">
        <w:rPr>
          <w:rFonts w:ascii="Arial" w:hAnsi="Arial" w:cs="Arial"/>
          <w:bCs/>
          <w:sz w:val="24"/>
          <w:szCs w:val="24"/>
        </w:rPr>
        <w:t>kendaraan dan pembangunan akses jalan untuk menunjang tugas polisi dalam menciptakan keamanan dan ketertiban</w:t>
      </w:r>
      <w:r w:rsidRPr="009A0045">
        <w:rPr>
          <w:rFonts w:ascii="Arial" w:hAnsi="Arial" w:cs="Arial"/>
          <w:bCs/>
          <w:sz w:val="24"/>
          <w:szCs w:val="24"/>
          <w:lang w:val="en-ID"/>
        </w:rPr>
        <w:t>.</w:t>
      </w:r>
    </w:p>
    <w:p w14:paraId="375C0774" w14:textId="459193B9" w:rsidR="00801F18" w:rsidRPr="009A0045" w:rsidRDefault="00801F18" w:rsidP="00801F18">
      <w:pPr>
        <w:pStyle w:val="ListParagraph"/>
        <w:numPr>
          <w:ilvl w:val="1"/>
          <w:numId w:val="1"/>
        </w:numPr>
        <w:spacing w:before="120" w:after="0" w:line="360" w:lineRule="auto"/>
        <w:ind w:left="1701" w:hanging="567"/>
        <w:contextualSpacing w:val="0"/>
        <w:jc w:val="both"/>
        <w:rPr>
          <w:rFonts w:ascii="Arial" w:hAnsi="Arial" w:cs="Arial"/>
          <w:b/>
          <w:sz w:val="24"/>
          <w:szCs w:val="24"/>
          <w:lang w:val="en-ID"/>
        </w:rPr>
      </w:pPr>
      <w:r w:rsidRPr="009A0045">
        <w:rPr>
          <w:rFonts w:ascii="Arial" w:hAnsi="Arial" w:cs="Arial"/>
          <w:sz w:val="24"/>
          <w:szCs w:val="24"/>
        </w:rPr>
        <w:t>Sinergi Bhabi</w:t>
      </w:r>
      <w:r w:rsidR="007F1E02">
        <w:rPr>
          <w:rFonts w:ascii="Arial" w:hAnsi="Arial" w:cs="Arial"/>
          <w:sz w:val="24"/>
          <w:szCs w:val="24"/>
        </w:rPr>
        <w:t>n</w:t>
      </w:r>
      <w:r w:rsidRPr="009A0045">
        <w:rPr>
          <w:rFonts w:ascii="Arial" w:hAnsi="Arial" w:cs="Arial"/>
          <w:sz w:val="24"/>
          <w:szCs w:val="24"/>
        </w:rPr>
        <w:t xml:space="preserve">kamtibmas, Babinsa, dan masyarakat dalam menjaga dan mewujudkan kamtibmas. </w:t>
      </w:r>
    </w:p>
    <w:p w14:paraId="120C0BFD" w14:textId="1F0F714D" w:rsidR="00801F18" w:rsidRPr="009A0045" w:rsidRDefault="00801F18" w:rsidP="00801F18">
      <w:pPr>
        <w:pStyle w:val="ListParagraph"/>
        <w:numPr>
          <w:ilvl w:val="1"/>
          <w:numId w:val="1"/>
        </w:numPr>
        <w:spacing w:before="120" w:after="0" w:line="360" w:lineRule="auto"/>
        <w:ind w:left="1701" w:hanging="567"/>
        <w:contextualSpacing w:val="0"/>
        <w:jc w:val="both"/>
        <w:rPr>
          <w:rFonts w:ascii="Arial" w:hAnsi="Arial" w:cs="Arial"/>
          <w:b/>
          <w:sz w:val="24"/>
          <w:szCs w:val="24"/>
          <w:lang w:val="en-ID"/>
        </w:rPr>
      </w:pPr>
      <w:r w:rsidRPr="009A0045">
        <w:rPr>
          <w:rFonts w:ascii="Arial" w:hAnsi="Arial" w:cs="Arial"/>
          <w:sz w:val="24"/>
          <w:szCs w:val="24"/>
        </w:rPr>
        <w:t xml:space="preserve">Sinergitas </w:t>
      </w:r>
      <w:r w:rsidR="00DF582A">
        <w:rPr>
          <w:rFonts w:ascii="Arial" w:hAnsi="Arial" w:cs="Arial"/>
          <w:sz w:val="24"/>
          <w:szCs w:val="24"/>
        </w:rPr>
        <w:t>P</w:t>
      </w:r>
      <w:r w:rsidRPr="009A0045">
        <w:rPr>
          <w:rFonts w:ascii="Arial" w:hAnsi="Arial" w:cs="Arial"/>
          <w:sz w:val="24"/>
          <w:szCs w:val="24"/>
        </w:rPr>
        <w:t xml:space="preserve">olri dan kelompok nelayan di </w:t>
      </w:r>
      <w:r w:rsidR="005E6273">
        <w:rPr>
          <w:rFonts w:ascii="Arial" w:hAnsi="Arial" w:cs="Arial"/>
          <w:sz w:val="24"/>
          <w:szCs w:val="24"/>
        </w:rPr>
        <w:t>Tuban</w:t>
      </w:r>
      <w:r w:rsidRPr="009A0045">
        <w:rPr>
          <w:rFonts w:ascii="Arial" w:hAnsi="Arial" w:cs="Arial"/>
          <w:sz w:val="24"/>
          <w:szCs w:val="24"/>
        </w:rPr>
        <w:t xml:space="preserve"> dalam meningkatkan kamtibmas di wilayah </w:t>
      </w:r>
      <w:r w:rsidR="003059AE">
        <w:rPr>
          <w:rFonts w:ascii="Arial" w:hAnsi="Arial" w:cs="Arial"/>
          <w:sz w:val="24"/>
          <w:szCs w:val="24"/>
        </w:rPr>
        <w:t>Tuban</w:t>
      </w:r>
      <w:r w:rsidRPr="009A0045">
        <w:rPr>
          <w:rFonts w:ascii="Arial" w:hAnsi="Arial" w:cs="Arial"/>
          <w:sz w:val="24"/>
          <w:szCs w:val="24"/>
        </w:rPr>
        <w:t xml:space="preserve">. Melalui hubungan baik antara nelayan di </w:t>
      </w:r>
      <w:r w:rsidR="003059AE">
        <w:rPr>
          <w:rFonts w:ascii="Arial" w:hAnsi="Arial" w:cs="Arial"/>
          <w:sz w:val="24"/>
          <w:szCs w:val="24"/>
        </w:rPr>
        <w:t>Tuban</w:t>
      </w:r>
      <w:r w:rsidRPr="009A0045">
        <w:rPr>
          <w:rFonts w:ascii="Arial" w:hAnsi="Arial" w:cs="Arial"/>
          <w:sz w:val="24"/>
          <w:szCs w:val="24"/>
        </w:rPr>
        <w:t xml:space="preserve"> dapat menciptakan kondisi kondusif dan mengantisipasi gangguan. </w:t>
      </w:r>
    </w:p>
    <w:p w14:paraId="7334B1BD" w14:textId="6691365E" w:rsidR="00801F18" w:rsidRPr="009A0045" w:rsidRDefault="00801F18" w:rsidP="00801F18">
      <w:pPr>
        <w:pStyle w:val="ListParagraph"/>
        <w:numPr>
          <w:ilvl w:val="1"/>
          <w:numId w:val="1"/>
        </w:numPr>
        <w:spacing w:before="120" w:after="0" w:line="360" w:lineRule="auto"/>
        <w:ind w:left="1701" w:hanging="567"/>
        <w:contextualSpacing w:val="0"/>
        <w:jc w:val="both"/>
        <w:rPr>
          <w:rFonts w:ascii="Arial" w:hAnsi="Arial" w:cs="Arial"/>
          <w:b/>
          <w:sz w:val="24"/>
          <w:szCs w:val="24"/>
          <w:lang w:val="en-ID"/>
        </w:rPr>
      </w:pPr>
      <w:r w:rsidRPr="009A0045">
        <w:rPr>
          <w:rFonts w:ascii="Arial" w:hAnsi="Arial" w:cs="Arial"/>
          <w:sz w:val="24"/>
          <w:szCs w:val="24"/>
        </w:rPr>
        <w:t xml:space="preserve">Mengintensifkan pengamanan perairan </w:t>
      </w:r>
      <w:r w:rsidR="00864A46">
        <w:rPr>
          <w:rFonts w:ascii="Arial" w:hAnsi="Arial" w:cs="Arial"/>
          <w:sz w:val="24"/>
          <w:szCs w:val="24"/>
        </w:rPr>
        <w:t xml:space="preserve">pantai </w:t>
      </w:r>
      <w:r w:rsidRPr="009A0045">
        <w:rPr>
          <w:rFonts w:ascii="Arial" w:hAnsi="Arial" w:cs="Arial"/>
          <w:sz w:val="24"/>
          <w:szCs w:val="24"/>
        </w:rPr>
        <w:t xml:space="preserve">di wilayah </w:t>
      </w:r>
      <w:r w:rsidR="00864A46">
        <w:rPr>
          <w:rFonts w:ascii="Arial" w:hAnsi="Arial" w:cs="Arial"/>
          <w:sz w:val="24"/>
          <w:szCs w:val="24"/>
        </w:rPr>
        <w:t xml:space="preserve">Kabupaten </w:t>
      </w:r>
      <w:r w:rsidR="003059AE">
        <w:rPr>
          <w:rFonts w:ascii="Arial" w:hAnsi="Arial" w:cs="Arial"/>
          <w:sz w:val="24"/>
          <w:szCs w:val="24"/>
        </w:rPr>
        <w:t>Tuban</w:t>
      </w:r>
      <w:r w:rsidRPr="009A0045">
        <w:rPr>
          <w:rFonts w:ascii="Arial" w:hAnsi="Arial" w:cs="Arial"/>
          <w:sz w:val="24"/>
          <w:szCs w:val="24"/>
        </w:rPr>
        <w:t xml:space="preserve"> melalui peningkatan patrol laut dalam menganstisipasi tindak kejahatan wilayah perairan laut. </w:t>
      </w:r>
    </w:p>
    <w:p w14:paraId="47938EC7" w14:textId="77777777" w:rsidR="00801F18" w:rsidRPr="009A0045" w:rsidRDefault="00801F18" w:rsidP="0054100D">
      <w:pPr>
        <w:pStyle w:val="ListParagraph"/>
        <w:spacing w:before="240" w:after="240" w:line="360" w:lineRule="auto"/>
        <w:ind w:left="1134"/>
        <w:contextualSpacing w:val="0"/>
        <w:jc w:val="both"/>
        <w:rPr>
          <w:rFonts w:ascii="Arial" w:hAnsi="Arial" w:cs="Arial"/>
          <w:b/>
          <w:sz w:val="24"/>
          <w:szCs w:val="24"/>
          <w:lang w:val="en-ID"/>
        </w:rPr>
      </w:pPr>
      <w:r w:rsidRPr="009A0045">
        <w:rPr>
          <w:rFonts w:ascii="Arial" w:hAnsi="Arial" w:cs="Arial"/>
          <w:b/>
          <w:sz w:val="24"/>
          <w:szCs w:val="24"/>
          <w:lang w:val="en-ID"/>
        </w:rPr>
        <w:t>Permasalahan:</w:t>
      </w:r>
    </w:p>
    <w:p w14:paraId="65F2CB31" w14:textId="5E3F7889" w:rsidR="00801F18" w:rsidRPr="009A0045" w:rsidRDefault="00801F18" w:rsidP="005A28D0">
      <w:pPr>
        <w:pStyle w:val="ListParagraph"/>
        <w:numPr>
          <w:ilvl w:val="0"/>
          <w:numId w:val="25"/>
        </w:numPr>
        <w:spacing w:before="120" w:after="0" w:line="360" w:lineRule="auto"/>
        <w:ind w:left="1701" w:hanging="567"/>
        <w:contextualSpacing w:val="0"/>
        <w:jc w:val="both"/>
        <w:rPr>
          <w:rFonts w:ascii="Arial" w:eastAsia="Arial" w:hAnsi="Arial" w:cs="Arial"/>
          <w:sz w:val="24"/>
          <w:szCs w:val="22"/>
        </w:rPr>
      </w:pPr>
      <w:r w:rsidRPr="009A0045">
        <w:rPr>
          <w:rFonts w:ascii="Arial" w:eastAsia="Arial" w:hAnsi="Arial" w:cs="Arial"/>
          <w:sz w:val="24"/>
          <w:szCs w:val="22"/>
        </w:rPr>
        <w:t>Tantangan industr</w:t>
      </w:r>
      <w:r w:rsidR="008D5580">
        <w:rPr>
          <w:rFonts w:ascii="Arial" w:eastAsia="Arial" w:hAnsi="Arial" w:cs="Arial"/>
          <w:sz w:val="24"/>
          <w:szCs w:val="22"/>
        </w:rPr>
        <w:t>i</w:t>
      </w:r>
      <w:r w:rsidRPr="009A0045">
        <w:rPr>
          <w:rFonts w:ascii="Arial" w:eastAsia="Arial" w:hAnsi="Arial" w:cs="Arial"/>
          <w:sz w:val="24"/>
          <w:szCs w:val="22"/>
        </w:rPr>
        <w:t>alisasi juga menjadi sesuatu yang harus sangat dipikirkan mengingat lahan yang tersisa semakin tipis.</w:t>
      </w:r>
    </w:p>
    <w:p w14:paraId="2E69FE95" w14:textId="77777777" w:rsidR="00801F18" w:rsidRPr="009A0045" w:rsidRDefault="00801F18" w:rsidP="005A28D0">
      <w:pPr>
        <w:pStyle w:val="ListParagraph"/>
        <w:numPr>
          <w:ilvl w:val="0"/>
          <w:numId w:val="25"/>
        </w:numPr>
        <w:spacing w:before="120" w:after="0" w:line="360" w:lineRule="auto"/>
        <w:ind w:left="1701" w:hanging="567"/>
        <w:contextualSpacing w:val="0"/>
        <w:jc w:val="both"/>
        <w:rPr>
          <w:rFonts w:ascii="Arial" w:eastAsia="Arial" w:hAnsi="Arial" w:cs="Arial"/>
          <w:sz w:val="24"/>
          <w:szCs w:val="22"/>
        </w:rPr>
      </w:pPr>
      <w:r w:rsidRPr="009A0045">
        <w:rPr>
          <w:rFonts w:ascii="Arial" w:eastAsia="Arial" w:hAnsi="Arial" w:cs="Arial"/>
          <w:sz w:val="24"/>
          <w:szCs w:val="22"/>
        </w:rPr>
        <w:t xml:space="preserve">Paham ekstrimism yang cenderung intoleran terhadap kepercayaan orang lain dan sangat mendorong orang untuk ikut percaya terhadap apa yang dianut dapat bereskalasi menjadi Violent Ekstremism sehingga </w:t>
      </w:r>
      <w:r w:rsidRPr="009A0045">
        <w:rPr>
          <w:rFonts w:ascii="Arial" w:hAnsi="Arial" w:cs="Arial"/>
          <w:sz w:val="24"/>
          <w:szCs w:val="24"/>
        </w:rPr>
        <w:t xml:space="preserve">menjadi masalah ketika tidak didampingi kesigapan dalam mengatasi permasalahan yang muncul. </w:t>
      </w:r>
    </w:p>
    <w:p w14:paraId="33585433" w14:textId="77777777" w:rsidR="00801F18" w:rsidRPr="009A0045" w:rsidRDefault="00801F18" w:rsidP="005A28D0">
      <w:pPr>
        <w:pStyle w:val="ListParagraph"/>
        <w:numPr>
          <w:ilvl w:val="0"/>
          <w:numId w:val="25"/>
        </w:numPr>
        <w:spacing w:before="120" w:after="0" w:line="360" w:lineRule="auto"/>
        <w:ind w:left="1701" w:hanging="567"/>
        <w:contextualSpacing w:val="0"/>
        <w:jc w:val="both"/>
        <w:rPr>
          <w:rFonts w:ascii="Arial" w:eastAsia="Arial" w:hAnsi="Arial" w:cs="Arial"/>
          <w:sz w:val="24"/>
        </w:rPr>
      </w:pPr>
      <w:r w:rsidRPr="009A0045">
        <w:rPr>
          <w:rFonts w:ascii="Arial" w:hAnsi="Arial" w:cs="Arial"/>
          <w:sz w:val="24"/>
          <w:szCs w:val="24"/>
        </w:rPr>
        <w:t>Masih terdapat individu/kelompok yang memiliki ideologinya sendiri namun tidak merujuk pada dasar Negara yaitu Pancasila</w:t>
      </w:r>
      <w:r w:rsidRPr="009A0045">
        <w:rPr>
          <w:rFonts w:ascii="Arial" w:eastAsia="Arial" w:hAnsi="Arial" w:cs="Arial"/>
          <w:sz w:val="24"/>
        </w:rPr>
        <w:t>.</w:t>
      </w:r>
    </w:p>
    <w:p w14:paraId="5EA2F999" w14:textId="77777777" w:rsidR="00801F18" w:rsidRPr="009A0045" w:rsidRDefault="00801F18" w:rsidP="005A28D0">
      <w:pPr>
        <w:pStyle w:val="ListParagraph"/>
        <w:numPr>
          <w:ilvl w:val="0"/>
          <w:numId w:val="25"/>
        </w:numPr>
        <w:spacing w:before="120" w:after="0" w:line="360" w:lineRule="auto"/>
        <w:ind w:left="1701" w:hanging="567"/>
        <w:contextualSpacing w:val="0"/>
        <w:jc w:val="both"/>
        <w:rPr>
          <w:rFonts w:ascii="Arial" w:eastAsia="Arial" w:hAnsi="Arial" w:cs="Arial"/>
          <w:b/>
          <w:bCs/>
          <w:sz w:val="24"/>
        </w:rPr>
      </w:pPr>
      <w:r w:rsidRPr="009A0045">
        <w:rPr>
          <w:rFonts w:ascii="Arial" w:hAnsi="Arial" w:cs="Arial"/>
          <w:sz w:val="24"/>
          <w:szCs w:val="24"/>
        </w:rPr>
        <w:t xml:space="preserve">Adanya individu/kelompok yang intoleran dalam menyikapi keanekaragaman budaya, adat istiadat, suku dan agama dapat memicu </w:t>
      </w:r>
      <w:r w:rsidRPr="009A0045">
        <w:rPr>
          <w:rFonts w:ascii="Arial" w:hAnsi="Arial" w:cs="Arial"/>
          <w:sz w:val="24"/>
          <w:szCs w:val="24"/>
        </w:rPr>
        <w:lastRenderedPageBreak/>
        <w:t>terjadinya konflik sosial dan bukan tidak mungkin dapat menjadi masalah Negara.</w:t>
      </w:r>
    </w:p>
    <w:p w14:paraId="2D4E50F4" w14:textId="7B2BAB02" w:rsidR="00801F18" w:rsidRPr="009A0045" w:rsidRDefault="00801F18" w:rsidP="005A28D0">
      <w:pPr>
        <w:pStyle w:val="ListParagraph"/>
        <w:numPr>
          <w:ilvl w:val="0"/>
          <w:numId w:val="25"/>
        </w:numPr>
        <w:spacing w:before="120" w:after="0" w:line="360" w:lineRule="auto"/>
        <w:ind w:left="1701" w:hanging="567"/>
        <w:contextualSpacing w:val="0"/>
        <w:jc w:val="both"/>
        <w:rPr>
          <w:rFonts w:ascii="Arial" w:eastAsia="Arial" w:hAnsi="Arial" w:cs="Arial"/>
          <w:b/>
          <w:bCs/>
          <w:sz w:val="24"/>
        </w:rPr>
      </w:pPr>
      <w:r w:rsidRPr="009A0045">
        <w:rPr>
          <w:rFonts w:ascii="Arial" w:eastAsia="Arial" w:hAnsi="Arial" w:cs="Arial"/>
          <w:sz w:val="24"/>
        </w:rPr>
        <w:t xml:space="preserve">Perkembangan otonomi </w:t>
      </w:r>
      <w:r w:rsidR="00F459A7">
        <w:rPr>
          <w:rFonts w:ascii="Arial" w:eastAsia="Arial" w:hAnsi="Arial" w:cs="Arial"/>
          <w:sz w:val="24"/>
        </w:rPr>
        <w:t>daerah</w:t>
      </w:r>
      <w:r w:rsidRPr="009A0045">
        <w:rPr>
          <w:rFonts w:ascii="Arial" w:eastAsia="Arial" w:hAnsi="Arial" w:cs="Arial"/>
          <w:sz w:val="24"/>
        </w:rPr>
        <w:t xml:space="preserve">, pemekaran wilayah, makin kritisnya masyarakat terhadap aktivitas sistem politik dan pemerintah </w:t>
      </w:r>
      <w:r w:rsidR="00F459A7">
        <w:rPr>
          <w:rFonts w:ascii="Arial" w:eastAsia="Arial" w:hAnsi="Arial" w:cs="Arial"/>
          <w:sz w:val="24"/>
        </w:rPr>
        <w:t>daerah</w:t>
      </w:r>
      <w:r w:rsidR="00864A46">
        <w:rPr>
          <w:rFonts w:ascii="Arial" w:eastAsia="Arial" w:hAnsi="Arial" w:cs="Arial"/>
          <w:sz w:val="24"/>
        </w:rPr>
        <w:t xml:space="preserve"> </w:t>
      </w:r>
      <w:r w:rsidRPr="009A0045">
        <w:rPr>
          <w:rFonts w:ascii="Arial" w:eastAsia="Arial" w:hAnsi="Arial" w:cs="Arial"/>
          <w:sz w:val="24"/>
        </w:rPr>
        <w:t xml:space="preserve">dalam upaya peningkatan kesejahteraan masyarakat </w:t>
      </w:r>
      <w:r w:rsidR="00F459A7">
        <w:rPr>
          <w:rFonts w:ascii="Arial" w:eastAsia="Arial" w:hAnsi="Arial" w:cs="Arial"/>
          <w:sz w:val="24"/>
        </w:rPr>
        <w:t>daerah</w:t>
      </w:r>
      <w:r w:rsidRPr="009A0045">
        <w:rPr>
          <w:rFonts w:ascii="Arial" w:eastAsia="Arial" w:hAnsi="Arial" w:cs="Arial"/>
          <w:sz w:val="24"/>
        </w:rPr>
        <w:t>, berakibat kepada status keamanan di suatu wilayah</w:t>
      </w:r>
      <w:r w:rsidRPr="009A0045">
        <w:rPr>
          <w:rFonts w:ascii="Arial" w:eastAsia="Arial" w:hAnsi="Arial" w:cs="Arial"/>
          <w:b/>
          <w:bCs/>
          <w:sz w:val="24"/>
        </w:rPr>
        <w:t>.</w:t>
      </w:r>
    </w:p>
    <w:p w14:paraId="30846979" w14:textId="77777777" w:rsidR="00801F18" w:rsidRPr="009A0045" w:rsidRDefault="00801F18" w:rsidP="005A28D0">
      <w:pPr>
        <w:pStyle w:val="ListParagraph"/>
        <w:numPr>
          <w:ilvl w:val="0"/>
          <w:numId w:val="25"/>
        </w:numPr>
        <w:spacing w:before="120" w:after="0" w:line="360" w:lineRule="auto"/>
        <w:ind w:left="1701" w:hanging="567"/>
        <w:contextualSpacing w:val="0"/>
        <w:jc w:val="both"/>
        <w:rPr>
          <w:rFonts w:ascii="Arial" w:eastAsia="Arial" w:hAnsi="Arial" w:cs="Arial"/>
          <w:b/>
          <w:bCs/>
          <w:sz w:val="24"/>
        </w:rPr>
      </w:pPr>
      <w:r w:rsidRPr="009A0045">
        <w:rPr>
          <w:rFonts w:ascii="Arial" w:hAnsi="Arial" w:cs="Arial"/>
          <w:sz w:val="24"/>
          <w:szCs w:val="24"/>
        </w:rPr>
        <w:t>Struktur perekonomian secara spasial masih menghadapi ketimpangan ekonomi antar wilayah</w:t>
      </w:r>
      <w:r w:rsidRPr="009A0045">
        <w:rPr>
          <w:rFonts w:ascii="Arial" w:eastAsia="Arial" w:hAnsi="Arial" w:cs="Arial"/>
          <w:sz w:val="24"/>
        </w:rPr>
        <w:t xml:space="preserve">. </w:t>
      </w:r>
    </w:p>
    <w:p w14:paraId="62CF0FB6" w14:textId="383F2B2E" w:rsidR="00801F18" w:rsidRPr="009A0045" w:rsidRDefault="00801F18" w:rsidP="005A28D0">
      <w:pPr>
        <w:pStyle w:val="ListParagraph"/>
        <w:numPr>
          <w:ilvl w:val="0"/>
          <w:numId w:val="25"/>
        </w:numPr>
        <w:spacing w:before="120" w:after="0" w:line="360" w:lineRule="auto"/>
        <w:ind w:left="1701" w:hanging="567"/>
        <w:contextualSpacing w:val="0"/>
        <w:jc w:val="both"/>
        <w:rPr>
          <w:rFonts w:ascii="Arial" w:eastAsia="Arial" w:hAnsi="Arial" w:cs="Arial"/>
          <w:b/>
          <w:bCs/>
          <w:sz w:val="24"/>
        </w:rPr>
      </w:pPr>
      <w:r w:rsidRPr="009A0045">
        <w:rPr>
          <w:rFonts w:ascii="Arial" w:eastAsia="Arial" w:hAnsi="Arial" w:cs="Arial"/>
          <w:sz w:val="24"/>
        </w:rPr>
        <w:t>Perkembangan</w:t>
      </w:r>
      <w:r w:rsidRPr="009A0045">
        <w:rPr>
          <w:rFonts w:ascii="Arial" w:eastAsia="Arial" w:hAnsi="Arial" w:cs="Arial"/>
          <w:sz w:val="24"/>
          <w:szCs w:val="22"/>
        </w:rPr>
        <w:t xml:space="preserve"> kondisi politik yang cukup pesat juga berdampak pada ketahanan sosial kaitannya dengan potensi konflik yang </w:t>
      </w:r>
      <w:r w:rsidR="00C450A8">
        <w:rPr>
          <w:rFonts w:ascii="Arial" w:hAnsi="Arial" w:cs="Arial"/>
          <w:spacing w:val="-1"/>
          <w:sz w:val="24"/>
          <w:szCs w:val="24"/>
        </w:rPr>
        <w:t>di</w:t>
      </w:r>
      <w:r w:rsidR="005800E4">
        <w:rPr>
          <w:rFonts w:ascii="Arial" w:eastAsia="Arial" w:hAnsi="Arial" w:cs="Arial"/>
          <w:sz w:val="24"/>
          <w:szCs w:val="22"/>
        </w:rPr>
        <w:t>t</w:t>
      </w:r>
      <w:r w:rsidRPr="009A0045">
        <w:rPr>
          <w:rFonts w:ascii="Arial" w:eastAsia="Arial" w:hAnsi="Arial" w:cs="Arial"/>
          <w:sz w:val="24"/>
          <w:szCs w:val="22"/>
        </w:rPr>
        <w:t>imbulkannya.</w:t>
      </w:r>
    </w:p>
    <w:p w14:paraId="3C9AA145" w14:textId="77777777" w:rsidR="00801F18" w:rsidRPr="009A0045" w:rsidRDefault="00801F18" w:rsidP="005A28D0">
      <w:pPr>
        <w:pStyle w:val="ListParagraph"/>
        <w:numPr>
          <w:ilvl w:val="0"/>
          <w:numId w:val="25"/>
        </w:numPr>
        <w:spacing w:before="120" w:after="0" w:line="360" w:lineRule="auto"/>
        <w:ind w:left="1701" w:hanging="567"/>
        <w:contextualSpacing w:val="0"/>
        <w:jc w:val="both"/>
        <w:rPr>
          <w:rFonts w:ascii="Arial" w:hAnsi="Arial" w:cs="Arial"/>
          <w:sz w:val="24"/>
          <w:szCs w:val="24"/>
        </w:rPr>
      </w:pPr>
      <w:r w:rsidRPr="009A0045">
        <w:rPr>
          <w:rFonts w:ascii="Arial" w:eastAsia="Arial" w:hAnsi="Arial" w:cs="Arial"/>
          <w:sz w:val="24"/>
          <w:szCs w:val="22"/>
        </w:rPr>
        <w:t>Pandemik merupakan epidemi yang terjadi pada skala yang melintasi batas internasional, biasanya memengaruhi sejumlah besar orang. Pandemik Covid 19 ini telah menyebabkan gangguan sosioekonomi global, berbagai penundaan atau pembatalan</w:t>
      </w:r>
      <w:r w:rsidRPr="009A0045">
        <w:rPr>
          <w:rFonts w:ascii="Arial" w:hAnsi="Arial" w:cs="Arial"/>
          <w:sz w:val="24"/>
          <w:shd w:val="clear" w:color="auto" w:fill="FFFFFF"/>
        </w:rPr>
        <w:t xml:space="preserve"> acara olahraga dan budaya,</w:t>
      </w:r>
      <w:r w:rsidRPr="009A0045">
        <w:rPr>
          <w:rFonts w:ascii="Arial" w:hAnsi="Arial" w:cs="Arial"/>
          <w:sz w:val="24"/>
          <w:shd w:val="clear" w:color="auto" w:fill="FFFFFF"/>
          <w:vertAlign w:val="superscript"/>
        </w:rPr>
        <w:t xml:space="preserve"> </w:t>
      </w:r>
      <w:r w:rsidRPr="009A0045">
        <w:rPr>
          <w:rFonts w:ascii="Arial" w:hAnsi="Arial" w:cs="Arial"/>
          <w:sz w:val="24"/>
          <w:shd w:val="clear" w:color="auto" w:fill="FFFFFF"/>
        </w:rPr>
        <w:t>hingga karantina/</w:t>
      </w:r>
      <w:r w:rsidRPr="009A0045">
        <w:rPr>
          <w:rFonts w:ascii="Arial" w:hAnsi="Arial" w:cs="Arial"/>
          <w:i/>
          <w:sz w:val="24"/>
          <w:shd w:val="clear" w:color="auto" w:fill="FFFFFF"/>
        </w:rPr>
        <w:t>lockdown</w:t>
      </w:r>
      <w:r w:rsidRPr="009A0045">
        <w:rPr>
          <w:rFonts w:ascii="Arial" w:hAnsi="Arial" w:cs="Arial"/>
          <w:sz w:val="24"/>
          <w:shd w:val="clear" w:color="auto" w:fill="FFFFFF"/>
        </w:rPr>
        <w:t xml:space="preserve"> kota di dunia.</w:t>
      </w:r>
    </w:p>
    <w:p w14:paraId="132999FA" w14:textId="77777777" w:rsidR="00801F18" w:rsidRPr="009A0045" w:rsidRDefault="00801F18" w:rsidP="005A28D0">
      <w:pPr>
        <w:pStyle w:val="ListParagraph"/>
        <w:numPr>
          <w:ilvl w:val="0"/>
          <w:numId w:val="25"/>
        </w:numPr>
        <w:spacing w:before="120" w:after="0" w:line="360" w:lineRule="auto"/>
        <w:ind w:left="1701" w:hanging="567"/>
        <w:contextualSpacing w:val="0"/>
        <w:jc w:val="both"/>
        <w:rPr>
          <w:rFonts w:ascii="Arial" w:eastAsia="Arial" w:hAnsi="Arial" w:cs="Arial"/>
          <w:sz w:val="24"/>
        </w:rPr>
      </w:pPr>
      <w:r w:rsidRPr="009A0045">
        <w:rPr>
          <w:rFonts w:ascii="Arial" w:eastAsia="Arial" w:hAnsi="Arial" w:cs="Arial"/>
          <w:sz w:val="24"/>
          <w:szCs w:val="22"/>
        </w:rPr>
        <w:t xml:space="preserve">Masih adanya beberapa bhabinkamtibmas yang tidak memiliki peralatan yang lengkap. </w:t>
      </w:r>
    </w:p>
    <w:p w14:paraId="3E04D15B" w14:textId="77777777" w:rsidR="00801F18" w:rsidRPr="009A0045" w:rsidRDefault="00801F18" w:rsidP="00801F18">
      <w:pPr>
        <w:pStyle w:val="ListParagraph"/>
        <w:spacing w:before="240" w:after="0" w:line="360" w:lineRule="auto"/>
        <w:ind w:left="1701"/>
        <w:jc w:val="both"/>
        <w:rPr>
          <w:rFonts w:ascii="Arial" w:hAnsi="Arial" w:cs="Arial"/>
          <w:b/>
          <w:sz w:val="24"/>
          <w:szCs w:val="24"/>
          <w:lang w:val="en-ID"/>
        </w:rPr>
      </w:pPr>
    </w:p>
    <w:p w14:paraId="59E0591D" w14:textId="77777777" w:rsidR="00801F18" w:rsidRPr="009A0045" w:rsidRDefault="00801F18" w:rsidP="00801F18">
      <w:pPr>
        <w:pStyle w:val="ListParagraph"/>
        <w:numPr>
          <w:ilvl w:val="0"/>
          <w:numId w:val="1"/>
        </w:numPr>
        <w:spacing w:before="240" w:after="0" w:line="360" w:lineRule="auto"/>
        <w:ind w:left="1134" w:hanging="567"/>
        <w:jc w:val="both"/>
        <w:rPr>
          <w:rFonts w:ascii="Arial" w:hAnsi="Arial" w:cs="Arial"/>
          <w:b/>
          <w:sz w:val="24"/>
          <w:szCs w:val="24"/>
          <w:lang w:val="id-ID"/>
        </w:rPr>
      </w:pPr>
      <w:r w:rsidRPr="009A0045">
        <w:rPr>
          <w:rFonts w:ascii="Arial" w:hAnsi="Arial" w:cs="Arial"/>
          <w:b/>
          <w:sz w:val="24"/>
          <w:szCs w:val="24"/>
          <w:lang w:val="en-ID"/>
        </w:rPr>
        <w:t>Penegakan Hukum</w:t>
      </w:r>
    </w:p>
    <w:p w14:paraId="0EC78B33" w14:textId="77777777" w:rsidR="00801F18" w:rsidRPr="009A0045" w:rsidRDefault="00801F18" w:rsidP="0054100D">
      <w:pPr>
        <w:pStyle w:val="ListParagraph"/>
        <w:spacing w:before="240" w:after="240" w:line="360" w:lineRule="auto"/>
        <w:ind w:left="1134"/>
        <w:contextualSpacing w:val="0"/>
        <w:jc w:val="both"/>
        <w:rPr>
          <w:rFonts w:ascii="Arial" w:hAnsi="Arial" w:cs="Arial"/>
          <w:b/>
          <w:sz w:val="24"/>
          <w:szCs w:val="24"/>
          <w:lang w:val="en-ID"/>
        </w:rPr>
      </w:pPr>
      <w:r w:rsidRPr="009A0045">
        <w:rPr>
          <w:rFonts w:ascii="Arial" w:hAnsi="Arial" w:cs="Arial"/>
          <w:b/>
          <w:sz w:val="24"/>
          <w:szCs w:val="24"/>
          <w:lang w:val="en-ID"/>
        </w:rPr>
        <w:t>Potensi:</w:t>
      </w:r>
    </w:p>
    <w:p w14:paraId="1816CFAD" w14:textId="77777777" w:rsidR="00801F18" w:rsidRPr="009A0045" w:rsidRDefault="00801F18" w:rsidP="005A28D0">
      <w:pPr>
        <w:pStyle w:val="ListParagraph"/>
        <w:numPr>
          <w:ilvl w:val="0"/>
          <w:numId w:val="27"/>
        </w:numPr>
        <w:spacing w:before="120" w:after="0" w:line="360" w:lineRule="auto"/>
        <w:ind w:left="1701" w:hanging="567"/>
        <w:contextualSpacing w:val="0"/>
        <w:jc w:val="both"/>
        <w:rPr>
          <w:rFonts w:ascii="Arial" w:eastAsia="Arial" w:hAnsi="Arial" w:cs="Arial"/>
          <w:sz w:val="24"/>
          <w:szCs w:val="22"/>
        </w:rPr>
      </w:pPr>
      <w:r w:rsidRPr="009A0045">
        <w:rPr>
          <w:rFonts w:ascii="Arial" w:eastAsia="Arial" w:hAnsi="Arial" w:cs="Arial"/>
          <w:bCs/>
          <w:sz w:val="24"/>
        </w:rPr>
        <w:t>Pelaksanaan</w:t>
      </w:r>
      <w:r w:rsidRPr="009A0045">
        <w:rPr>
          <w:rFonts w:ascii="Arial" w:eastAsia="Arial" w:hAnsi="Arial" w:cs="Arial"/>
          <w:sz w:val="24"/>
          <w:szCs w:val="22"/>
        </w:rPr>
        <w:t xml:space="preserve"> penengakan hukum khususnya pada kejahatan yang mendapat perhatian luas dari publik, salah satunya kasus narkoba.</w:t>
      </w:r>
    </w:p>
    <w:p w14:paraId="3E29DAD1" w14:textId="77777777" w:rsidR="00801F18" w:rsidRPr="009A0045" w:rsidRDefault="00801F18" w:rsidP="005A28D0">
      <w:pPr>
        <w:pStyle w:val="ListParagraph"/>
        <w:numPr>
          <w:ilvl w:val="0"/>
          <w:numId w:val="27"/>
        </w:numPr>
        <w:spacing w:before="120" w:after="0" w:line="360" w:lineRule="auto"/>
        <w:ind w:left="1701" w:hanging="567"/>
        <w:contextualSpacing w:val="0"/>
        <w:jc w:val="both"/>
        <w:rPr>
          <w:rFonts w:ascii="Arial" w:eastAsia="Arial" w:hAnsi="Arial" w:cs="Arial"/>
          <w:sz w:val="24"/>
          <w:szCs w:val="22"/>
        </w:rPr>
      </w:pPr>
      <w:r w:rsidRPr="009A0045">
        <w:rPr>
          <w:rFonts w:ascii="Arial" w:eastAsia="Arial" w:hAnsi="Arial" w:cs="Arial"/>
          <w:sz w:val="24"/>
          <w:szCs w:val="22"/>
        </w:rPr>
        <w:t xml:space="preserve">Penyelesaian perkara yang memperhatikan transparasi dan HAM sehingga tidak terjadi diskriminatif. </w:t>
      </w:r>
    </w:p>
    <w:p w14:paraId="66BC5BE4" w14:textId="3B958D31" w:rsidR="00801F18" w:rsidRPr="007874E7" w:rsidRDefault="00801F18" w:rsidP="005A28D0">
      <w:pPr>
        <w:pStyle w:val="ListParagraph"/>
        <w:numPr>
          <w:ilvl w:val="0"/>
          <w:numId w:val="27"/>
        </w:numPr>
        <w:spacing w:before="120" w:after="0" w:line="360" w:lineRule="auto"/>
        <w:ind w:left="1701" w:hanging="567"/>
        <w:contextualSpacing w:val="0"/>
        <w:jc w:val="both"/>
        <w:rPr>
          <w:rFonts w:ascii="Arial" w:eastAsia="Arial" w:hAnsi="Arial" w:cs="Arial"/>
          <w:b/>
          <w:bCs/>
          <w:sz w:val="24"/>
        </w:rPr>
      </w:pPr>
      <w:r w:rsidRPr="009A0045">
        <w:rPr>
          <w:rFonts w:ascii="Arial" w:eastAsia="Arial" w:hAnsi="Arial" w:cs="Arial"/>
          <w:sz w:val="24"/>
          <w:szCs w:val="22"/>
        </w:rPr>
        <w:t>Adanya</w:t>
      </w:r>
      <w:r w:rsidRPr="009A0045">
        <w:rPr>
          <w:rFonts w:ascii="Arial" w:hAnsi="Arial" w:cs="Arial"/>
          <w:sz w:val="24"/>
          <w:szCs w:val="24"/>
          <w:lang w:val="en-ID"/>
        </w:rPr>
        <w:t xml:space="preserve"> upaya menghadirkan kehidupan yang demokratis, tengaknya supremasi hukum, dan perlindungan HAM dalam segala tugas dan impleme</w:t>
      </w:r>
      <w:r w:rsidR="00864A46">
        <w:rPr>
          <w:rFonts w:ascii="Arial" w:hAnsi="Arial" w:cs="Arial"/>
          <w:sz w:val="24"/>
          <w:szCs w:val="24"/>
          <w:lang w:val="en-ID"/>
        </w:rPr>
        <w:t>n</w:t>
      </w:r>
      <w:r w:rsidRPr="009A0045">
        <w:rPr>
          <w:rFonts w:ascii="Arial" w:hAnsi="Arial" w:cs="Arial"/>
          <w:sz w:val="24"/>
          <w:szCs w:val="24"/>
          <w:lang w:val="en-ID"/>
        </w:rPr>
        <w:t>tasi kerja Polisi.</w:t>
      </w:r>
    </w:p>
    <w:p w14:paraId="7356725B" w14:textId="77777777" w:rsidR="007874E7" w:rsidRPr="009A0045" w:rsidRDefault="007874E7" w:rsidP="007874E7">
      <w:pPr>
        <w:pStyle w:val="ListParagraph"/>
        <w:spacing w:before="120" w:after="0" w:line="360" w:lineRule="auto"/>
        <w:ind w:left="1701"/>
        <w:contextualSpacing w:val="0"/>
        <w:jc w:val="both"/>
        <w:rPr>
          <w:rFonts w:ascii="Arial" w:eastAsia="Arial" w:hAnsi="Arial" w:cs="Arial"/>
          <w:b/>
          <w:bCs/>
          <w:sz w:val="24"/>
        </w:rPr>
      </w:pPr>
    </w:p>
    <w:p w14:paraId="154F8880" w14:textId="77777777" w:rsidR="00801F18" w:rsidRPr="009A0045" w:rsidRDefault="00801F18" w:rsidP="0054100D">
      <w:pPr>
        <w:pStyle w:val="ListParagraph"/>
        <w:spacing w:before="240" w:after="240" w:line="360" w:lineRule="auto"/>
        <w:ind w:left="1134"/>
        <w:contextualSpacing w:val="0"/>
        <w:jc w:val="both"/>
        <w:rPr>
          <w:rFonts w:ascii="Arial" w:hAnsi="Arial" w:cs="Arial"/>
          <w:b/>
          <w:sz w:val="24"/>
          <w:szCs w:val="24"/>
          <w:lang w:val="en-ID"/>
        </w:rPr>
      </w:pPr>
      <w:r w:rsidRPr="009A0045">
        <w:rPr>
          <w:rFonts w:ascii="Arial" w:hAnsi="Arial" w:cs="Arial"/>
          <w:b/>
          <w:sz w:val="24"/>
          <w:szCs w:val="24"/>
          <w:lang w:val="en-ID"/>
        </w:rPr>
        <w:lastRenderedPageBreak/>
        <w:t>Permasalahan:</w:t>
      </w:r>
    </w:p>
    <w:p w14:paraId="27345B5C" w14:textId="5483EC93" w:rsidR="00801F18" w:rsidRPr="009A0045" w:rsidRDefault="00801F18" w:rsidP="005A28D0">
      <w:pPr>
        <w:pStyle w:val="ListParagraph"/>
        <w:numPr>
          <w:ilvl w:val="0"/>
          <w:numId w:val="26"/>
        </w:numPr>
        <w:spacing w:before="120" w:after="0" w:line="360" w:lineRule="auto"/>
        <w:ind w:left="1701" w:hanging="567"/>
        <w:contextualSpacing w:val="0"/>
        <w:jc w:val="both"/>
        <w:rPr>
          <w:rFonts w:ascii="Arial" w:eastAsia="Arial" w:hAnsi="Arial" w:cs="Arial"/>
          <w:sz w:val="24"/>
          <w:szCs w:val="22"/>
        </w:rPr>
      </w:pPr>
      <w:r w:rsidRPr="009A0045">
        <w:rPr>
          <w:rFonts w:ascii="Arial" w:eastAsia="Arial" w:hAnsi="Arial" w:cs="Arial"/>
          <w:sz w:val="24"/>
          <w:szCs w:val="22"/>
        </w:rPr>
        <w:t xml:space="preserve">Masih berlangsungnya 4 (empat) jenis kejahatan, yaitu kejahatan konvensional, transnasional, terhadap kekayaan negara dan berimplikasi kontijensi, memerlukan kemampuan </w:t>
      </w:r>
      <w:r w:rsidR="003059AE">
        <w:rPr>
          <w:rFonts w:ascii="Arial" w:eastAsia="Arial" w:hAnsi="Arial" w:cs="Arial"/>
          <w:sz w:val="24"/>
          <w:szCs w:val="22"/>
        </w:rPr>
        <w:t>Polres Tuban</w:t>
      </w:r>
      <w:r w:rsidRPr="009A0045">
        <w:rPr>
          <w:rFonts w:ascii="Arial" w:eastAsia="Arial" w:hAnsi="Arial" w:cs="Arial"/>
          <w:sz w:val="24"/>
          <w:szCs w:val="22"/>
        </w:rPr>
        <w:t xml:space="preserve"> untuk mengungkap dan menanggulangi.</w:t>
      </w:r>
    </w:p>
    <w:p w14:paraId="1EA1AF7E" w14:textId="77777777" w:rsidR="00801F18" w:rsidRPr="009A0045" w:rsidRDefault="00801F18" w:rsidP="005A28D0">
      <w:pPr>
        <w:pStyle w:val="ListParagraph"/>
        <w:numPr>
          <w:ilvl w:val="0"/>
          <w:numId w:val="26"/>
        </w:numPr>
        <w:spacing w:before="120" w:after="0" w:line="360" w:lineRule="auto"/>
        <w:ind w:left="1701" w:hanging="567"/>
        <w:contextualSpacing w:val="0"/>
        <w:jc w:val="both"/>
        <w:rPr>
          <w:rFonts w:ascii="Arial" w:eastAsia="Arial" w:hAnsi="Arial" w:cs="Arial"/>
          <w:sz w:val="24"/>
          <w:szCs w:val="22"/>
        </w:rPr>
      </w:pPr>
      <w:r w:rsidRPr="009A0045">
        <w:rPr>
          <w:rFonts w:ascii="Arial" w:eastAsia="Arial" w:hAnsi="Arial" w:cs="Arial"/>
          <w:sz w:val="24"/>
          <w:szCs w:val="22"/>
        </w:rPr>
        <w:t>Pesatnya teknologi informasi dan telekomunikasi turut mendukung munculnya jenis-jenis kejahatan baru yang tidak diprediksi sebelumnya seperti penyebaran pornografi, pencemaran nama baik, penipuan dengan beraneka ragam modus operandi, atau perdagangan perempuan, baik melalui pesan singkat (short message service/SMS) maupun melalui jaringan internet.</w:t>
      </w:r>
    </w:p>
    <w:p w14:paraId="2234AC87" w14:textId="77777777" w:rsidR="00801F18" w:rsidRPr="009A0045" w:rsidRDefault="00801F18" w:rsidP="005A28D0">
      <w:pPr>
        <w:pStyle w:val="ListParagraph"/>
        <w:numPr>
          <w:ilvl w:val="0"/>
          <w:numId w:val="26"/>
        </w:numPr>
        <w:spacing w:before="120" w:after="0" w:line="360" w:lineRule="auto"/>
        <w:ind w:left="1701" w:hanging="567"/>
        <w:contextualSpacing w:val="0"/>
        <w:jc w:val="both"/>
        <w:rPr>
          <w:rFonts w:ascii="Arial" w:hAnsi="Arial" w:cs="Arial"/>
          <w:b/>
          <w:sz w:val="24"/>
          <w:szCs w:val="24"/>
          <w:lang w:val="id-ID"/>
        </w:rPr>
      </w:pPr>
      <w:r w:rsidRPr="009A0045">
        <w:rPr>
          <w:rFonts w:ascii="Arial" w:eastAsia="Arial" w:hAnsi="Arial" w:cs="Arial"/>
          <w:sz w:val="24"/>
          <w:szCs w:val="24"/>
        </w:rPr>
        <w:t>P</w:t>
      </w:r>
      <w:r w:rsidRPr="009A0045">
        <w:rPr>
          <w:rFonts w:ascii="Arial" w:hAnsi="Arial" w:cs="Arial"/>
          <w:sz w:val="24"/>
          <w:szCs w:val="24"/>
        </w:rPr>
        <w:t>engguna aktif sosial media rentan menjadi korban atas kejahatan siber yakni kejahatan berdimensi baru (</w:t>
      </w:r>
      <w:r w:rsidRPr="009A0045">
        <w:rPr>
          <w:rFonts w:ascii="Arial" w:hAnsi="Arial" w:cs="Arial"/>
          <w:i/>
          <w:sz w:val="24"/>
          <w:szCs w:val="24"/>
        </w:rPr>
        <w:t>New Dimention Crime</w:t>
      </w:r>
      <w:r w:rsidRPr="009A0045">
        <w:rPr>
          <w:rFonts w:ascii="Arial" w:hAnsi="Arial" w:cs="Arial"/>
          <w:sz w:val="24"/>
          <w:szCs w:val="24"/>
        </w:rPr>
        <w:t>) dan telah turut mewarnai aksi-aksi kejahatan di Indonesia.</w:t>
      </w:r>
    </w:p>
    <w:p w14:paraId="59CB7768" w14:textId="77777777" w:rsidR="00801F18" w:rsidRPr="009A0045" w:rsidRDefault="00801F18" w:rsidP="005A28D0">
      <w:pPr>
        <w:pStyle w:val="ListParagraph"/>
        <w:numPr>
          <w:ilvl w:val="0"/>
          <w:numId w:val="26"/>
        </w:numPr>
        <w:spacing w:before="120" w:after="0" w:line="360" w:lineRule="auto"/>
        <w:ind w:left="1701" w:hanging="567"/>
        <w:contextualSpacing w:val="0"/>
        <w:jc w:val="both"/>
        <w:rPr>
          <w:rFonts w:ascii="Arial" w:hAnsi="Arial" w:cs="Arial"/>
          <w:b/>
          <w:sz w:val="24"/>
          <w:szCs w:val="24"/>
          <w:lang w:val="id-ID"/>
        </w:rPr>
      </w:pPr>
      <w:r w:rsidRPr="009A0045">
        <w:rPr>
          <w:rFonts w:ascii="Arial" w:eastAsia="Arial" w:hAnsi="Arial" w:cs="Arial"/>
          <w:sz w:val="24"/>
          <w:szCs w:val="22"/>
        </w:rPr>
        <w:t>Kerawanan Penyalahgunaan Senpi dan Handak secara ilegal dan tidak menutup kemungkinan penyelundupan yang berasal dari luar negeri.</w:t>
      </w:r>
    </w:p>
    <w:p w14:paraId="6DB0ABBE" w14:textId="77777777" w:rsidR="00801F18" w:rsidRPr="009A0045" w:rsidRDefault="00801F18" w:rsidP="005A28D0">
      <w:pPr>
        <w:pStyle w:val="ListParagraph"/>
        <w:numPr>
          <w:ilvl w:val="0"/>
          <w:numId w:val="26"/>
        </w:numPr>
        <w:spacing w:before="120" w:after="0" w:line="360" w:lineRule="auto"/>
        <w:ind w:left="1701" w:hanging="567"/>
        <w:contextualSpacing w:val="0"/>
        <w:jc w:val="both"/>
        <w:rPr>
          <w:rFonts w:ascii="Arial" w:hAnsi="Arial" w:cs="Arial"/>
          <w:b/>
          <w:sz w:val="24"/>
          <w:szCs w:val="24"/>
          <w:lang w:val="id-ID"/>
        </w:rPr>
      </w:pPr>
      <w:r w:rsidRPr="009A0045">
        <w:rPr>
          <w:rFonts w:ascii="Arial" w:eastAsia="Arial" w:hAnsi="Arial" w:cs="Arial"/>
          <w:sz w:val="24"/>
          <w:szCs w:val="22"/>
        </w:rPr>
        <w:t xml:space="preserve">Keterbatasan dana operasional kendaraan patrol dan minimnya kesejahteraan anggota. </w:t>
      </w:r>
    </w:p>
    <w:p w14:paraId="6F02704B" w14:textId="77777777" w:rsidR="00EB3521" w:rsidRPr="009A0045" w:rsidRDefault="00EB3521" w:rsidP="00801F18">
      <w:pPr>
        <w:pStyle w:val="ListParagraph"/>
        <w:spacing w:before="240" w:after="0" w:line="360" w:lineRule="auto"/>
        <w:ind w:left="1134"/>
        <w:jc w:val="both"/>
        <w:rPr>
          <w:rFonts w:ascii="Arial" w:hAnsi="Arial" w:cs="Arial"/>
          <w:b/>
          <w:sz w:val="24"/>
          <w:szCs w:val="24"/>
          <w:lang w:val="id-ID"/>
        </w:rPr>
      </w:pPr>
    </w:p>
    <w:p w14:paraId="41431B26" w14:textId="6158E0AF" w:rsidR="00801F18" w:rsidRPr="009A0045" w:rsidRDefault="00801F18" w:rsidP="00801F18">
      <w:pPr>
        <w:pStyle w:val="ListParagraph"/>
        <w:numPr>
          <w:ilvl w:val="0"/>
          <w:numId w:val="1"/>
        </w:numPr>
        <w:spacing w:after="0" w:line="360" w:lineRule="auto"/>
        <w:ind w:left="1134" w:hanging="567"/>
        <w:contextualSpacing w:val="0"/>
        <w:jc w:val="both"/>
        <w:rPr>
          <w:rFonts w:ascii="Arial" w:eastAsia="Arial" w:hAnsi="Arial" w:cs="Arial"/>
          <w:b/>
          <w:bCs/>
          <w:sz w:val="24"/>
        </w:rPr>
      </w:pPr>
      <w:r w:rsidRPr="009A0045">
        <w:rPr>
          <w:rFonts w:ascii="Arial" w:hAnsi="Arial" w:cs="Arial"/>
          <w:b/>
          <w:sz w:val="24"/>
          <w:szCs w:val="24"/>
        </w:rPr>
        <w:t>Profesionalitas</w:t>
      </w:r>
      <w:r w:rsidRPr="009A0045">
        <w:rPr>
          <w:rFonts w:ascii="Arial" w:eastAsia="Arial" w:hAnsi="Arial" w:cs="Arial"/>
          <w:b/>
          <w:sz w:val="24"/>
          <w:szCs w:val="22"/>
        </w:rPr>
        <w:t xml:space="preserve"> SDM </w:t>
      </w:r>
      <w:r w:rsidR="003059AE">
        <w:rPr>
          <w:rFonts w:ascii="Arial" w:eastAsia="Arial" w:hAnsi="Arial" w:cs="Arial"/>
          <w:b/>
          <w:sz w:val="24"/>
          <w:szCs w:val="22"/>
        </w:rPr>
        <w:t>Polres Tuban</w:t>
      </w:r>
    </w:p>
    <w:p w14:paraId="46755B9E" w14:textId="77777777" w:rsidR="00801F18" w:rsidRPr="009A0045" w:rsidRDefault="00801F18" w:rsidP="0054100D">
      <w:pPr>
        <w:pStyle w:val="ListParagraph"/>
        <w:spacing w:before="240" w:after="240" w:line="360" w:lineRule="auto"/>
        <w:ind w:left="1134"/>
        <w:contextualSpacing w:val="0"/>
        <w:jc w:val="both"/>
        <w:rPr>
          <w:rFonts w:ascii="Arial" w:hAnsi="Arial" w:cs="Arial"/>
          <w:b/>
          <w:sz w:val="24"/>
          <w:szCs w:val="24"/>
          <w:lang w:val="en-ID"/>
        </w:rPr>
      </w:pPr>
      <w:r w:rsidRPr="009A0045">
        <w:rPr>
          <w:rFonts w:ascii="Arial" w:hAnsi="Arial" w:cs="Arial"/>
          <w:b/>
          <w:sz w:val="24"/>
          <w:szCs w:val="24"/>
          <w:lang w:val="en-ID"/>
        </w:rPr>
        <w:t>Potensi:</w:t>
      </w:r>
    </w:p>
    <w:p w14:paraId="1F489BEF" w14:textId="77777777" w:rsidR="00801F18" w:rsidRPr="009A0045" w:rsidRDefault="00801F18" w:rsidP="00801F18">
      <w:pPr>
        <w:pStyle w:val="ListParagraph"/>
        <w:numPr>
          <w:ilvl w:val="1"/>
          <w:numId w:val="1"/>
        </w:numPr>
        <w:spacing w:before="120" w:after="0" w:line="360" w:lineRule="auto"/>
        <w:ind w:left="1701" w:hanging="567"/>
        <w:contextualSpacing w:val="0"/>
        <w:jc w:val="both"/>
        <w:rPr>
          <w:rFonts w:ascii="Arial" w:hAnsi="Arial" w:cs="Arial"/>
          <w:bCs/>
          <w:sz w:val="24"/>
          <w:szCs w:val="24"/>
        </w:rPr>
      </w:pPr>
      <w:r w:rsidRPr="009A0045">
        <w:rPr>
          <w:rFonts w:ascii="Arial" w:hAnsi="Arial" w:cs="Arial"/>
          <w:bCs/>
          <w:sz w:val="24"/>
          <w:szCs w:val="24"/>
        </w:rPr>
        <w:t xml:space="preserve">Meningkatkan kualitas SDM di bidang IT dalam menangkap kejahatan di era masa kini. </w:t>
      </w:r>
    </w:p>
    <w:p w14:paraId="3F92EA01" w14:textId="76787F6E" w:rsidR="00801F18" w:rsidRPr="009A0045" w:rsidRDefault="00801F18" w:rsidP="00801F18">
      <w:pPr>
        <w:pStyle w:val="ListParagraph"/>
        <w:numPr>
          <w:ilvl w:val="1"/>
          <w:numId w:val="1"/>
        </w:numPr>
        <w:spacing w:before="120" w:after="0" w:line="360" w:lineRule="auto"/>
        <w:ind w:left="1701" w:hanging="567"/>
        <w:contextualSpacing w:val="0"/>
        <w:jc w:val="both"/>
        <w:rPr>
          <w:rFonts w:ascii="Arial" w:hAnsi="Arial" w:cs="Arial"/>
          <w:bCs/>
          <w:sz w:val="24"/>
          <w:szCs w:val="24"/>
        </w:rPr>
      </w:pPr>
      <w:r w:rsidRPr="009A0045">
        <w:rPr>
          <w:rFonts w:ascii="Arial" w:hAnsi="Arial" w:cs="Arial"/>
          <w:bCs/>
          <w:sz w:val="24"/>
          <w:szCs w:val="24"/>
        </w:rPr>
        <w:t xml:space="preserve">Pengembangan kompetensi </w:t>
      </w:r>
      <w:r w:rsidR="00681785" w:rsidRPr="009A0045">
        <w:rPr>
          <w:rFonts w:ascii="Arial" w:hAnsi="Arial" w:cs="Arial"/>
          <w:bCs/>
          <w:sz w:val="24"/>
          <w:szCs w:val="24"/>
        </w:rPr>
        <w:t xml:space="preserve">yang dimiliki personel-personel </w:t>
      </w:r>
      <w:r w:rsidR="003059AE">
        <w:rPr>
          <w:rFonts w:ascii="Arial" w:hAnsi="Arial" w:cs="Arial"/>
          <w:bCs/>
          <w:sz w:val="24"/>
          <w:szCs w:val="24"/>
        </w:rPr>
        <w:t>Polres Tuban</w:t>
      </w:r>
      <w:r w:rsidRPr="009A0045">
        <w:rPr>
          <w:rFonts w:ascii="Arial" w:hAnsi="Arial" w:cs="Arial"/>
          <w:bCs/>
          <w:sz w:val="24"/>
          <w:szCs w:val="24"/>
        </w:rPr>
        <w:t xml:space="preserve"> </w:t>
      </w:r>
      <w:r w:rsidR="00681785" w:rsidRPr="009A0045">
        <w:rPr>
          <w:rFonts w:ascii="Arial" w:hAnsi="Arial" w:cs="Arial"/>
          <w:bCs/>
          <w:sz w:val="24"/>
          <w:szCs w:val="24"/>
        </w:rPr>
        <w:t>dalam melakukan tugasnya secara terus menerus</w:t>
      </w:r>
      <w:r w:rsidRPr="009A0045">
        <w:rPr>
          <w:rFonts w:ascii="Arial" w:hAnsi="Arial" w:cs="Arial"/>
          <w:bCs/>
          <w:sz w:val="24"/>
          <w:szCs w:val="24"/>
        </w:rPr>
        <w:t xml:space="preserve">. </w:t>
      </w:r>
    </w:p>
    <w:p w14:paraId="0227FB76" w14:textId="6FA11F0E" w:rsidR="00801F18" w:rsidRPr="009A0045" w:rsidRDefault="00801F18" w:rsidP="00801F18">
      <w:pPr>
        <w:pStyle w:val="ListParagraph"/>
        <w:numPr>
          <w:ilvl w:val="1"/>
          <w:numId w:val="1"/>
        </w:numPr>
        <w:spacing w:before="120" w:after="0" w:line="360" w:lineRule="auto"/>
        <w:ind w:left="1701" w:hanging="567"/>
        <w:contextualSpacing w:val="0"/>
        <w:jc w:val="both"/>
        <w:rPr>
          <w:rFonts w:ascii="Arial" w:hAnsi="Arial" w:cs="Arial"/>
          <w:bCs/>
          <w:sz w:val="24"/>
          <w:szCs w:val="24"/>
        </w:rPr>
      </w:pPr>
      <w:r w:rsidRPr="009A0045">
        <w:rPr>
          <w:rFonts w:ascii="Arial" w:hAnsi="Arial" w:cs="Arial"/>
          <w:bCs/>
          <w:sz w:val="24"/>
          <w:szCs w:val="24"/>
        </w:rPr>
        <w:t xml:space="preserve">Penegakan kedisiplinan dan kode etik profesi kepolisian melalui nilai-nilai adat-istiadat. </w:t>
      </w:r>
    </w:p>
    <w:p w14:paraId="52E6A233" w14:textId="6FDBDAC4" w:rsidR="00801F18" w:rsidRPr="009A0045" w:rsidRDefault="00801F18" w:rsidP="00801F18">
      <w:pPr>
        <w:pStyle w:val="ListParagraph"/>
        <w:numPr>
          <w:ilvl w:val="1"/>
          <w:numId w:val="1"/>
        </w:numPr>
        <w:spacing w:before="120" w:after="0" w:line="360" w:lineRule="auto"/>
        <w:ind w:left="1701" w:hanging="567"/>
        <w:contextualSpacing w:val="0"/>
        <w:jc w:val="both"/>
        <w:rPr>
          <w:rFonts w:ascii="Arial" w:hAnsi="Arial" w:cs="Arial"/>
          <w:bCs/>
          <w:sz w:val="24"/>
          <w:szCs w:val="24"/>
        </w:rPr>
      </w:pPr>
      <w:r w:rsidRPr="009A0045">
        <w:rPr>
          <w:rFonts w:ascii="Arial" w:hAnsi="Arial" w:cs="Arial"/>
          <w:bCs/>
          <w:sz w:val="24"/>
          <w:szCs w:val="24"/>
        </w:rPr>
        <w:t>Menjaga kondisi prima polisi untuk mengawal dan menjaga kondusifitas.</w:t>
      </w:r>
    </w:p>
    <w:p w14:paraId="74E9718B" w14:textId="77777777" w:rsidR="00801F18" w:rsidRPr="009A0045" w:rsidRDefault="00801F18" w:rsidP="0054100D">
      <w:pPr>
        <w:pStyle w:val="ListParagraph"/>
        <w:spacing w:before="240" w:after="240" w:line="360" w:lineRule="auto"/>
        <w:ind w:left="1134"/>
        <w:contextualSpacing w:val="0"/>
        <w:jc w:val="both"/>
        <w:rPr>
          <w:rFonts w:ascii="Arial" w:hAnsi="Arial" w:cs="Arial"/>
          <w:b/>
          <w:sz w:val="24"/>
          <w:szCs w:val="24"/>
          <w:lang w:val="en-ID"/>
        </w:rPr>
      </w:pPr>
      <w:r w:rsidRPr="009A0045">
        <w:rPr>
          <w:rFonts w:ascii="Arial" w:hAnsi="Arial" w:cs="Arial"/>
          <w:b/>
          <w:sz w:val="24"/>
          <w:szCs w:val="24"/>
          <w:lang w:val="en-ID"/>
        </w:rPr>
        <w:lastRenderedPageBreak/>
        <w:t>Permasalahan:</w:t>
      </w:r>
    </w:p>
    <w:p w14:paraId="3AB5CB5F" w14:textId="66F6D7BE" w:rsidR="00801F18" w:rsidRPr="009A0045" w:rsidRDefault="00801F18" w:rsidP="005A28D0">
      <w:pPr>
        <w:pStyle w:val="ListParagraph"/>
        <w:numPr>
          <w:ilvl w:val="0"/>
          <w:numId w:val="31"/>
        </w:numPr>
        <w:spacing w:before="120" w:after="0" w:line="360" w:lineRule="auto"/>
        <w:ind w:left="1701" w:hanging="567"/>
        <w:contextualSpacing w:val="0"/>
        <w:jc w:val="both"/>
        <w:rPr>
          <w:rFonts w:ascii="Arial" w:hAnsi="Arial" w:cs="Arial"/>
          <w:bCs/>
          <w:sz w:val="24"/>
          <w:szCs w:val="24"/>
        </w:rPr>
      </w:pPr>
      <w:r w:rsidRPr="009A0045">
        <w:rPr>
          <w:rFonts w:ascii="Arial" w:hAnsi="Arial" w:cs="Arial"/>
          <w:bCs/>
          <w:sz w:val="24"/>
          <w:szCs w:val="24"/>
        </w:rPr>
        <w:t xml:space="preserve">Fungsi komando yang kuat dimana pengaruh pimpinan dirasakan sangat besar sehingga SDM tidak dapat merespon langsung ketika ada kejadian yang membutuhkan tindakan langsung. </w:t>
      </w:r>
    </w:p>
    <w:p w14:paraId="6B47C850" w14:textId="77777777" w:rsidR="00801F18" w:rsidRPr="009A0045" w:rsidRDefault="00801F18" w:rsidP="005A28D0">
      <w:pPr>
        <w:pStyle w:val="ListParagraph"/>
        <w:numPr>
          <w:ilvl w:val="0"/>
          <w:numId w:val="31"/>
        </w:numPr>
        <w:spacing w:before="120" w:after="0" w:line="360" w:lineRule="auto"/>
        <w:ind w:left="1701" w:hanging="567"/>
        <w:contextualSpacing w:val="0"/>
        <w:jc w:val="both"/>
        <w:rPr>
          <w:rFonts w:ascii="Arial" w:hAnsi="Arial" w:cs="Arial"/>
          <w:bCs/>
          <w:sz w:val="24"/>
          <w:szCs w:val="24"/>
        </w:rPr>
      </w:pPr>
      <w:r w:rsidRPr="009A0045">
        <w:rPr>
          <w:rFonts w:ascii="Arial" w:hAnsi="Arial" w:cs="Arial"/>
          <w:bCs/>
          <w:sz w:val="24"/>
          <w:szCs w:val="24"/>
        </w:rPr>
        <w:t xml:space="preserve">Keterbatasan sarana dan biaya operasional kerja sehari-hari. </w:t>
      </w:r>
    </w:p>
    <w:p w14:paraId="3BDC85DF" w14:textId="54B3BDD0" w:rsidR="00801F18" w:rsidRPr="009A0045" w:rsidRDefault="00801F18" w:rsidP="005A28D0">
      <w:pPr>
        <w:pStyle w:val="ListParagraph"/>
        <w:numPr>
          <w:ilvl w:val="0"/>
          <w:numId w:val="31"/>
        </w:numPr>
        <w:spacing w:before="120" w:after="0" w:line="360" w:lineRule="auto"/>
        <w:ind w:left="1701" w:hanging="567"/>
        <w:contextualSpacing w:val="0"/>
        <w:jc w:val="both"/>
        <w:rPr>
          <w:rFonts w:ascii="Arial" w:hAnsi="Arial" w:cs="Arial"/>
          <w:bCs/>
          <w:sz w:val="24"/>
          <w:szCs w:val="24"/>
        </w:rPr>
      </w:pPr>
      <w:r w:rsidRPr="009A0045">
        <w:rPr>
          <w:rFonts w:ascii="Arial" w:hAnsi="Arial" w:cs="Arial"/>
          <w:bCs/>
          <w:sz w:val="24"/>
          <w:szCs w:val="24"/>
        </w:rPr>
        <w:t>Keterbatasan personel pol</w:t>
      </w:r>
      <w:r w:rsidR="009133A8" w:rsidRPr="009A0045">
        <w:rPr>
          <w:rFonts w:ascii="Arial" w:hAnsi="Arial" w:cs="Arial"/>
          <w:bCs/>
          <w:sz w:val="24"/>
          <w:szCs w:val="24"/>
        </w:rPr>
        <w:t>i</w:t>
      </w:r>
      <w:r w:rsidRPr="009A0045">
        <w:rPr>
          <w:rFonts w:ascii="Arial" w:hAnsi="Arial" w:cs="Arial"/>
          <w:bCs/>
          <w:sz w:val="24"/>
          <w:szCs w:val="24"/>
        </w:rPr>
        <w:t xml:space="preserve">si dimana besaran ideal tentang rasio penduduk terhadap personel polisi menurut </w:t>
      </w:r>
      <w:r w:rsidR="00697E86">
        <w:rPr>
          <w:rFonts w:ascii="Arial" w:hAnsi="Arial" w:cs="Arial"/>
          <w:bCs/>
          <w:sz w:val="24"/>
          <w:szCs w:val="24"/>
        </w:rPr>
        <w:t>kecamatan</w:t>
      </w:r>
      <w:r w:rsidRPr="009A0045">
        <w:rPr>
          <w:rFonts w:ascii="Arial" w:hAnsi="Arial" w:cs="Arial"/>
          <w:bCs/>
          <w:sz w:val="24"/>
          <w:szCs w:val="24"/>
        </w:rPr>
        <w:t xml:space="preserve"> tidak merata di seluruh wilayah </w:t>
      </w:r>
      <w:r w:rsidR="003059AE">
        <w:rPr>
          <w:rFonts w:ascii="Arial" w:hAnsi="Arial" w:cs="Arial"/>
          <w:bCs/>
          <w:sz w:val="24"/>
          <w:szCs w:val="24"/>
        </w:rPr>
        <w:t>Tuban</w:t>
      </w:r>
      <w:r w:rsidRPr="009A0045">
        <w:rPr>
          <w:rFonts w:ascii="Arial" w:hAnsi="Arial" w:cs="Arial"/>
          <w:bCs/>
          <w:sz w:val="24"/>
          <w:szCs w:val="24"/>
        </w:rPr>
        <w:t>.</w:t>
      </w:r>
    </w:p>
    <w:p w14:paraId="2BAE86F1" w14:textId="0CE10A6D" w:rsidR="00777493" w:rsidRPr="009A0045" w:rsidRDefault="00777493" w:rsidP="005A28D0">
      <w:pPr>
        <w:pStyle w:val="ListParagraph"/>
        <w:numPr>
          <w:ilvl w:val="0"/>
          <w:numId w:val="31"/>
        </w:numPr>
        <w:spacing w:before="120" w:after="0" w:line="360" w:lineRule="auto"/>
        <w:ind w:left="1701" w:hanging="567"/>
        <w:contextualSpacing w:val="0"/>
        <w:jc w:val="both"/>
        <w:rPr>
          <w:rFonts w:ascii="Arial" w:hAnsi="Arial" w:cs="Arial"/>
          <w:bCs/>
          <w:sz w:val="24"/>
          <w:szCs w:val="24"/>
        </w:rPr>
      </w:pPr>
      <w:r w:rsidRPr="009A0045">
        <w:rPr>
          <w:rFonts w:ascii="Arial" w:hAnsi="Arial" w:cs="Arial"/>
          <w:bCs/>
          <w:sz w:val="24"/>
          <w:szCs w:val="24"/>
        </w:rPr>
        <w:t xml:space="preserve">Kurangnya pendidikan dan pelatihan bagi personel </w:t>
      </w:r>
      <w:r w:rsidR="003059AE">
        <w:rPr>
          <w:rFonts w:ascii="Arial" w:hAnsi="Arial" w:cs="Arial"/>
          <w:bCs/>
          <w:sz w:val="24"/>
          <w:szCs w:val="24"/>
        </w:rPr>
        <w:t>Polres Tuban</w:t>
      </w:r>
      <w:r w:rsidRPr="009A0045">
        <w:rPr>
          <w:rFonts w:ascii="Arial" w:hAnsi="Arial" w:cs="Arial"/>
          <w:bCs/>
          <w:sz w:val="24"/>
          <w:szCs w:val="24"/>
        </w:rPr>
        <w:t xml:space="preserve">. </w:t>
      </w:r>
    </w:p>
    <w:p w14:paraId="16088991" w14:textId="77777777" w:rsidR="00801F18" w:rsidRPr="009A0045" w:rsidRDefault="00801F18" w:rsidP="00801F18">
      <w:pPr>
        <w:pStyle w:val="ListParagraph"/>
        <w:spacing w:after="0" w:line="360" w:lineRule="auto"/>
        <w:ind w:left="1701"/>
        <w:contextualSpacing w:val="0"/>
        <w:jc w:val="both"/>
        <w:rPr>
          <w:rFonts w:ascii="Arial" w:hAnsi="Arial" w:cs="Arial"/>
          <w:bCs/>
          <w:sz w:val="24"/>
          <w:szCs w:val="24"/>
        </w:rPr>
      </w:pPr>
    </w:p>
    <w:p w14:paraId="60923313" w14:textId="77777777" w:rsidR="00801F18" w:rsidRPr="009A0045" w:rsidRDefault="00801F18" w:rsidP="00801F18">
      <w:pPr>
        <w:pStyle w:val="ListParagraph"/>
        <w:numPr>
          <w:ilvl w:val="0"/>
          <w:numId w:val="1"/>
        </w:numPr>
        <w:spacing w:before="240" w:after="0" w:line="360" w:lineRule="auto"/>
        <w:ind w:left="1134" w:hanging="567"/>
        <w:jc w:val="both"/>
        <w:rPr>
          <w:rFonts w:ascii="Arial" w:hAnsi="Arial" w:cs="Arial"/>
          <w:b/>
          <w:sz w:val="24"/>
          <w:szCs w:val="24"/>
          <w:lang w:val="id-ID"/>
        </w:rPr>
      </w:pPr>
      <w:r w:rsidRPr="009A0045">
        <w:rPr>
          <w:rFonts w:ascii="Arial" w:hAnsi="Arial" w:cs="Arial"/>
          <w:b/>
          <w:sz w:val="24"/>
          <w:szCs w:val="24"/>
          <w:lang w:val="en-ID"/>
        </w:rPr>
        <w:t xml:space="preserve">Modernisasi Teknologi </w:t>
      </w:r>
    </w:p>
    <w:p w14:paraId="63BE50F8" w14:textId="77777777" w:rsidR="00801F18" w:rsidRPr="009A0045" w:rsidRDefault="00801F18" w:rsidP="00801F18">
      <w:pPr>
        <w:pStyle w:val="ListParagraph"/>
        <w:spacing w:before="240" w:after="240" w:line="360" w:lineRule="auto"/>
        <w:ind w:left="1134"/>
        <w:contextualSpacing w:val="0"/>
        <w:jc w:val="both"/>
        <w:rPr>
          <w:rFonts w:ascii="Arial" w:hAnsi="Arial" w:cs="Arial"/>
          <w:b/>
          <w:sz w:val="24"/>
          <w:szCs w:val="24"/>
          <w:lang w:val="en-ID"/>
        </w:rPr>
      </w:pPr>
      <w:r w:rsidRPr="009A0045">
        <w:rPr>
          <w:rFonts w:ascii="Arial" w:hAnsi="Arial" w:cs="Arial"/>
          <w:b/>
          <w:sz w:val="24"/>
          <w:szCs w:val="24"/>
          <w:lang w:val="en-ID"/>
        </w:rPr>
        <w:t>Potensi:</w:t>
      </w:r>
    </w:p>
    <w:p w14:paraId="6AD76328" w14:textId="7D57CECD" w:rsidR="00801F18" w:rsidRPr="009A0045" w:rsidRDefault="00801F18" w:rsidP="005A28D0">
      <w:pPr>
        <w:pStyle w:val="ListParagraph"/>
        <w:numPr>
          <w:ilvl w:val="0"/>
          <w:numId w:val="28"/>
        </w:numPr>
        <w:spacing w:before="120" w:after="0" w:line="360" w:lineRule="auto"/>
        <w:ind w:left="1701" w:hanging="567"/>
        <w:contextualSpacing w:val="0"/>
        <w:jc w:val="both"/>
        <w:rPr>
          <w:rFonts w:ascii="Arial" w:hAnsi="Arial" w:cs="Arial"/>
          <w:bCs/>
          <w:sz w:val="24"/>
          <w:szCs w:val="24"/>
          <w:lang w:val="en-ID"/>
        </w:rPr>
      </w:pPr>
      <w:r w:rsidRPr="009A0045">
        <w:rPr>
          <w:rFonts w:ascii="Arial" w:hAnsi="Arial" w:cs="Arial"/>
          <w:bCs/>
          <w:sz w:val="24"/>
          <w:szCs w:val="24"/>
          <w:lang w:val="en-ID"/>
        </w:rPr>
        <w:t xml:space="preserve">Inovasi berbasis TIK atau </w:t>
      </w:r>
      <w:r w:rsidRPr="009A0045">
        <w:rPr>
          <w:rFonts w:ascii="Arial" w:hAnsi="Arial" w:cs="Arial"/>
          <w:i/>
          <w:sz w:val="24"/>
          <w:szCs w:val="24"/>
          <w:lang w:val="en-ID"/>
        </w:rPr>
        <w:t>information communication technology</w:t>
      </w:r>
      <w:r w:rsidRPr="009A0045">
        <w:rPr>
          <w:rFonts w:ascii="Arial" w:hAnsi="Arial" w:cs="Arial"/>
          <w:bCs/>
          <w:sz w:val="24"/>
          <w:szCs w:val="24"/>
          <w:lang w:val="en-ID"/>
        </w:rPr>
        <w:t xml:space="preserve"> dalam pelayanan publik di </w:t>
      </w:r>
      <w:r w:rsidR="003059AE">
        <w:rPr>
          <w:rFonts w:ascii="Arial" w:hAnsi="Arial" w:cs="Arial"/>
          <w:bCs/>
          <w:sz w:val="24"/>
          <w:szCs w:val="24"/>
          <w:lang w:val="en-ID"/>
        </w:rPr>
        <w:t>Polres Tuban</w:t>
      </w:r>
      <w:r w:rsidRPr="009A0045">
        <w:rPr>
          <w:rFonts w:ascii="Arial" w:hAnsi="Arial" w:cs="Arial"/>
          <w:bCs/>
          <w:sz w:val="24"/>
          <w:szCs w:val="24"/>
          <w:lang w:val="en-ID"/>
        </w:rPr>
        <w:t>.</w:t>
      </w:r>
    </w:p>
    <w:p w14:paraId="6403EB2B" w14:textId="77777777" w:rsidR="00801F18" w:rsidRPr="009A0045" w:rsidRDefault="00801F18" w:rsidP="005A28D0">
      <w:pPr>
        <w:pStyle w:val="ListParagraph"/>
        <w:numPr>
          <w:ilvl w:val="0"/>
          <w:numId w:val="28"/>
        </w:numPr>
        <w:spacing w:before="120" w:after="0" w:line="360" w:lineRule="auto"/>
        <w:ind w:left="1701" w:hanging="567"/>
        <w:contextualSpacing w:val="0"/>
        <w:jc w:val="both"/>
        <w:rPr>
          <w:rFonts w:ascii="Arial" w:hAnsi="Arial" w:cs="Arial"/>
          <w:b/>
          <w:sz w:val="24"/>
          <w:szCs w:val="24"/>
          <w:lang w:val="en-ID"/>
        </w:rPr>
      </w:pPr>
      <w:r w:rsidRPr="009A0045">
        <w:rPr>
          <w:rFonts w:ascii="Arial" w:hAnsi="Arial" w:cs="Arial"/>
          <w:bCs/>
          <w:sz w:val="24"/>
          <w:szCs w:val="24"/>
          <w:lang w:val="en-ID"/>
        </w:rPr>
        <w:t>Pemanfaatan atas perkembangan teknologi seperti pemasangan cctv di sejumlah ruas jalan.</w:t>
      </w:r>
    </w:p>
    <w:p w14:paraId="0561B15B" w14:textId="77777777" w:rsidR="00801F18" w:rsidRPr="009A0045" w:rsidRDefault="00801F18" w:rsidP="005A28D0">
      <w:pPr>
        <w:pStyle w:val="ListParagraph"/>
        <w:numPr>
          <w:ilvl w:val="0"/>
          <w:numId w:val="28"/>
        </w:numPr>
        <w:spacing w:before="120" w:after="0" w:line="360" w:lineRule="auto"/>
        <w:ind w:left="1701" w:hanging="567"/>
        <w:contextualSpacing w:val="0"/>
        <w:jc w:val="both"/>
        <w:rPr>
          <w:rFonts w:ascii="Arial" w:hAnsi="Arial" w:cs="Arial"/>
          <w:sz w:val="24"/>
          <w:szCs w:val="24"/>
          <w:lang w:val="en-ID"/>
        </w:rPr>
      </w:pPr>
      <w:r w:rsidRPr="009A0045">
        <w:rPr>
          <w:rFonts w:ascii="Arial" w:hAnsi="Arial" w:cs="Arial"/>
          <w:sz w:val="24"/>
          <w:szCs w:val="24"/>
          <w:lang w:val="en-ID"/>
        </w:rPr>
        <w:t xml:space="preserve">Menguatkan sistem IT dalam menyikapi perkembangan kejahatan dengan kecanggihan teknologi dalam melancarkan aksinya. </w:t>
      </w:r>
    </w:p>
    <w:p w14:paraId="0FDDB6A5" w14:textId="77777777" w:rsidR="00801F18" w:rsidRPr="009A0045" w:rsidRDefault="00801F18" w:rsidP="005A28D0">
      <w:pPr>
        <w:pStyle w:val="ListParagraph"/>
        <w:numPr>
          <w:ilvl w:val="0"/>
          <w:numId w:val="28"/>
        </w:numPr>
        <w:spacing w:before="120" w:after="0" w:line="360" w:lineRule="auto"/>
        <w:ind w:left="1701" w:hanging="567"/>
        <w:contextualSpacing w:val="0"/>
        <w:jc w:val="both"/>
        <w:rPr>
          <w:rFonts w:ascii="Arial" w:eastAsia="Arial" w:hAnsi="Arial" w:cs="Arial"/>
          <w:b/>
          <w:bCs/>
          <w:sz w:val="24"/>
        </w:rPr>
      </w:pPr>
      <w:r w:rsidRPr="009A0045">
        <w:rPr>
          <w:rFonts w:ascii="Arial" w:hAnsi="Arial" w:cs="Arial"/>
          <w:sz w:val="24"/>
          <w:szCs w:val="24"/>
          <w:lang w:val="en-ID"/>
        </w:rPr>
        <w:t xml:space="preserve">Pengelolaan arsip untuk memudahkan menemukan informasi yang telah disimpan dalam bentuk Arsip Data Komputer (ADK).  </w:t>
      </w:r>
    </w:p>
    <w:p w14:paraId="47B48F77" w14:textId="77777777" w:rsidR="00801F18" w:rsidRPr="009A0045" w:rsidRDefault="00801F18" w:rsidP="005A28D0">
      <w:pPr>
        <w:pStyle w:val="ListParagraph"/>
        <w:numPr>
          <w:ilvl w:val="0"/>
          <w:numId w:val="28"/>
        </w:numPr>
        <w:spacing w:before="120" w:after="0" w:line="360" w:lineRule="auto"/>
        <w:ind w:left="1701" w:hanging="567"/>
        <w:contextualSpacing w:val="0"/>
        <w:jc w:val="both"/>
        <w:rPr>
          <w:rFonts w:ascii="Arial" w:hAnsi="Arial" w:cs="Arial"/>
          <w:bCs/>
          <w:sz w:val="24"/>
          <w:szCs w:val="24"/>
          <w:lang w:val="en-ID"/>
        </w:rPr>
      </w:pPr>
      <w:r w:rsidRPr="009A0045">
        <w:rPr>
          <w:rFonts w:ascii="Arial" w:hAnsi="Arial" w:cs="Arial"/>
          <w:bCs/>
          <w:sz w:val="24"/>
          <w:szCs w:val="24"/>
          <w:lang w:val="en-ID"/>
        </w:rPr>
        <w:t xml:space="preserve">Penguatan opini positif dan penguatan intelegensia media melalui roadshow dalam menghadapi perkembangan teknologi dan informasi. </w:t>
      </w:r>
    </w:p>
    <w:p w14:paraId="74F0928E" w14:textId="77777777" w:rsidR="00801F18" w:rsidRPr="009A0045" w:rsidRDefault="00801F18" w:rsidP="005A28D0">
      <w:pPr>
        <w:pStyle w:val="ListParagraph"/>
        <w:numPr>
          <w:ilvl w:val="0"/>
          <w:numId w:val="28"/>
        </w:numPr>
        <w:spacing w:before="120" w:after="0" w:line="360" w:lineRule="auto"/>
        <w:ind w:left="1701" w:hanging="567"/>
        <w:contextualSpacing w:val="0"/>
        <w:jc w:val="both"/>
        <w:rPr>
          <w:rFonts w:ascii="Arial" w:hAnsi="Arial" w:cs="Arial"/>
          <w:bCs/>
          <w:sz w:val="24"/>
          <w:szCs w:val="24"/>
          <w:lang w:val="en-ID"/>
        </w:rPr>
      </w:pPr>
      <w:r w:rsidRPr="009A0045">
        <w:rPr>
          <w:rFonts w:ascii="Arial" w:hAnsi="Arial" w:cs="Arial"/>
          <w:bCs/>
          <w:sz w:val="24"/>
          <w:szCs w:val="24"/>
          <w:lang w:val="en-ID"/>
        </w:rPr>
        <w:t xml:space="preserve">Peran aktif anggota humas Polri dan netizen untuk berperan aktif dalam rangka pembentukan opini positif guna meng-counter semua informasi yang tidak benar di dunia maya. </w:t>
      </w:r>
    </w:p>
    <w:p w14:paraId="4C3358FB" w14:textId="0D2AC9F6" w:rsidR="00801F18" w:rsidRPr="009A0045" w:rsidRDefault="00801F18" w:rsidP="005A28D0">
      <w:pPr>
        <w:pStyle w:val="ListParagraph"/>
        <w:numPr>
          <w:ilvl w:val="0"/>
          <w:numId w:val="28"/>
        </w:numPr>
        <w:spacing w:before="120" w:after="0" w:line="360" w:lineRule="auto"/>
        <w:ind w:left="1701" w:hanging="567"/>
        <w:contextualSpacing w:val="0"/>
        <w:jc w:val="both"/>
        <w:rPr>
          <w:rFonts w:ascii="Arial" w:hAnsi="Arial" w:cs="Arial"/>
          <w:bCs/>
          <w:sz w:val="24"/>
          <w:szCs w:val="24"/>
          <w:lang w:val="en-ID"/>
        </w:rPr>
      </w:pPr>
      <w:r w:rsidRPr="009A0045">
        <w:rPr>
          <w:rFonts w:ascii="Arial" w:hAnsi="Arial" w:cs="Arial"/>
          <w:bCs/>
          <w:sz w:val="24"/>
          <w:szCs w:val="24"/>
          <w:lang w:val="en-ID"/>
        </w:rPr>
        <w:t xml:space="preserve">Tersedianya Polsek </w:t>
      </w:r>
      <w:r w:rsidRPr="009A0045">
        <w:rPr>
          <w:rFonts w:ascii="Arial" w:hAnsi="Arial" w:cs="Arial"/>
          <w:bCs/>
          <w:i/>
          <w:sz w:val="24"/>
          <w:szCs w:val="24"/>
          <w:lang w:val="en-ID"/>
        </w:rPr>
        <w:t>Online</w:t>
      </w:r>
      <w:r w:rsidRPr="009A0045">
        <w:rPr>
          <w:rFonts w:ascii="Arial" w:hAnsi="Arial" w:cs="Arial"/>
          <w:bCs/>
          <w:sz w:val="24"/>
          <w:szCs w:val="24"/>
          <w:lang w:val="en-ID"/>
        </w:rPr>
        <w:t xml:space="preserve"> </w:t>
      </w:r>
      <w:r w:rsidR="005A33FB" w:rsidRPr="009A0045">
        <w:rPr>
          <w:rFonts w:ascii="Arial" w:hAnsi="Arial" w:cs="Arial"/>
          <w:bCs/>
          <w:sz w:val="24"/>
          <w:szCs w:val="24"/>
          <w:lang w:val="en-ID"/>
        </w:rPr>
        <w:t>untuk</w:t>
      </w:r>
      <w:r w:rsidRPr="009A0045">
        <w:rPr>
          <w:rFonts w:ascii="Arial" w:hAnsi="Arial" w:cs="Arial"/>
          <w:bCs/>
          <w:sz w:val="24"/>
          <w:szCs w:val="24"/>
          <w:lang w:val="en-ID"/>
        </w:rPr>
        <w:t xml:space="preserve"> </w:t>
      </w:r>
      <w:r w:rsidR="005A33FB" w:rsidRPr="009A0045">
        <w:rPr>
          <w:rFonts w:ascii="Arial" w:hAnsi="Arial" w:cs="Arial"/>
          <w:bCs/>
          <w:sz w:val="24"/>
          <w:szCs w:val="24"/>
          <w:lang w:val="en-ID"/>
        </w:rPr>
        <w:t>akses data</w:t>
      </w:r>
      <w:r w:rsidRPr="009A0045">
        <w:rPr>
          <w:rFonts w:ascii="Arial" w:hAnsi="Arial" w:cs="Arial"/>
          <w:bCs/>
          <w:sz w:val="24"/>
          <w:szCs w:val="24"/>
          <w:lang w:val="en-ID"/>
        </w:rPr>
        <w:t xml:space="preserve"> dari </w:t>
      </w:r>
      <w:r w:rsidR="009133A8" w:rsidRPr="009A0045">
        <w:rPr>
          <w:rFonts w:ascii="Arial" w:hAnsi="Arial" w:cs="Arial"/>
          <w:bCs/>
          <w:sz w:val="24"/>
          <w:szCs w:val="24"/>
          <w:lang w:val="en-ID"/>
        </w:rPr>
        <w:t xml:space="preserve">tingkat Polsek sampai dengan tingkat </w:t>
      </w:r>
      <w:r w:rsidRPr="009A0045">
        <w:rPr>
          <w:rFonts w:ascii="Arial" w:hAnsi="Arial" w:cs="Arial"/>
          <w:bCs/>
          <w:sz w:val="24"/>
          <w:szCs w:val="24"/>
          <w:lang w:val="en-ID"/>
        </w:rPr>
        <w:t xml:space="preserve">Polda sehingga informasi tetap </w:t>
      </w:r>
      <w:r w:rsidRPr="009A0045">
        <w:rPr>
          <w:rFonts w:ascii="Arial" w:hAnsi="Arial" w:cs="Arial"/>
          <w:bCs/>
          <w:i/>
          <w:sz w:val="24"/>
          <w:szCs w:val="24"/>
          <w:lang w:val="en-ID"/>
        </w:rPr>
        <w:t>update</w:t>
      </w:r>
      <w:r w:rsidRPr="009A0045">
        <w:rPr>
          <w:rFonts w:ascii="Arial" w:hAnsi="Arial" w:cs="Arial"/>
          <w:bCs/>
          <w:sz w:val="24"/>
          <w:szCs w:val="24"/>
          <w:lang w:val="en-ID"/>
        </w:rPr>
        <w:t xml:space="preserve">. </w:t>
      </w:r>
      <w:r w:rsidR="00502FCF" w:rsidRPr="009A0045">
        <w:rPr>
          <w:rFonts w:ascii="Arial" w:hAnsi="Arial" w:cs="Arial"/>
          <w:bCs/>
          <w:sz w:val="24"/>
          <w:szCs w:val="24"/>
          <w:lang w:val="en-ID"/>
        </w:rPr>
        <w:t>Dimana p</w:t>
      </w:r>
      <w:r w:rsidRPr="009A0045">
        <w:rPr>
          <w:rFonts w:ascii="Arial" w:hAnsi="Arial" w:cs="Arial"/>
          <w:bCs/>
          <w:sz w:val="24"/>
          <w:szCs w:val="24"/>
          <w:lang w:val="en-ID"/>
        </w:rPr>
        <w:t xml:space="preserve">ada pelaksanaannya, menggunakan dua akses, yaitu internet (jaringan </w:t>
      </w:r>
      <w:r w:rsidRPr="009A0045">
        <w:rPr>
          <w:rFonts w:ascii="Arial" w:hAnsi="Arial" w:cs="Arial"/>
          <w:bCs/>
          <w:sz w:val="24"/>
          <w:szCs w:val="24"/>
          <w:lang w:val="en-ID"/>
        </w:rPr>
        <w:lastRenderedPageBreak/>
        <w:t>terbuka) dan intranet (jaringan tertutup) menggunakan jaringan VPN IP (Virtual Private Network) yang hanya bisa diakses di internal Polri.</w:t>
      </w:r>
    </w:p>
    <w:p w14:paraId="68E977B6" w14:textId="77777777" w:rsidR="00801F18" w:rsidRPr="009A0045" w:rsidRDefault="00801F18" w:rsidP="005A28D0">
      <w:pPr>
        <w:pStyle w:val="ListParagraph"/>
        <w:numPr>
          <w:ilvl w:val="0"/>
          <w:numId w:val="28"/>
        </w:numPr>
        <w:spacing w:before="120" w:after="0" w:line="360" w:lineRule="auto"/>
        <w:ind w:left="1701" w:hanging="567"/>
        <w:contextualSpacing w:val="0"/>
        <w:jc w:val="both"/>
        <w:rPr>
          <w:rFonts w:ascii="Arial" w:hAnsi="Arial" w:cs="Arial"/>
          <w:bCs/>
          <w:sz w:val="24"/>
          <w:szCs w:val="24"/>
          <w:lang w:val="en-ID"/>
        </w:rPr>
      </w:pPr>
      <w:r w:rsidRPr="009A0045">
        <w:rPr>
          <w:rFonts w:ascii="Arial" w:hAnsi="Arial" w:cs="Arial"/>
          <w:bCs/>
          <w:sz w:val="24"/>
          <w:szCs w:val="24"/>
          <w:lang w:val="en-ID"/>
        </w:rPr>
        <w:t xml:space="preserve">Pemantauan kejahatan dunia maya (Cyber Crime) dengan Polsek </w:t>
      </w:r>
      <w:r w:rsidRPr="009A0045">
        <w:rPr>
          <w:rFonts w:ascii="Arial" w:hAnsi="Arial" w:cs="Arial"/>
          <w:bCs/>
          <w:i/>
          <w:sz w:val="24"/>
          <w:szCs w:val="24"/>
          <w:lang w:val="en-ID"/>
        </w:rPr>
        <w:t>Online</w:t>
      </w:r>
      <w:r w:rsidRPr="009A0045">
        <w:rPr>
          <w:rFonts w:ascii="Arial" w:hAnsi="Arial" w:cs="Arial"/>
          <w:bCs/>
          <w:sz w:val="24"/>
          <w:szCs w:val="24"/>
          <w:lang w:val="en-ID"/>
        </w:rPr>
        <w:t xml:space="preserve">. </w:t>
      </w:r>
    </w:p>
    <w:p w14:paraId="5FA27BD9" w14:textId="77777777" w:rsidR="00801F18" w:rsidRPr="009A0045" w:rsidRDefault="00801F18" w:rsidP="00801F18">
      <w:pPr>
        <w:pStyle w:val="ListParagraph"/>
        <w:spacing w:before="240" w:after="240" w:line="360" w:lineRule="auto"/>
        <w:ind w:left="1134"/>
        <w:contextualSpacing w:val="0"/>
        <w:jc w:val="both"/>
        <w:rPr>
          <w:rFonts w:ascii="Arial" w:hAnsi="Arial" w:cs="Arial"/>
          <w:b/>
          <w:sz w:val="24"/>
          <w:szCs w:val="24"/>
          <w:lang w:val="en-ID"/>
        </w:rPr>
      </w:pPr>
      <w:r w:rsidRPr="009A0045">
        <w:rPr>
          <w:rFonts w:ascii="Arial" w:hAnsi="Arial" w:cs="Arial"/>
          <w:b/>
          <w:sz w:val="24"/>
          <w:szCs w:val="24"/>
          <w:lang w:val="en-ID"/>
        </w:rPr>
        <w:t>Permasalahan:</w:t>
      </w:r>
    </w:p>
    <w:p w14:paraId="777621E6" w14:textId="64F244F1" w:rsidR="00801F18" w:rsidRPr="009A0045" w:rsidRDefault="00801F18" w:rsidP="005A28D0">
      <w:pPr>
        <w:pStyle w:val="ListParagraph"/>
        <w:numPr>
          <w:ilvl w:val="0"/>
          <w:numId w:val="30"/>
        </w:numPr>
        <w:spacing w:before="120" w:after="0" w:line="360" w:lineRule="auto"/>
        <w:ind w:left="1701" w:hanging="567"/>
        <w:contextualSpacing w:val="0"/>
        <w:jc w:val="both"/>
        <w:rPr>
          <w:rFonts w:ascii="Arial" w:hAnsi="Arial" w:cs="Arial"/>
          <w:b/>
          <w:sz w:val="24"/>
          <w:szCs w:val="24"/>
          <w:lang w:val="en-ID"/>
        </w:rPr>
      </w:pPr>
      <w:r w:rsidRPr="009A0045">
        <w:rPr>
          <w:rFonts w:ascii="Arial" w:eastAsia="Arial" w:hAnsi="Arial" w:cs="Arial"/>
          <w:sz w:val="24"/>
          <w:szCs w:val="22"/>
        </w:rPr>
        <w:t xml:space="preserve">Pemanfaatan teknologi yang belum sepenuhnya optimal di </w:t>
      </w:r>
      <w:r w:rsidR="003059AE">
        <w:rPr>
          <w:rFonts w:ascii="Arial" w:eastAsia="Arial" w:hAnsi="Arial" w:cs="Arial"/>
          <w:sz w:val="24"/>
          <w:szCs w:val="22"/>
        </w:rPr>
        <w:t>Polres Tuban</w:t>
      </w:r>
      <w:r w:rsidRPr="009A0045">
        <w:rPr>
          <w:rFonts w:ascii="Arial" w:eastAsia="Arial" w:hAnsi="Arial" w:cs="Arial"/>
          <w:sz w:val="24"/>
          <w:szCs w:val="22"/>
        </w:rPr>
        <w:t xml:space="preserve"> masih dapat lebih digali dan dimanfaatkan lebih dalam. </w:t>
      </w:r>
    </w:p>
    <w:p w14:paraId="09FF6E3E" w14:textId="77777777" w:rsidR="00801F18" w:rsidRPr="009A0045" w:rsidRDefault="00801F18" w:rsidP="005A28D0">
      <w:pPr>
        <w:pStyle w:val="ListParagraph"/>
        <w:numPr>
          <w:ilvl w:val="0"/>
          <w:numId w:val="30"/>
        </w:numPr>
        <w:spacing w:before="120" w:after="0" w:line="360" w:lineRule="auto"/>
        <w:ind w:left="1701" w:hanging="567"/>
        <w:contextualSpacing w:val="0"/>
        <w:jc w:val="both"/>
        <w:rPr>
          <w:rFonts w:ascii="Arial" w:hAnsi="Arial" w:cs="Arial"/>
          <w:b/>
          <w:sz w:val="24"/>
          <w:szCs w:val="24"/>
          <w:lang w:val="en-ID"/>
        </w:rPr>
      </w:pPr>
      <w:r w:rsidRPr="009A0045">
        <w:rPr>
          <w:rFonts w:ascii="Arial" w:eastAsia="Arial" w:hAnsi="Arial" w:cs="Arial"/>
          <w:sz w:val="24"/>
          <w:szCs w:val="22"/>
        </w:rPr>
        <w:t xml:space="preserve">Belum terpenuhinya kebutuhan peralatan kebutuhan peralatan teknologi informasi. </w:t>
      </w:r>
    </w:p>
    <w:p w14:paraId="2734F367" w14:textId="2AC250F7" w:rsidR="00801F18" w:rsidRPr="009A0045" w:rsidRDefault="00801F18" w:rsidP="005A28D0">
      <w:pPr>
        <w:pStyle w:val="ListParagraph"/>
        <w:numPr>
          <w:ilvl w:val="0"/>
          <w:numId w:val="30"/>
        </w:numPr>
        <w:spacing w:before="120" w:after="0" w:line="360" w:lineRule="auto"/>
        <w:ind w:left="1701" w:hanging="567"/>
        <w:contextualSpacing w:val="0"/>
        <w:jc w:val="both"/>
        <w:rPr>
          <w:rFonts w:ascii="Arial" w:hAnsi="Arial" w:cs="Arial"/>
          <w:b/>
          <w:sz w:val="24"/>
          <w:szCs w:val="24"/>
          <w:lang w:val="en-ID"/>
        </w:rPr>
      </w:pPr>
      <w:r w:rsidRPr="009A0045">
        <w:rPr>
          <w:rFonts w:ascii="Arial" w:eastAsia="Arial" w:hAnsi="Arial" w:cs="Arial"/>
          <w:sz w:val="24"/>
          <w:szCs w:val="22"/>
        </w:rPr>
        <w:t xml:space="preserve">Masih kurangnya sinergi antara masyarakat dan Polri dalam memerangi dan membentengi </w:t>
      </w:r>
      <w:r w:rsidR="003059AE">
        <w:rPr>
          <w:rFonts w:ascii="Arial" w:eastAsia="Arial" w:hAnsi="Arial" w:cs="Arial"/>
          <w:sz w:val="24"/>
          <w:szCs w:val="22"/>
        </w:rPr>
        <w:t>Tuban</w:t>
      </w:r>
      <w:r w:rsidRPr="009A0045">
        <w:rPr>
          <w:rFonts w:ascii="Arial" w:eastAsia="Arial" w:hAnsi="Arial" w:cs="Arial"/>
          <w:sz w:val="24"/>
          <w:szCs w:val="22"/>
        </w:rPr>
        <w:t xml:space="preserve"> dari ancaman berita hoaks. </w:t>
      </w:r>
    </w:p>
    <w:p w14:paraId="25C3B899" w14:textId="77777777" w:rsidR="00EB3521" w:rsidRPr="009A0045" w:rsidRDefault="00EB3521" w:rsidP="00801F18">
      <w:pPr>
        <w:pStyle w:val="ListParagraph"/>
        <w:spacing w:line="360" w:lineRule="auto"/>
        <w:rPr>
          <w:rFonts w:ascii="Arial" w:hAnsi="Arial" w:cs="Arial"/>
          <w:b/>
          <w:sz w:val="24"/>
          <w:szCs w:val="24"/>
        </w:rPr>
      </w:pPr>
    </w:p>
    <w:p w14:paraId="5058D1BF" w14:textId="77777777" w:rsidR="00801F18" w:rsidRPr="009A0045" w:rsidRDefault="00801F18" w:rsidP="00801F18">
      <w:pPr>
        <w:pStyle w:val="ListParagraph"/>
        <w:numPr>
          <w:ilvl w:val="0"/>
          <w:numId w:val="1"/>
        </w:numPr>
        <w:spacing w:before="240" w:after="0" w:line="360" w:lineRule="auto"/>
        <w:ind w:left="1134" w:hanging="567"/>
        <w:jc w:val="both"/>
        <w:rPr>
          <w:rFonts w:ascii="Arial" w:hAnsi="Arial" w:cs="Arial"/>
          <w:b/>
          <w:sz w:val="24"/>
          <w:szCs w:val="24"/>
          <w:lang w:val="id-ID"/>
        </w:rPr>
      </w:pPr>
      <w:r w:rsidRPr="009A0045">
        <w:rPr>
          <w:rFonts w:ascii="Arial" w:hAnsi="Arial" w:cs="Arial"/>
          <w:b/>
          <w:sz w:val="24"/>
          <w:szCs w:val="24"/>
        </w:rPr>
        <w:t xml:space="preserve">Birokrasi dan Pelayanan Publik </w:t>
      </w:r>
    </w:p>
    <w:p w14:paraId="7A737DFA" w14:textId="77777777" w:rsidR="00801F18" w:rsidRPr="009A0045" w:rsidRDefault="00801F18" w:rsidP="00801F18">
      <w:pPr>
        <w:pStyle w:val="ListParagraph"/>
        <w:spacing w:before="240" w:after="0" w:line="360" w:lineRule="auto"/>
        <w:ind w:left="1134"/>
        <w:contextualSpacing w:val="0"/>
        <w:jc w:val="both"/>
        <w:rPr>
          <w:rFonts w:ascii="Arial" w:hAnsi="Arial" w:cs="Arial"/>
          <w:b/>
          <w:sz w:val="24"/>
          <w:szCs w:val="24"/>
          <w:lang w:val="en-ID"/>
        </w:rPr>
      </w:pPr>
      <w:r w:rsidRPr="009A0045">
        <w:rPr>
          <w:rFonts w:ascii="Arial" w:hAnsi="Arial" w:cs="Arial"/>
          <w:b/>
          <w:sz w:val="24"/>
          <w:szCs w:val="24"/>
          <w:lang w:val="en-ID"/>
        </w:rPr>
        <w:t>Potensi:</w:t>
      </w:r>
    </w:p>
    <w:p w14:paraId="3BB4C7BF" w14:textId="77777777" w:rsidR="00801F18" w:rsidRPr="009A0045" w:rsidRDefault="00801F18" w:rsidP="005A28D0">
      <w:pPr>
        <w:pStyle w:val="ListParagraph"/>
        <w:numPr>
          <w:ilvl w:val="0"/>
          <w:numId w:val="29"/>
        </w:numPr>
        <w:spacing w:before="240" w:after="0" w:line="360" w:lineRule="auto"/>
        <w:ind w:left="1701" w:hanging="567"/>
        <w:contextualSpacing w:val="0"/>
        <w:jc w:val="both"/>
        <w:rPr>
          <w:rFonts w:ascii="Arial" w:eastAsia="Arial" w:hAnsi="Arial" w:cs="Arial"/>
          <w:b/>
          <w:bCs/>
          <w:sz w:val="24"/>
        </w:rPr>
      </w:pPr>
      <w:r w:rsidRPr="009A0045">
        <w:rPr>
          <w:rFonts w:ascii="Arial" w:hAnsi="Arial" w:cs="Arial"/>
          <w:sz w:val="24"/>
          <w:szCs w:val="24"/>
          <w:lang w:val="en-ID"/>
        </w:rPr>
        <w:t>Komitmen</w:t>
      </w:r>
      <w:r w:rsidRPr="009A0045">
        <w:rPr>
          <w:rFonts w:ascii="Arial" w:eastAsia="Arial" w:hAnsi="Arial" w:cs="Arial"/>
          <w:sz w:val="24"/>
          <w:szCs w:val="22"/>
        </w:rPr>
        <w:t xml:space="preserve"> pimpinan yang tinggi untuk melakukan reformasi birokrasi. </w:t>
      </w:r>
    </w:p>
    <w:p w14:paraId="215FC1D5" w14:textId="77777777" w:rsidR="00801F18" w:rsidRPr="009A0045" w:rsidRDefault="00801F18" w:rsidP="005A28D0">
      <w:pPr>
        <w:pStyle w:val="ListParagraph"/>
        <w:numPr>
          <w:ilvl w:val="0"/>
          <w:numId w:val="29"/>
        </w:numPr>
        <w:spacing w:before="120" w:after="0" w:line="360" w:lineRule="auto"/>
        <w:ind w:left="1701" w:hanging="567"/>
        <w:contextualSpacing w:val="0"/>
        <w:jc w:val="both"/>
        <w:rPr>
          <w:rFonts w:ascii="Arial" w:eastAsia="Arial" w:hAnsi="Arial" w:cs="Arial"/>
          <w:b/>
          <w:bCs/>
          <w:sz w:val="24"/>
        </w:rPr>
      </w:pPr>
      <w:r w:rsidRPr="009A0045">
        <w:rPr>
          <w:rFonts w:ascii="Arial" w:hAnsi="Arial" w:cs="Arial"/>
          <w:sz w:val="24"/>
          <w:szCs w:val="24"/>
          <w:lang w:val="en-ID"/>
        </w:rPr>
        <w:t>Laporan kinerja instansi pemerintah yang dapat diukur dan terarah dalam kinerja yang dilakukannya.</w:t>
      </w:r>
    </w:p>
    <w:p w14:paraId="719BBAE1" w14:textId="48EDB760" w:rsidR="00801F18" w:rsidRPr="009A0045" w:rsidRDefault="00801F18" w:rsidP="005A28D0">
      <w:pPr>
        <w:pStyle w:val="ListParagraph"/>
        <w:numPr>
          <w:ilvl w:val="0"/>
          <w:numId w:val="29"/>
        </w:numPr>
        <w:spacing w:before="120" w:after="0" w:line="360" w:lineRule="auto"/>
        <w:ind w:left="1701" w:hanging="567"/>
        <w:contextualSpacing w:val="0"/>
        <w:jc w:val="both"/>
        <w:rPr>
          <w:rFonts w:ascii="Arial" w:eastAsia="Arial" w:hAnsi="Arial" w:cs="Arial"/>
          <w:b/>
          <w:bCs/>
          <w:sz w:val="24"/>
        </w:rPr>
      </w:pPr>
      <w:r w:rsidRPr="009A0045">
        <w:rPr>
          <w:rFonts w:ascii="Arial" w:hAnsi="Arial" w:cs="Arial"/>
          <w:sz w:val="24"/>
          <w:szCs w:val="24"/>
          <w:lang w:val="en-ID"/>
        </w:rPr>
        <w:t>Pelayan</w:t>
      </w:r>
      <w:r w:rsidR="00681785" w:rsidRPr="009A0045">
        <w:rPr>
          <w:rFonts w:ascii="Arial" w:hAnsi="Arial" w:cs="Arial"/>
          <w:sz w:val="24"/>
          <w:szCs w:val="24"/>
          <w:lang w:val="en-ID"/>
        </w:rPr>
        <w:t>an publik yang semakin membaik</w:t>
      </w:r>
      <w:r w:rsidRPr="009A0045">
        <w:rPr>
          <w:rFonts w:ascii="Arial" w:hAnsi="Arial" w:cs="Arial"/>
          <w:sz w:val="24"/>
          <w:szCs w:val="24"/>
          <w:lang w:val="en-ID"/>
        </w:rPr>
        <w:t xml:space="preserve"> dalam </w:t>
      </w:r>
      <w:r w:rsidR="00681785" w:rsidRPr="009A0045">
        <w:rPr>
          <w:rFonts w:ascii="Arial" w:hAnsi="Arial" w:cs="Arial"/>
          <w:sz w:val="24"/>
          <w:szCs w:val="24"/>
          <w:lang w:val="en-ID"/>
        </w:rPr>
        <w:t>pelayanan SIM, STNK dan BPKB</w:t>
      </w:r>
      <w:r w:rsidR="006873D2" w:rsidRPr="009A0045">
        <w:rPr>
          <w:rFonts w:ascii="Arial" w:hAnsi="Arial" w:cs="Arial"/>
          <w:sz w:val="24"/>
          <w:szCs w:val="24"/>
          <w:lang w:val="en-ID"/>
        </w:rPr>
        <w:t xml:space="preserve"> disertai keterbukaan dalam hal prosedur, biaya dan waktu</w:t>
      </w:r>
      <w:r w:rsidRPr="009A0045">
        <w:rPr>
          <w:rFonts w:ascii="Arial" w:hAnsi="Arial" w:cs="Arial"/>
          <w:sz w:val="24"/>
          <w:szCs w:val="24"/>
          <w:lang w:val="en-ID"/>
        </w:rPr>
        <w:t xml:space="preserve">. </w:t>
      </w:r>
    </w:p>
    <w:p w14:paraId="0917222F" w14:textId="0E53AA53" w:rsidR="00681785" w:rsidRPr="009A0045" w:rsidRDefault="00681785" w:rsidP="005A28D0">
      <w:pPr>
        <w:pStyle w:val="ListParagraph"/>
        <w:numPr>
          <w:ilvl w:val="0"/>
          <w:numId w:val="29"/>
        </w:numPr>
        <w:spacing w:before="120" w:after="0" w:line="360" w:lineRule="auto"/>
        <w:ind w:left="1701" w:hanging="567"/>
        <w:contextualSpacing w:val="0"/>
        <w:jc w:val="both"/>
        <w:rPr>
          <w:rFonts w:ascii="Arial" w:hAnsi="Arial" w:cs="Arial"/>
          <w:sz w:val="24"/>
          <w:szCs w:val="24"/>
          <w:lang w:val="en-ID"/>
        </w:rPr>
      </w:pPr>
      <w:r w:rsidRPr="009A0045">
        <w:rPr>
          <w:rFonts w:ascii="Arial" w:hAnsi="Arial" w:cs="Arial"/>
          <w:sz w:val="24"/>
          <w:szCs w:val="24"/>
          <w:lang w:val="en-ID"/>
        </w:rPr>
        <w:t xml:space="preserve">Meningkatkan kualitas layanannya melalui mekanisme yang sistematis dan terstandarisasi. </w:t>
      </w:r>
    </w:p>
    <w:p w14:paraId="7E5D33E8" w14:textId="1E9B633B" w:rsidR="00801F18" w:rsidRPr="009A0045" w:rsidRDefault="00801F18" w:rsidP="005A28D0">
      <w:pPr>
        <w:pStyle w:val="ListParagraph"/>
        <w:numPr>
          <w:ilvl w:val="0"/>
          <w:numId w:val="29"/>
        </w:numPr>
        <w:spacing w:before="120" w:after="0" w:line="360" w:lineRule="auto"/>
        <w:ind w:left="1701" w:hanging="567"/>
        <w:contextualSpacing w:val="0"/>
        <w:jc w:val="both"/>
        <w:rPr>
          <w:rFonts w:ascii="Arial" w:eastAsia="Arial" w:hAnsi="Arial" w:cs="Arial"/>
          <w:b/>
          <w:bCs/>
          <w:sz w:val="24"/>
        </w:rPr>
      </w:pPr>
      <w:r w:rsidRPr="009A0045">
        <w:rPr>
          <w:rFonts w:ascii="Arial" w:hAnsi="Arial" w:cs="Arial"/>
          <w:sz w:val="24"/>
          <w:szCs w:val="24"/>
          <w:lang w:val="en-ID"/>
        </w:rPr>
        <w:t>Akuntabilitas sangat terkait dengan transpara</w:t>
      </w:r>
      <w:r w:rsidR="00502FCF" w:rsidRPr="009A0045">
        <w:rPr>
          <w:rFonts w:ascii="Arial" w:hAnsi="Arial" w:cs="Arial"/>
          <w:sz w:val="24"/>
          <w:szCs w:val="24"/>
          <w:lang w:val="en-ID"/>
        </w:rPr>
        <w:t>n</w:t>
      </w:r>
      <w:r w:rsidRPr="009A0045">
        <w:rPr>
          <w:rFonts w:ascii="Arial" w:hAnsi="Arial" w:cs="Arial"/>
          <w:sz w:val="24"/>
          <w:szCs w:val="24"/>
          <w:lang w:val="en-ID"/>
        </w:rPr>
        <w:t xml:space="preserve">si dimana membuka diri terhadap hak masyarakat untuk memperoleh informasi yang benar, jujur dan tidak diskriminatif </w:t>
      </w:r>
      <w:r w:rsidR="003059AE">
        <w:rPr>
          <w:rFonts w:ascii="Arial" w:hAnsi="Arial" w:cs="Arial"/>
          <w:sz w:val="24"/>
          <w:szCs w:val="24"/>
          <w:lang w:val="en-ID"/>
        </w:rPr>
        <w:t>Polres Tuban</w:t>
      </w:r>
      <w:r w:rsidRPr="009A0045">
        <w:rPr>
          <w:rFonts w:ascii="Arial" w:hAnsi="Arial" w:cs="Arial"/>
          <w:sz w:val="24"/>
          <w:szCs w:val="24"/>
          <w:lang w:val="en-ID"/>
        </w:rPr>
        <w:t xml:space="preserve"> semakin meningkat. </w:t>
      </w:r>
    </w:p>
    <w:p w14:paraId="589D5A51" w14:textId="77777777" w:rsidR="00801F18" w:rsidRPr="009A0045" w:rsidRDefault="00801F18" w:rsidP="00801F18">
      <w:pPr>
        <w:pStyle w:val="ListParagraph"/>
        <w:spacing w:before="240" w:after="0" w:line="360" w:lineRule="auto"/>
        <w:ind w:left="1134"/>
        <w:contextualSpacing w:val="0"/>
        <w:jc w:val="both"/>
        <w:rPr>
          <w:rFonts w:ascii="Arial" w:hAnsi="Arial" w:cs="Arial"/>
          <w:b/>
          <w:sz w:val="24"/>
          <w:szCs w:val="24"/>
          <w:lang w:val="en-ID"/>
        </w:rPr>
      </w:pPr>
      <w:r w:rsidRPr="009A0045">
        <w:rPr>
          <w:rFonts w:ascii="Arial" w:hAnsi="Arial" w:cs="Arial"/>
          <w:b/>
          <w:sz w:val="24"/>
          <w:szCs w:val="24"/>
          <w:lang w:val="en-ID"/>
        </w:rPr>
        <w:t>Permasalahan:</w:t>
      </w:r>
    </w:p>
    <w:p w14:paraId="279ECC30" w14:textId="30A96BD1" w:rsidR="00801F18" w:rsidRPr="009A0045" w:rsidRDefault="00801F18" w:rsidP="00801F18">
      <w:pPr>
        <w:pStyle w:val="ListParagraph"/>
        <w:numPr>
          <w:ilvl w:val="1"/>
          <w:numId w:val="1"/>
        </w:numPr>
        <w:spacing w:before="240" w:after="0" w:line="360" w:lineRule="auto"/>
        <w:ind w:left="1701" w:hanging="567"/>
        <w:contextualSpacing w:val="0"/>
        <w:jc w:val="both"/>
        <w:rPr>
          <w:rFonts w:ascii="Arial" w:eastAsia="Arial" w:hAnsi="Arial" w:cs="Arial"/>
          <w:b/>
          <w:bCs/>
          <w:sz w:val="24"/>
        </w:rPr>
      </w:pPr>
      <w:r w:rsidRPr="009A0045">
        <w:rPr>
          <w:rFonts w:ascii="Arial" w:eastAsia="Arial" w:hAnsi="Arial" w:cs="Arial"/>
          <w:sz w:val="24"/>
          <w:szCs w:val="22"/>
        </w:rPr>
        <w:t xml:space="preserve">Tuntutan masyarakat terhadap peningkatan kinerja </w:t>
      </w:r>
      <w:r w:rsidR="00903579">
        <w:rPr>
          <w:rFonts w:ascii="Arial" w:eastAsia="Arial" w:hAnsi="Arial" w:cs="Arial"/>
          <w:sz w:val="24"/>
          <w:szCs w:val="22"/>
        </w:rPr>
        <w:t>Polres Tuban</w:t>
      </w:r>
      <w:r w:rsidRPr="009A0045">
        <w:rPr>
          <w:rFonts w:ascii="Arial" w:eastAsia="Arial" w:hAnsi="Arial" w:cs="Arial"/>
          <w:sz w:val="24"/>
          <w:szCs w:val="22"/>
        </w:rPr>
        <w:t xml:space="preserve"> sangat tinggi.</w:t>
      </w:r>
    </w:p>
    <w:p w14:paraId="120C2375" w14:textId="5AB91825" w:rsidR="00801F18" w:rsidRPr="009A0045" w:rsidRDefault="00801F18" w:rsidP="00801F18">
      <w:pPr>
        <w:pStyle w:val="ListParagraph"/>
        <w:numPr>
          <w:ilvl w:val="1"/>
          <w:numId w:val="1"/>
        </w:numPr>
        <w:spacing w:before="120" w:after="0" w:line="360" w:lineRule="auto"/>
        <w:ind w:left="1701" w:hanging="567"/>
        <w:contextualSpacing w:val="0"/>
        <w:jc w:val="both"/>
        <w:rPr>
          <w:rFonts w:ascii="Arial" w:eastAsia="Arial" w:hAnsi="Arial" w:cs="Arial"/>
          <w:b/>
          <w:bCs/>
          <w:sz w:val="24"/>
        </w:rPr>
      </w:pPr>
      <w:r w:rsidRPr="009A0045">
        <w:rPr>
          <w:rFonts w:ascii="Arial" w:eastAsia="Arial" w:hAnsi="Arial" w:cs="Arial"/>
          <w:sz w:val="24"/>
          <w:szCs w:val="22"/>
        </w:rPr>
        <w:lastRenderedPageBreak/>
        <w:t xml:space="preserve">Birokrasi yang masih dirasa terlalu rumit dan menghambat proses pelayanan itu sendiri. </w:t>
      </w:r>
    </w:p>
    <w:p w14:paraId="09E039C2" w14:textId="62AC8537" w:rsidR="00681785" w:rsidRPr="009A0045" w:rsidRDefault="00681785" w:rsidP="00801F18">
      <w:pPr>
        <w:pStyle w:val="ListParagraph"/>
        <w:numPr>
          <w:ilvl w:val="1"/>
          <w:numId w:val="1"/>
        </w:numPr>
        <w:spacing w:before="120" w:after="0" w:line="360" w:lineRule="auto"/>
        <w:ind w:left="1701" w:hanging="567"/>
        <w:contextualSpacing w:val="0"/>
        <w:jc w:val="both"/>
        <w:rPr>
          <w:rFonts w:ascii="Arial" w:eastAsia="Arial" w:hAnsi="Arial" w:cs="Arial"/>
          <w:b/>
          <w:bCs/>
          <w:sz w:val="24"/>
        </w:rPr>
      </w:pPr>
      <w:r w:rsidRPr="009A0045">
        <w:rPr>
          <w:rFonts w:ascii="Arial" w:eastAsia="Arial" w:hAnsi="Arial" w:cs="Arial"/>
          <w:sz w:val="24"/>
          <w:szCs w:val="22"/>
        </w:rPr>
        <w:t xml:space="preserve">Beberapa informasi pelayanan publik belum secara jelas disampaikan kepada pengguna layanan. </w:t>
      </w:r>
    </w:p>
    <w:p w14:paraId="0F7F842C" w14:textId="64A4B5D2" w:rsidR="00091AEC" w:rsidRPr="009A0045" w:rsidRDefault="00091AEC" w:rsidP="00801F18">
      <w:pPr>
        <w:pStyle w:val="ListParagraph"/>
        <w:numPr>
          <w:ilvl w:val="1"/>
          <w:numId w:val="1"/>
        </w:numPr>
        <w:spacing w:before="120" w:after="0" w:line="360" w:lineRule="auto"/>
        <w:ind w:left="1701" w:hanging="567"/>
        <w:contextualSpacing w:val="0"/>
        <w:jc w:val="both"/>
        <w:rPr>
          <w:rFonts w:ascii="Arial" w:eastAsia="Arial" w:hAnsi="Arial" w:cs="Arial"/>
          <w:b/>
          <w:bCs/>
          <w:sz w:val="24"/>
        </w:rPr>
      </w:pPr>
      <w:r w:rsidRPr="009A0045">
        <w:rPr>
          <w:rFonts w:ascii="Arial" w:eastAsia="Arial" w:hAnsi="Arial" w:cs="Arial"/>
          <w:sz w:val="24"/>
          <w:szCs w:val="22"/>
        </w:rPr>
        <w:t xml:space="preserve">Sistem, prosedur, target kinerja dan perangkat lunak lainnya seperti etika dan pedoman kerja perlu </w:t>
      </w:r>
      <w:r w:rsidR="00C450A8">
        <w:rPr>
          <w:rFonts w:ascii="Arial" w:hAnsi="Arial" w:cs="Arial"/>
          <w:spacing w:val="-1"/>
          <w:sz w:val="24"/>
          <w:szCs w:val="24"/>
        </w:rPr>
        <w:t>di</w:t>
      </w:r>
      <w:r w:rsidR="005800E4">
        <w:rPr>
          <w:rFonts w:ascii="Arial" w:eastAsia="Arial" w:hAnsi="Arial" w:cs="Arial"/>
          <w:sz w:val="24"/>
          <w:szCs w:val="22"/>
        </w:rPr>
        <w:t>t</w:t>
      </w:r>
      <w:r w:rsidRPr="009A0045">
        <w:rPr>
          <w:rFonts w:ascii="Arial" w:eastAsia="Arial" w:hAnsi="Arial" w:cs="Arial"/>
          <w:sz w:val="24"/>
          <w:szCs w:val="22"/>
        </w:rPr>
        <w:t xml:space="preserve">etapkan dan dilaksanakan dengan baik. </w:t>
      </w:r>
    </w:p>
    <w:p w14:paraId="6507242E" w14:textId="6E9E02A9" w:rsidR="0028278E" w:rsidRPr="009A0045" w:rsidRDefault="0028278E" w:rsidP="00801F18">
      <w:pPr>
        <w:pStyle w:val="ListParagraph"/>
        <w:numPr>
          <w:ilvl w:val="1"/>
          <w:numId w:val="1"/>
        </w:numPr>
        <w:spacing w:before="120" w:after="0" w:line="360" w:lineRule="auto"/>
        <w:ind w:left="1701" w:hanging="567"/>
        <w:contextualSpacing w:val="0"/>
        <w:jc w:val="both"/>
        <w:rPr>
          <w:rFonts w:ascii="Arial" w:eastAsia="Arial" w:hAnsi="Arial" w:cs="Arial"/>
          <w:b/>
          <w:bCs/>
          <w:sz w:val="24"/>
        </w:rPr>
      </w:pPr>
      <w:r w:rsidRPr="009A0045">
        <w:rPr>
          <w:rFonts w:ascii="Arial" w:eastAsia="Arial" w:hAnsi="Arial" w:cs="Arial"/>
          <w:sz w:val="24"/>
          <w:szCs w:val="22"/>
        </w:rPr>
        <w:t>Beberapa data anggaran Satker yang masih sulit diakses oleh masyarakat yang memerlukan.</w:t>
      </w:r>
    </w:p>
    <w:p w14:paraId="3ED8F2FF" w14:textId="77777777" w:rsidR="00EB3521" w:rsidRPr="009A0045" w:rsidRDefault="00EB3521" w:rsidP="00EB3521">
      <w:pPr>
        <w:pStyle w:val="ListParagraph"/>
        <w:spacing w:before="120" w:after="0" w:line="360" w:lineRule="auto"/>
        <w:ind w:left="1701"/>
        <w:contextualSpacing w:val="0"/>
        <w:jc w:val="both"/>
        <w:rPr>
          <w:rFonts w:ascii="Arial" w:eastAsia="Arial" w:hAnsi="Arial" w:cs="Arial"/>
          <w:b/>
          <w:bCs/>
          <w:sz w:val="24"/>
        </w:rPr>
      </w:pPr>
    </w:p>
    <w:p w14:paraId="732117EA" w14:textId="419363C0" w:rsidR="00A91114" w:rsidRPr="009A0045" w:rsidRDefault="00A91114" w:rsidP="00EB3521">
      <w:pPr>
        <w:pStyle w:val="Heading2"/>
        <w:spacing w:after="240"/>
        <w:ind w:left="567" w:hanging="567"/>
        <w:rPr>
          <w:rFonts w:cs="Arial"/>
          <w:lang w:val="id-ID"/>
        </w:rPr>
      </w:pPr>
      <w:bookmarkStart w:id="34" w:name="_Toc45447922"/>
      <w:bookmarkStart w:id="35" w:name="_Toc46397620"/>
      <w:bookmarkStart w:id="36" w:name="_Toc62545216"/>
      <w:r w:rsidRPr="009A0045">
        <w:rPr>
          <w:rFonts w:cs="Arial"/>
          <w:lang w:val="id-ID"/>
        </w:rPr>
        <w:t>Analisis SWOT</w:t>
      </w:r>
      <w:bookmarkEnd w:id="34"/>
      <w:bookmarkEnd w:id="35"/>
      <w:bookmarkEnd w:id="36"/>
    </w:p>
    <w:p w14:paraId="158F18D7" w14:textId="4342E60C" w:rsidR="00A91114" w:rsidRPr="009A0045" w:rsidRDefault="00A91114" w:rsidP="00C24DD4">
      <w:pPr>
        <w:spacing w:before="240" w:after="0" w:line="360" w:lineRule="auto"/>
        <w:ind w:left="567" w:firstLine="567"/>
        <w:jc w:val="both"/>
        <w:rPr>
          <w:rFonts w:ascii="Arial" w:hAnsi="Arial" w:cs="Arial"/>
          <w:sz w:val="24"/>
          <w:szCs w:val="24"/>
          <w:lang w:val="id-ID"/>
        </w:rPr>
      </w:pPr>
      <w:r w:rsidRPr="009A0045">
        <w:rPr>
          <w:rFonts w:ascii="Arial" w:hAnsi="Arial" w:cs="Arial"/>
          <w:sz w:val="24"/>
          <w:szCs w:val="24"/>
          <w:lang w:val="id-ID"/>
        </w:rPr>
        <w:t>Untuk mengantisipasi sejumlah potensi permasalahan yang dapat mempengaruhi kinerjanya pada per</w:t>
      </w:r>
      <w:r w:rsidR="00E3204E" w:rsidRPr="009A0045">
        <w:rPr>
          <w:rFonts w:ascii="Arial" w:hAnsi="Arial" w:cs="Arial"/>
          <w:sz w:val="24"/>
          <w:szCs w:val="24"/>
          <w:lang w:val="id-ID"/>
        </w:rPr>
        <w:t xml:space="preserve">iode kerja 2020-2024, </w:t>
      </w:r>
      <w:r w:rsidR="003059AE">
        <w:rPr>
          <w:rFonts w:ascii="Arial" w:hAnsi="Arial" w:cs="Arial"/>
          <w:sz w:val="24"/>
          <w:szCs w:val="24"/>
          <w:lang w:val="id-ID"/>
        </w:rPr>
        <w:t>Polres Tuban</w:t>
      </w:r>
      <w:r w:rsidRPr="009A0045">
        <w:rPr>
          <w:rFonts w:ascii="Arial" w:hAnsi="Arial" w:cs="Arial"/>
          <w:sz w:val="24"/>
          <w:szCs w:val="24"/>
          <w:lang w:val="id-ID"/>
        </w:rPr>
        <w:t xml:space="preserve"> melakukan analisis SWOT (</w:t>
      </w:r>
      <w:r w:rsidRPr="009A0045">
        <w:rPr>
          <w:rFonts w:ascii="Arial" w:hAnsi="Arial" w:cs="Arial"/>
          <w:i/>
          <w:sz w:val="24"/>
          <w:szCs w:val="24"/>
          <w:lang w:val="id-ID"/>
        </w:rPr>
        <w:t>Strengths, Weaknesses, Opportunities, Threats</w:t>
      </w:r>
      <w:r w:rsidRPr="009A0045">
        <w:rPr>
          <w:rFonts w:ascii="Arial" w:hAnsi="Arial" w:cs="Arial"/>
          <w:sz w:val="24"/>
          <w:szCs w:val="24"/>
          <w:lang w:val="id-ID"/>
        </w:rPr>
        <w:t>) sebagai berikut:</w:t>
      </w:r>
    </w:p>
    <w:p w14:paraId="2DB8A0A9" w14:textId="77777777" w:rsidR="00A91114" w:rsidRPr="009A0045" w:rsidRDefault="00A91114" w:rsidP="00170D96">
      <w:pPr>
        <w:pStyle w:val="ListParagraph"/>
        <w:numPr>
          <w:ilvl w:val="0"/>
          <w:numId w:val="2"/>
        </w:numPr>
        <w:spacing w:before="240" w:after="240" w:line="360" w:lineRule="auto"/>
        <w:ind w:left="1134" w:hanging="567"/>
        <w:contextualSpacing w:val="0"/>
        <w:jc w:val="both"/>
        <w:rPr>
          <w:rFonts w:ascii="Arial" w:hAnsi="Arial" w:cs="Arial"/>
          <w:b/>
          <w:sz w:val="24"/>
          <w:szCs w:val="24"/>
          <w:lang w:val="id-ID"/>
        </w:rPr>
      </w:pPr>
      <w:r w:rsidRPr="009A0045">
        <w:rPr>
          <w:rFonts w:ascii="Arial" w:hAnsi="Arial" w:cs="Arial"/>
          <w:b/>
          <w:sz w:val="24"/>
          <w:szCs w:val="24"/>
          <w:lang w:val="id-ID"/>
        </w:rPr>
        <w:t>Kekuatan</w:t>
      </w:r>
    </w:p>
    <w:p w14:paraId="5644AE3F" w14:textId="25D326A5" w:rsidR="00161E8E" w:rsidRPr="009A0045" w:rsidRDefault="00702A1D" w:rsidP="005A28D0">
      <w:pPr>
        <w:pStyle w:val="ListParagraph"/>
        <w:numPr>
          <w:ilvl w:val="0"/>
          <w:numId w:val="9"/>
        </w:numPr>
        <w:spacing w:before="120" w:after="0" w:line="360" w:lineRule="auto"/>
        <w:ind w:left="1701" w:hanging="567"/>
        <w:contextualSpacing w:val="0"/>
        <w:jc w:val="both"/>
        <w:rPr>
          <w:rFonts w:ascii="Arial" w:hAnsi="Arial" w:cs="Arial"/>
          <w:sz w:val="24"/>
          <w:szCs w:val="24"/>
          <w:lang w:val="id-ID"/>
        </w:rPr>
      </w:pPr>
      <w:r w:rsidRPr="009A0045">
        <w:rPr>
          <w:rFonts w:ascii="Arial" w:hAnsi="Arial" w:cs="Arial"/>
          <w:sz w:val="24"/>
          <w:szCs w:val="24"/>
        </w:rPr>
        <w:t>Meningkatnya a</w:t>
      </w:r>
      <w:r w:rsidR="00161E8E" w:rsidRPr="009A0045">
        <w:rPr>
          <w:rFonts w:ascii="Arial" w:hAnsi="Arial" w:cs="Arial"/>
          <w:sz w:val="24"/>
          <w:szCs w:val="24"/>
        </w:rPr>
        <w:t xml:space="preserve">nggaran dari tahun ke tahun dan telah dapat memenuhi kebutuhan operasional </w:t>
      </w:r>
      <w:r w:rsidR="003059AE">
        <w:rPr>
          <w:rFonts w:ascii="Arial" w:hAnsi="Arial" w:cs="Arial"/>
          <w:sz w:val="24"/>
          <w:szCs w:val="24"/>
        </w:rPr>
        <w:t>Polres Tuban</w:t>
      </w:r>
      <w:r w:rsidR="00161E8E" w:rsidRPr="009A0045">
        <w:rPr>
          <w:rFonts w:ascii="Arial" w:hAnsi="Arial" w:cs="Arial"/>
          <w:sz w:val="24"/>
          <w:szCs w:val="24"/>
        </w:rPr>
        <w:t xml:space="preserve"> terutama dalam kegiatan operasional dan pemenuhan alat-alat khusus dalam menunjang kegiatan/operasional </w:t>
      </w:r>
      <w:r w:rsidR="003059AE">
        <w:rPr>
          <w:rFonts w:ascii="Arial" w:hAnsi="Arial" w:cs="Arial"/>
          <w:sz w:val="24"/>
          <w:szCs w:val="24"/>
        </w:rPr>
        <w:t>Polres Tuban</w:t>
      </w:r>
      <w:r w:rsidR="00161E8E" w:rsidRPr="009A0045">
        <w:rPr>
          <w:rFonts w:ascii="Arial" w:hAnsi="Arial" w:cs="Arial"/>
          <w:sz w:val="24"/>
          <w:szCs w:val="24"/>
        </w:rPr>
        <w:t>.</w:t>
      </w:r>
    </w:p>
    <w:p w14:paraId="5E886E47" w14:textId="77BFB243" w:rsidR="00FA5226" w:rsidRPr="009A0045" w:rsidRDefault="00BB4DBC" w:rsidP="005A28D0">
      <w:pPr>
        <w:pStyle w:val="ListParagraph"/>
        <w:numPr>
          <w:ilvl w:val="0"/>
          <w:numId w:val="9"/>
        </w:numPr>
        <w:spacing w:before="120" w:after="0" w:line="360" w:lineRule="auto"/>
        <w:ind w:left="1701" w:hanging="567"/>
        <w:contextualSpacing w:val="0"/>
        <w:jc w:val="both"/>
        <w:rPr>
          <w:rFonts w:ascii="Arial" w:hAnsi="Arial" w:cs="Arial"/>
          <w:sz w:val="24"/>
          <w:szCs w:val="24"/>
          <w:lang w:val="id-ID"/>
        </w:rPr>
      </w:pPr>
      <w:r w:rsidRPr="009A0045">
        <w:rPr>
          <w:rFonts w:ascii="Arial" w:hAnsi="Arial" w:cs="Arial"/>
          <w:sz w:val="24"/>
          <w:szCs w:val="24"/>
        </w:rPr>
        <w:t>Meningkatnya k</w:t>
      </w:r>
      <w:r w:rsidR="00FA5226" w:rsidRPr="009A0045">
        <w:rPr>
          <w:rFonts w:ascii="Arial" w:hAnsi="Arial" w:cs="Arial"/>
          <w:sz w:val="24"/>
          <w:szCs w:val="24"/>
        </w:rPr>
        <w:t>emampuan</w:t>
      </w:r>
      <w:r w:rsidR="00FA5226" w:rsidRPr="009A0045">
        <w:rPr>
          <w:rFonts w:ascii="Arial" w:hAnsi="Arial" w:cs="Arial"/>
          <w:sz w:val="24"/>
          <w:szCs w:val="24"/>
          <w:lang w:val="en-ID"/>
        </w:rPr>
        <w:t xml:space="preserve"> fungsi operasional dan mendapatkan apresiasi dari berbagai pihak, khususnya penanganan kejahatan terhadap kekayaan negara </w:t>
      </w:r>
      <w:r w:rsidRPr="009A0045">
        <w:rPr>
          <w:rFonts w:ascii="Arial" w:hAnsi="Arial" w:cs="Arial"/>
          <w:sz w:val="24"/>
          <w:szCs w:val="24"/>
          <w:lang w:val="en-ID"/>
        </w:rPr>
        <w:t xml:space="preserve">(korupsi, illegal logging, </w:t>
      </w:r>
      <w:r w:rsidR="005B3F8C" w:rsidRPr="009A0045">
        <w:rPr>
          <w:rFonts w:ascii="Arial" w:hAnsi="Arial" w:cs="Arial"/>
          <w:sz w:val="24"/>
          <w:szCs w:val="24"/>
          <w:lang w:val="en-ID"/>
        </w:rPr>
        <w:t>illegal mining),</w:t>
      </w:r>
      <w:r w:rsidR="00FA5226" w:rsidRPr="009A0045">
        <w:rPr>
          <w:rFonts w:ascii="Arial" w:hAnsi="Arial" w:cs="Arial"/>
          <w:sz w:val="24"/>
          <w:szCs w:val="24"/>
          <w:lang w:val="en-ID"/>
        </w:rPr>
        <w:t xml:space="preserve"> kejahatan yang berimplikasi kontinjensi </w:t>
      </w:r>
      <w:r w:rsidR="005B3F8C" w:rsidRPr="009A0045">
        <w:rPr>
          <w:rFonts w:ascii="Arial" w:hAnsi="Arial" w:cs="Arial"/>
          <w:sz w:val="24"/>
          <w:szCs w:val="24"/>
          <w:lang w:val="en-ID"/>
        </w:rPr>
        <w:t xml:space="preserve">(kerusuhan massa), kejahatan </w:t>
      </w:r>
      <w:r w:rsidR="005B3F8C" w:rsidRPr="009A0045">
        <w:rPr>
          <w:rFonts w:ascii="Arial" w:hAnsi="Arial" w:cs="Arial"/>
          <w:i/>
          <w:sz w:val="24"/>
          <w:szCs w:val="24"/>
          <w:lang w:val="en-ID"/>
        </w:rPr>
        <w:t>transnational crime</w:t>
      </w:r>
      <w:r w:rsidR="005B3F8C" w:rsidRPr="009A0045">
        <w:rPr>
          <w:rFonts w:ascii="Arial" w:hAnsi="Arial" w:cs="Arial"/>
          <w:sz w:val="24"/>
          <w:szCs w:val="24"/>
          <w:lang w:val="en-ID"/>
        </w:rPr>
        <w:t xml:space="preserve"> (terorisme narkoba) dan kejahatan konvensional (jiwa, harta benda, dan kehormatan) </w:t>
      </w:r>
      <w:r w:rsidR="00FA5226" w:rsidRPr="009A0045">
        <w:rPr>
          <w:rFonts w:ascii="Arial" w:hAnsi="Arial" w:cs="Arial"/>
          <w:sz w:val="24"/>
          <w:szCs w:val="24"/>
          <w:lang w:val="en-ID"/>
        </w:rPr>
        <w:t>sehingga menimbulkan k</w:t>
      </w:r>
      <w:r w:rsidR="00F777EC" w:rsidRPr="009A0045">
        <w:rPr>
          <w:rFonts w:ascii="Arial" w:hAnsi="Arial" w:cs="Arial"/>
          <w:sz w:val="24"/>
          <w:szCs w:val="24"/>
          <w:lang w:val="en-ID"/>
        </w:rPr>
        <w:t>epercayaan masyarakat terhadap</w:t>
      </w:r>
      <w:r w:rsidR="00FA5226" w:rsidRPr="009A0045">
        <w:rPr>
          <w:rFonts w:ascii="Arial" w:hAnsi="Arial" w:cs="Arial"/>
          <w:sz w:val="24"/>
          <w:szCs w:val="24"/>
          <w:lang w:val="en-ID"/>
        </w:rPr>
        <w:t xml:space="preserve"> </w:t>
      </w:r>
      <w:r w:rsidR="003059AE">
        <w:rPr>
          <w:rFonts w:ascii="Arial" w:hAnsi="Arial" w:cs="Arial"/>
          <w:sz w:val="24"/>
          <w:szCs w:val="24"/>
          <w:lang w:val="en-ID"/>
        </w:rPr>
        <w:t>Polres Tuban</w:t>
      </w:r>
      <w:r w:rsidR="00FA5226" w:rsidRPr="009A0045">
        <w:rPr>
          <w:rFonts w:ascii="Arial" w:hAnsi="Arial" w:cs="Arial"/>
          <w:sz w:val="24"/>
          <w:szCs w:val="24"/>
          <w:lang w:val="en-ID"/>
        </w:rPr>
        <w:t>.</w:t>
      </w:r>
    </w:p>
    <w:p w14:paraId="3674825E" w14:textId="2D08F21B" w:rsidR="00B511D9" w:rsidRPr="009A0045" w:rsidRDefault="00B511D9" w:rsidP="005A28D0">
      <w:pPr>
        <w:pStyle w:val="ListParagraph"/>
        <w:numPr>
          <w:ilvl w:val="0"/>
          <w:numId w:val="9"/>
        </w:numPr>
        <w:spacing w:before="120" w:after="0" w:line="360" w:lineRule="auto"/>
        <w:ind w:left="1701" w:hanging="567"/>
        <w:contextualSpacing w:val="0"/>
        <w:jc w:val="both"/>
        <w:rPr>
          <w:rFonts w:ascii="Arial" w:hAnsi="Arial" w:cs="Arial"/>
          <w:sz w:val="24"/>
          <w:szCs w:val="24"/>
          <w:lang w:val="en-ID"/>
        </w:rPr>
      </w:pPr>
      <w:r w:rsidRPr="009A0045">
        <w:rPr>
          <w:rFonts w:ascii="Arial" w:hAnsi="Arial" w:cs="Arial"/>
          <w:sz w:val="24"/>
          <w:szCs w:val="24"/>
          <w:lang w:val="en-ID"/>
        </w:rPr>
        <w:t>Ter</w:t>
      </w:r>
      <w:r w:rsidR="006D635C" w:rsidRPr="009A0045">
        <w:rPr>
          <w:rFonts w:ascii="Arial" w:hAnsi="Arial" w:cs="Arial"/>
          <w:sz w:val="24"/>
          <w:szCs w:val="24"/>
          <w:lang w:val="en-ID"/>
        </w:rPr>
        <w:t>penuhinya</w:t>
      </w:r>
      <w:r w:rsidRPr="009A0045">
        <w:rPr>
          <w:rFonts w:ascii="Arial" w:hAnsi="Arial" w:cs="Arial"/>
          <w:sz w:val="24"/>
          <w:szCs w:val="24"/>
          <w:lang w:val="en-ID"/>
        </w:rPr>
        <w:t xml:space="preserve"> jabatan dan unit-unit baru berdasarkan Peraturan Kapolri Nomor 23 Tahun 2010 tentang Susunan Organisasi dan Tata Kerja </w:t>
      </w:r>
      <w:r w:rsidRPr="009A0045">
        <w:rPr>
          <w:rFonts w:ascii="Arial" w:hAnsi="Arial" w:cs="Arial"/>
          <w:sz w:val="24"/>
          <w:szCs w:val="24"/>
          <w:lang w:val="en-ID"/>
        </w:rPr>
        <w:lastRenderedPageBreak/>
        <w:t xml:space="preserve">pada Tingkat Polres dan Polsek </w:t>
      </w:r>
      <w:r w:rsidR="006D635C" w:rsidRPr="009A0045">
        <w:rPr>
          <w:rFonts w:ascii="Arial" w:hAnsi="Arial" w:cs="Arial"/>
          <w:sz w:val="24"/>
          <w:szCs w:val="24"/>
          <w:lang w:val="en-ID"/>
        </w:rPr>
        <w:t xml:space="preserve">akan </w:t>
      </w:r>
      <w:r w:rsidRPr="009A0045">
        <w:rPr>
          <w:rFonts w:ascii="Arial" w:hAnsi="Arial" w:cs="Arial"/>
          <w:sz w:val="24"/>
          <w:szCs w:val="24"/>
          <w:lang w:val="en-ID"/>
        </w:rPr>
        <w:t xml:space="preserve">semakin meningkatkan pelayanan </w:t>
      </w:r>
      <w:r w:rsidR="003059AE">
        <w:rPr>
          <w:rFonts w:ascii="Arial" w:hAnsi="Arial" w:cs="Arial"/>
          <w:sz w:val="24"/>
          <w:szCs w:val="24"/>
          <w:lang w:val="en-ID"/>
        </w:rPr>
        <w:t>Polres Tuban</w:t>
      </w:r>
      <w:r w:rsidR="00E356F6" w:rsidRPr="009A0045">
        <w:rPr>
          <w:rFonts w:ascii="Arial" w:hAnsi="Arial" w:cs="Arial"/>
          <w:sz w:val="24"/>
          <w:szCs w:val="24"/>
          <w:lang w:val="en-ID"/>
        </w:rPr>
        <w:t xml:space="preserve"> </w:t>
      </w:r>
      <w:r w:rsidRPr="009A0045">
        <w:rPr>
          <w:rFonts w:ascii="Arial" w:hAnsi="Arial" w:cs="Arial"/>
          <w:sz w:val="24"/>
          <w:szCs w:val="24"/>
          <w:lang w:val="en-ID"/>
        </w:rPr>
        <w:t>kepada masyarakat.</w:t>
      </w:r>
    </w:p>
    <w:p w14:paraId="2A5295A6" w14:textId="4B3CBE0A" w:rsidR="00E356F6" w:rsidRPr="009A0045" w:rsidRDefault="00E356F6" w:rsidP="005A28D0">
      <w:pPr>
        <w:pStyle w:val="ListParagraph"/>
        <w:numPr>
          <w:ilvl w:val="0"/>
          <w:numId w:val="9"/>
        </w:numPr>
        <w:spacing w:before="120" w:after="0" w:line="360" w:lineRule="auto"/>
        <w:ind w:left="1701" w:hanging="567"/>
        <w:contextualSpacing w:val="0"/>
        <w:jc w:val="both"/>
        <w:rPr>
          <w:rFonts w:ascii="Arial" w:hAnsi="Arial" w:cs="Arial"/>
          <w:sz w:val="24"/>
          <w:szCs w:val="24"/>
          <w:lang w:val="en-ID"/>
        </w:rPr>
      </w:pPr>
      <w:r w:rsidRPr="009A0045">
        <w:rPr>
          <w:rFonts w:ascii="Arial" w:hAnsi="Arial" w:cs="Arial"/>
          <w:sz w:val="24"/>
          <w:szCs w:val="24"/>
          <w:lang w:val="en-ID"/>
        </w:rPr>
        <w:t xml:space="preserve">Dukungan sarana dan prasarana yang terpenuhi tentang kebutuhan penambahan fasilitas Polsek serta terdukungnya pembangunan fasilitas guna kelancaran pelayanan </w:t>
      </w:r>
      <w:r w:rsidR="003059AE">
        <w:rPr>
          <w:rFonts w:ascii="Arial" w:hAnsi="Arial" w:cs="Arial"/>
          <w:sz w:val="24"/>
          <w:szCs w:val="24"/>
          <w:lang w:val="en-ID"/>
        </w:rPr>
        <w:t>Polres Tuban</w:t>
      </w:r>
      <w:r w:rsidRPr="009A0045">
        <w:rPr>
          <w:rFonts w:ascii="Arial" w:hAnsi="Arial" w:cs="Arial"/>
          <w:sz w:val="24"/>
          <w:szCs w:val="24"/>
          <w:lang w:val="en-ID"/>
        </w:rPr>
        <w:t xml:space="preserve"> ke masyarakat.</w:t>
      </w:r>
    </w:p>
    <w:p w14:paraId="56030B89" w14:textId="6EC77FB5" w:rsidR="00B511D9" w:rsidRPr="009A0045" w:rsidRDefault="00B511D9" w:rsidP="005A28D0">
      <w:pPr>
        <w:pStyle w:val="ListParagraph"/>
        <w:numPr>
          <w:ilvl w:val="0"/>
          <w:numId w:val="9"/>
        </w:numPr>
        <w:spacing w:before="120" w:after="0" w:line="360" w:lineRule="auto"/>
        <w:ind w:left="1701" w:hanging="567"/>
        <w:contextualSpacing w:val="0"/>
        <w:jc w:val="both"/>
        <w:rPr>
          <w:rFonts w:ascii="Arial" w:hAnsi="Arial" w:cs="Arial"/>
          <w:sz w:val="24"/>
          <w:szCs w:val="24"/>
          <w:lang w:val="en-ID"/>
        </w:rPr>
      </w:pPr>
      <w:r w:rsidRPr="009A0045">
        <w:rPr>
          <w:rFonts w:ascii="Arial" w:hAnsi="Arial" w:cs="Arial"/>
          <w:sz w:val="24"/>
          <w:szCs w:val="24"/>
          <w:lang w:val="en-ID"/>
        </w:rPr>
        <w:t xml:space="preserve">Tunjangan kinerja/remunerasi kepada personel Polri </w:t>
      </w:r>
      <w:r w:rsidR="003059AE">
        <w:rPr>
          <w:rFonts w:ascii="Arial" w:hAnsi="Arial" w:cs="Arial"/>
          <w:sz w:val="24"/>
          <w:szCs w:val="24"/>
          <w:lang w:val="en-ID"/>
        </w:rPr>
        <w:t>Polres Tuban</w:t>
      </w:r>
      <w:r w:rsidRPr="009A0045">
        <w:rPr>
          <w:rFonts w:ascii="Arial" w:hAnsi="Arial" w:cs="Arial"/>
          <w:sz w:val="24"/>
          <w:szCs w:val="24"/>
          <w:lang w:val="en-ID"/>
        </w:rPr>
        <w:t xml:space="preserve"> sebagai dorongan, semangat untuk terus melakukan pembenahan, perbaikan dan peningkatan kinerja. </w:t>
      </w:r>
    </w:p>
    <w:p w14:paraId="2003CBDA" w14:textId="77777777" w:rsidR="00A91114" w:rsidRPr="009A0045" w:rsidRDefault="00A91114" w:rsidP="00170D96">
      <w:pPr>
        <w:pStyle w:val="ListParagraph"/>
        <w:numPr>
          <w:ilvl w:val="0"/>
          <w:numId w:val="2"/>
        </w:numPr>
        <w:spacing w:before="240" w:after="240" w:line="360" w:lineRule="auto"/>
        <w:ind w:left="1134" w:hanging="567"/>
        <w:contextualSpacing w:val="0"/>
        <w:jc w:val="both"/>
        <w:rPr>
          <w:rFonts w:ascii="Arial" w:hAnsi="Arial" w:cs="Arial"/>
          <w:b/>
          <w:sz w:val="24"/>
          <w:szCs w:val="24"/>
          <w:lang w:val="id-ID"/>
        </w:rPr>
      </w:pPr>
      <w:r w:rsidRPr="009A0045">
        <w:rPr>
          <w:rFonts w:ascii="Arial" w:hAnsi="Arial" w:cs="Arial"/>
          <w:b/>
          <w:sz w:val="24"/>
          <w:szCs w:val="24"/>
          <w:lang w:val="id-ID"/>
        </w:rPr>
        <w:t>Kelemahan</w:t>
      </w:r>
    </w:p>
    <w:p w14:paraId="12FAF206" w14:textId="0F6EE320" w:rsidR="0094742B" w:rsidRPr="009A0045" w:rsidRDefault="00863BD6" w:rsidP="005A28D0">
      <w:pPr>
        <w:pStyle w:val="ListParagraph"/>
        <w:numPr>
          <w:ilvl w:val="1"/>
          <w:numId w:val="10"/>
        </w:numPr>
        <w:spacing w:before="120" w:after="0" w:line="360" w:lineRule="auto"/>
        <w:ind w:left="1701" w:hanging="567"/>
        <w:contextualSpacing w:val="0"/>
        <w:jc w:val="both"/>
        <w:rPr>
          <w:rFonts w:ascii="Arial" w:hAnsi="Arial" w:cs="Arial"/>
          <w:sz w:val="24"/>
          <w:szCs w:val="24"/>
          <w:lang w:val="en-ID"/>
        </w:rPr>
      </w:pPr>
      <w:r w:rsidRPr="009A0045">
        <w:rPr>
          <w:rFonts w:ascii="Arial" w:hAnsi="Arial" w:cs="Arial"/>
          <w:sz w:val="24"/>
          <w:szCs w:val="24"/>
          <w:lang w:val="en-ID"/>
        </w:rPr>
        <w:t xml:space="preserve">Masih kurangnya personel </w:t>
      </w:r>
      <w:r w:rsidR="00195705" w:rsidRPr="009A0045">
        <w:rPr>
          <w:rFonts w:ascii="Arial" w:hAnsi="Arial" w:cs="Arial"/>
          <w:sz w:val="24"/>
          <w:szCs w:val="24"/>
          <w:lang w:val="en-ID"/>
        </w:rPr>
        <w:t xml:space="preserve">di lapangan </w:t>
      </w:r>
      <w:r w:rsidRPr="009A0045">
        <w:rPr>
          <w:rFonts w:ascii="Arial" w:hAnsi="Arial" w:cs="Arial"/>
          <w:sz w:val="24"/>
          <w:szCs w:val="24"/>
          <w:lang w:val="en-ID"/>
        </w:rPr>
        <w:t xml:space="preserve">khususnya di Polsek-Polsek sehingga jika terjadi laka lantas di Polsek penangannya masih </w:t>
      </w:r>
      <w:r w:rsidR="00C450A8">
        <w:rPr>
          <w:rFonts w:ascii="Arial" w:hAnsi="Arial" w:cs="Arial"/>
          <w:spacing w:val="-1"/>
          <w:sz w:val="24"/>
          <w:szCs w:val="24"/>
        </w:rPr>
        <w:t>di</w:t>
      </w:r>
      <w:r w:rsidR="005800E4">
        <w:rPr>
          <w:rFonts w:ascii="Arial" w:hAnsi="Arial" w:cs="Arial"/>
          <w:sz w:val="24"/>
          <w:szCs w:val="24"/>
          <w:lang w:val="en-ID"/>
        </w:rPr>
        <w:t>t</w:t>
      </w:r>
      <w:r w:rsidRPr="009A0045">
        <w:rPr>
          <w:rFonts w:ascii="Arial" w:hAnsi="Arial" w:cs="Arial"/>
          <w:sz w:val="24"/>
          <w:szCs w:val="24"/>
          <w:lang w:val="en-ID"/>
        </w:rPr>
        <w:t>angani oleh Sat Lantas Polres</w:t>
      </w:r>
      <w:r w:rsidR="00195705" w:rsidRPr="009A0045">
        <w:rPr>
          <w:rFonts w:ascii="Arial" w:hAnsi="Arial" w:cs="Arial"/>
          <w:sz w:val="24"/>
          <w:szCs w:val="24"/>
          <w:lang w:val="en-ID"/>
        </w:rPr>
        <w:t xml:space="preserve"> dalam menghadapi kuantitas kecelakaan yang tinggi. </w:t>
      </w:r>
      <w:r w:rsidR="006D635C" w:rsidRPr="009A0045">
        <w:rPr>
          <w:rFonts w:ascii="Arial" w:hAnsi="Arial" w:cs="Arial"/>
          <w:sz w:val="24"/>
          <w:szCs w:val="24"/>
          <w:lang w:val="en-ID"/>
        </w:rPr>
        <w:t xml:space="preserve">Serta perlunya </w:t>
      </w:r>
      <w:r w:rsidR="0094742B" w:rsidRPr="009A0045">
        <w:rPr>
          <w:rFonts w:ascii="Arial" w:hAnsi="Arial" w:cs="Arial"/>
          <w:sz w:val="24"/>
          <w:szCs w:val="24"/>
          <w:lang w:val="en-ID"/>
        </w:rPr>
        <w:t>p</w:t>
      </w:r>
      <w:r w:rsidR="0094742B" w:rsidRPr="009A0045">
        <w:rPr>
          <w:rFonts w:ascii="Arial" w:hAnsi="Arial" w:cs="Arial"/>
          <w:sz w:val="24"/>
          <w:szCs w:val="24"/>
        </w:rPr>
        <w:t>elatihan Penanganan kasus Kecelakaan Lalu Lintas, olah TKP dan TP TKP Laka Lantas terhadap Anggota Unit Laka.</w:t>
      </w:r>
    </w:p>
    <w:p w14:paraId="0C17840D" w14:textId="4B752BF8" w:rsidR="00B96198" w:rsidRPr="009A0045" w:rsidRDefault="00B96198" w:rsidP="005A28D0">
      <w:pPr>
        <w:pStyle w:val="ListParagraph"/>
        <w:numPr>
          <w:ilvl w:val="1"/>
          <w:numId w:val="10"/>
        </w:numPr>
        <w:spacing w:before="120" w:after="0" w:line="360" w:lineRule="auto"/>
        <w:ind w:left="1701" w:hanging="567"/>
        <w:contextualSpacing w:val="0"/>
        <w:jc w:val="both"/>
        <w:rPr>
          <w:rFonts w:ascii="Arial" w:hAnsi="Arial" w:cs="Arial"/>
          <w:sz w:val="24"/>
          <w:szCs w:val="24"/>
          <w:lang w:val="en-ID"/>
        </w:rPr>
      </w:pPr>
      <w:r w:rsidRPr="009A0045">
        <w:rPr>
          <w:rFonts w:ascii="Arial" w:hAnsi="Arial" w:cs="Arial"/>
          <w:sz w:val="24"/>
          <w:szCs w:val="24"/>
          <w:lang w:val="en-ID"/>
        </w:rPr>
        <w:t xml:space="preserve">Masih terbatasnya kemampuan dan profesional para penyidik lakalantas, berdampak pada kecepatan penyelesaian perkara dan belum sepenuhnya memanfaatkan kerjasama dengan instansi terkait agar transparan, cepat dan tepat sesuai yang diharapkan. </w:t>
      </w:r>
    </w:p>
    <w:p w14:paraId="5DFE240B" w14:textId="4930AD02" w:rsidR="00EA01A4" w:rsidRPr="009A0045" w:rsidRDefault="00EA01A4" w:rsidP="005A28D0">
      <w:pPr>
        <w:pStyle w:val="ListParagraph"/>
        <w:numPr>
          <w:ilvl w:val="1"/>
          <w:numId w:val="10"/>
        </w:numPr>
        <w:spacing w:before="120" w:after="0" w:line="360" w:lineRule="auto"/>
        <w:ind w:left="1701" w:hanging="567"/>
        <w:contextualSpacing w:val="0"/>
        <w:jc w:val="both"/>
        <w:rPr>
          <w:rFonts w:ascii="Arial" w:hAnsi="Arial" w:cs="Arial"/>
          <w:sz w:val="24"/>
          <w:szCs w:val="24"/>
          <w:lang w:val="en-ID"/>
        </w:rPr>
      </w:pPr>
      <w:r w:rsidRPr="009A0045">
        <w:rPr>
          <w:rFonts w:ascii="Arial" w:hAnsi="Arial" w:cs="Arial"/>
          <w:sz w:val="24"/>
          <w:szCs w:val="24"/>
          <w:lang w:val="en-ID"/>
        </w:rPr>
        <w:t xml:space="preserve">Kuantitas personel </w:t>
      </w:r>
      <w:r w:rsidR="003059AE">
        <w:rPr>
          <w:rFonts w:ascii="Arial" w:hAnsi="Arial" w:cs="Arial"/>
          <w:sz w:val="24"/>
          <w:szCs w:val="24"/>
          <w:lang w:val="en-ID"/>
        </w:rPr>
        <w:t>Polres Tuban</w:t>
      </w:r>
      <w:r w:rsidRPr="009A0045">
        <w:rPr>
          <w:rFonts w:ascii="Arial" w:hAnsi="Arial" w:cs="Arial"/>
          <w:sz w:val="24"/>
          <w:szCs w:val="24"/>
          <w:lang w:val="en-ID"/>
        </w:rPr>
        <w:t xml:space="preserve"> belum memadai sehingga belum menghasilkan hasil didik yang sesuai dengan standar kompetensi dan </w:t>
      </w:r>
      <w:r w:rsidRPr="009A0045">
        <w:rPr>
          <w:rFonts w:ascii="Arial" w:hAnsi="Arial" w:cs="Arial"/>
          <w:i/>
          <w:sz w:val="24"/>
          <w:szCs w:val="24"/>
          <w:lang w:val="en-ID"/>
        </w:rPr>
        <w:t xml:space="preserve">Mind Set and Culture </w:t>
      </w:r>
      <w:r w:rsidRPr="009A0045">
        <w:rPr>
          <w:rFonts w:ascii="Arial" w:hAnsi="Arial" w:cs="Arial"/>
          <w:sz w:val="24"/>
          <w:szCs w:val="24"/>
          <w:lang w:val="en-ID"/>
        </w:rPr>
        <w:t xml:space="preserve">dihadapkan dengan situasi Kamtibmas yang semakin kompleks. </w:t>
      </w:r>
    </w:p>
    <w:p w14:paraId="0ECE0830" w14:textId="4E2AF100" w:rsidR="00ED7EC4" w:rsidRPr="009A0045" w:rsidRDefault="00ED7EC4" w:rsidP="005A28D0">
      <w:pPr>
        <w:pStyle w:val="ListParagraph"/>
        <w:numPr>
          <w:ilvl w:val="1"/>
          <w:numId w:val="10"/>
        </w:numPr>
        <w:spacing w:before="120" w:after="0" w:line="360" w:lineRule="auto"/>
        <w:ind w:left="1701" w:hanging="567"/>
        <w:contextualSpacing w:val="0"/>
        <w:jc w:val="both"/>
        <w:rPr>
          <w:rFonts w:ascii="Arial" w:hAnsi="Arial" w:cs="Arial"/>
          <w:sz w:val="24"/>
          <w:szCs w:val="24"/>
          <w:lang w:val="id-ID"/>
        </w:rPr>
      </w:pPr>
      <w:r w:rsidRPr="009A0045">
        <w:rPr>
          <w:rFonts w:ascii="Arial" w:hAnsi="Arial" w:cs="Arial"/>
          <w:sz w:val="24"/>
          <w:szCs w:val="24"/>
          <w:lang w:val="en-ID"/>
        </w:rPr>
        <w:t xml:space="preserve">Rasio perbandingan antara Polri dan penduduk (1:595) belum ideal dapat dipenuhi. Jumlah penduduk </w:t>
      </w:r>
      <w:r w:rsidR="008202DC">
        <w:rPr>
          <w:rFonts w:ascii="Arial" w:hAnsi="Arial" w:cs="Arial"/>
          <w:sz w:val="24"/>
          <w:szCs w:val="24"/>
          <w:lang w:val="en-ID"/>
        </w:rPr>
        <w:t>Kabupaten Tuban</w:t>
      </w:r>
      <w:r w:rsidRPr="009A0045">
        <w:rPr>
          <w:rFonts w:ascii="Arial" w:hAnsi="Arial" w:cs="Arial"/>
          <w:sz w:val="24"/>
          <w:szCs w:val="24"/>
          <w:lang w:val="en-ID"/>
        </w:rPr>
        <w:t xml:space="preserve"> saat ini </w:t>
      </w:r>
      <w:r w:rsidR="009D2919">
        <w:rPr>
          <w:rFonts w:ascii="Arial" w:hAnsi="Arial" w:cs="Arial"/>
          <w:sz w:val="24"/>
          <w:szCs w:val="24"/>
          <w:lang w:val="en-ID"/>
        </w:rPr>
        <w:t>1.172.790</w:t>
      </w:r>
      <w:r w:rsidRPr="009A0045">
        <w:rPr>
          <w:rFonts w:ascii="Arial" w:hAnsi="Arial" w:cs="Arial"/>
          <w:sz w:val="24"/>
          <w:szCs w:val="24"/>
          <w:lang w:val="en-ID"/>
        </w:rPr>
        <w:t xml:space="preserve"> jiwa.</w:t>
      </w:r>
    </w:p>
    <w:p w14:paraId="558428F4" w14:textId="77777777" w:rsidR="00A91114" w:rsidRPr="009A0045" w:rsidRDefault="00A91114" w:rsidP="00170D96">
      <w:pPr>
        <w:pStyle w:val="ListParagraph"/>
        <w:numPr>
          <w:ilvl w:val="0"/>
          <w:numId w:val="2"/>
        </w:numPr>
        <w:spacing w:before="240" w:after="240" w:line="360" w:lineRule="auto"/>
        <w:ind w:left="1134" w:hanging="567"/>
        <w:contextualSpacing w:val="0"/>
        <w:jc w:val="both"/>
        <w:rPr>
          <w:rFonts w:ascii="Arial" w:hAnsi="Arial" w:cs="Arial"/>
          <w:b/>
          <w:sz w:val="24"/>
          <w:szCs w:val="24"/>
          <w:lang w:val="id-ID"/>
        </w:rPr>
      </w:pPr>
      <w:r w:rsidRPr="009A0045">
        <w:rPr>
          <w:rFonts w:ascii="Arial" w:hAnsi="Arial" w:cs="Arial"/>
          <w:b/>
          <w:sz w:val="24"/>
          <w:szCs w:val="24"/>
          <w:lang w:val="id-ID"/>
        </w:rPr>
        <w:t>Peluang</w:t>
      </w:r>
    </w:p>
    <w:p w14:paraId="50A80849" w14:textId="3B550D90" w:rsidR="008637F8" w:rsidRPr="009A0045" w:rsidRDefault="008637F8" w:rsidP="005A28D0">
      <w:pPr>
        <w:pStyle w:val="ListParagraph"/>
        <w:numPr>
          <w:ilvl w:val="1"/>
          <w:numId w:val="11"/>
        </w:numPr>
        <w:spacing w:before="120" w:after="0" w:line="360" w:lineRule="auto"/>
        <w:ind w:left="1701" w:hanging="567"/>
        <w:contextualSpacing w:val="0"/>
        <w:jc w:val="both"/>
        <w:rPr>
          <w:rFonts w:ascii="Arial" w:hAnsi="Arial" w:cs="Arial"/>
          <w:sz w:val="24"/>
          <w:szCs w:val="24"/>
          <w:lang w:val="id-ID"/>
        </w:rPr>
      </w:pPr>
      <w:r w:rsidRPr="009A0045">
        <w:rPr>
          <w:rFonts w:ascii="Arial" w:hAnsi="Arial" w:cs="Arial"/>
          <w:sz w:val="24"/>
          <w:szCs w:val="24"/>
          <w:lang w:val="en-ID"/>
        </w:rPr>
        <w:t xml:space="preserve">Pengelolaan terhadap faktor-faktor yang mempengaruhi dinamika kehidupan politik, ekonomi, </w:t>
      </w:r>
      <w:r w:rsidR="00863032" w:rsidRPr="009A0045">
        <w:rPr>
          <w:rFonts w:ascii="Arial" w:hAnsi="Arial" w:cs="Arial"/>
          <w:sz w:val="24"/>
          <w:szCs w:val="24"/>
          <w:lang w:val="en-ID"/>
        </w:rPr>
        <w:t>sos</w:t>
      </w:r>
      <w:r w:rsidRPr="009A0045">
        <w:rPr>
          <w:rFonts w:ascii="Arial" w:hAnsi="Arial" w:cs="Arial"/>
          <w:sz w:val="24"/>
          <w:szCs w:val="24"/>
          <w:lang w:val="en-ID"/>
        </w:rPr>
        <w:t xml:space="preserve">ial budaya dan keamanan nasional </w:t>
      </w:r>
      <w:r w:rsidRPr="009A0045">
        <w:rPr>
          <w:rFonts w:ascii="Arial" w:hAnsi="Arial" w:cs="Arial"/>
          <w:sz w:val="24"/>
          <w:szCs w:val="24"/>
          <w:lang w:val="en-ID"/>
        </w:rPr>
        <w:lastRenderedPageBreak/>
        <w:t xml:space="preserve">antara lain kondisi geografis, demografis dan sumber daya alam menjadi peluang dalam menunjang kepentingan nasional. </w:t>
      </w:r>
    </w:p>
    <w:p w14:paraId="4A23E991" w14:textId="718265A6" w:rsidR="00A91114" w:rsidRPr="009A0045" w:rsidRDefault="00E42C3F" w:rsidP="005A28D0">
      <w:pPr>
        <w:pStyle w:val="ListParagraph"/>
        <w:numPr>
          <w:ilvl w:val="1"/>
          <w:numId w:val="11"/>
        </w:numPr>
        <w:spacing w:before="120" w:after="0" w:line="360" w:lineRule="auto"/>
        <w:ind w:left="1701" w:hanging="567"/>
        <w:contextualSpacing w:val="0"/>
        <w:jc w:val="both"/>
        <w:rPr>
          <w:rFonts w:ascii="Arial" w:hAnsi="Arial" w:cs="Arial"/>
          <w:sz w:val="24"/>
          <w:szCs w:val="24"/>
          <w:lang w:val="id-ID"/>
        </w:rPr>
      </w:pPr>
      <w:r w:rsidRPr="009A0045">
        <w:rPr>
          <w:rFonts w:ascii="Arial" w:hAnsi="Arial" w:cs="Arial"/>
          <w:sz w:val="24"/>
          <w:szCs w:val="24"/>
          <w:lang w:val="en-ID"/>
        </w:rPr>
        <w:t xml:space="preserve">Iklim demokrasi dan reformasi memberi dampak kepada tumbuhnya ekspektasi masyarakat yang semakin tinggi dan dinamis terhadap tata kelola pemerintahan yang semakin baik. </w:t>
      </w:r>
      <w:r w:rsidR="00A91114" w:rsidRPr="009A0045">
        <w:rPr>
          <w:rFonts w:ascii="Arial" w:hAnsi="Arial" w:cs="Arial"/>
          <w:sz w:val="24"/>
          <w:szCs w:val="24"/>
          <w:lang w:val="id-ID"/>
        </w:rPr>
        <w:t xml:space="preserve">Program pembangunan Zona Integritas menuju Wilayah Bebas dari Korupsi (WBK) dan Wilayah Birokrasi Bersih dan Melayani (WBBK) menyediakan peluang bagi </w:t>
      </w:r>
      <w:r w:rsidR="003059AE">
        <w:rPr>
          <w:rFonts w:ascii="Arial" w:hAnsi="Arial" w:cs="Arial"/>
          <w:sz w:val="24"/>
          <w:szCs w:val="24"/>
          <w:lang w:val="id-ID"/>
        </w:rPr>
        <w:t>Polres Tuban</w:t>
      </w:r>
      <w:r w:rsidR="00A91114" w:rsidRPr="009A0045">
        <w:rPr>
          <w:rFonts w:ascii="Arial" w:hAnsi="Arial" w:cs="Arial"/>
          <w:sz w:val="24"/>
          <w:szCs w:val="24"/>
          <w:lang w:val="id-ID"/>
        </w:rPr>
        <w:t xml:space="preserve"> untuk melanjutkan reformasi birokrasi baik dalam aspek struktural, instrumental, maupun kultural</w:t>
      </w:r>
      <w:r w:rsidR="008F153C" w:rsidRPr="009A0045">
        <w:rPr>
          <w:rFonts w:ascii="Arial" w:hAnsi="Arial" w:cs="Arial"/>
          <w:sz w:val="24"/>
          <w:szCs w:val="24"/>
          <w:lang w:val="id-ID"/>
        </w:rPr>
        <w:t>.</w:t>
      </w:r>
    </w:p>
    <w:p w14:paraId="188E152E" w14:textId="61074C5B" w:rsidR="00194350" w:rsidRPr="009A0045" w:rsidRDefault="00195705" w:rsidP="005A28D0">
      <w:pPr>
        <w:pStyle w:val="ListParagraph"/>
        <w:numPr>
          <w:ilvl w:val="1"/>
          <w:numId w:val="11"/>
        </w:numPr>
        <w:spacing w:before="120" w:after="0" w:line="360" w:lineRule="auto"/>
        <w:ind w:left="1701" w:hanging="567"/>
        <w:contextualSpacing w:val="0"/>
        <w:jc w:val="both"/>
        <w:rPr>
          <w:rFonts w:ascii="Arial" w:hAnsi="Arial" w:cs="Arial"/>
          <w:sz w:val="24"/>
          <w:szCs w:val="24"/>
          <w:lang w:val="id-ID"/>
        </w:rPr>
      </w:pPr>
      <w:r w:rsidRPr="009A0045">
        <w:rPr>
          <w:rFonts w:ascii="Arial" w:hAnsi="Arial" w:cs="Arial"/>
          <w:sz w:val="24"/>
          <w:szCs w:val="24"/>
          <w:lang w:val="en-ID"/>
        </w:rPr>
        <w:t>R</w:t>
      </w:r>
      <w:r w:rsidR="00766160" w:rsidRPr="009A0045">
        <w:rPr>
          <w:rFonts w:ascii="Arial" w:hAnsi="Arial" w:cs="Arial"/>
          <w:sz w:val="24"/>
          <w:szCs w:val="24"/>
          <w:lang w:val="id-ID"/>
        </w:rPr>
        <w:t xml:space="preserve">eformasi kultural </w:t>
      </w:r>
      <w:r w:rsidRPr="009A0045">
        <w:rPr>
          <w:rFonts w:ascii="Arial" w:hAnsi="Arial" w:cs="Arial"/>
          <w:sz w:val="24"/>
          <w:szCs w:val="24"/>
          <w:lang w:val="en-ID"/>
        </w:rPr>
        <w:t xml:space="preserve">yang telah menunjukkan kemajuan </w:t>
      </w:r>
      <w:r w:rsidR="00766160" w:rsidRPr="009A0045">
        <w:rPr>
          <w:rFonts w:ascii="Arial" w:hAnsi="Arial" w:cs="Arial"/>
          <w:sz w:val="24"/>
          <w:szCs w:val="24"/>
          <w:lang w:val="id-ID"/>
        </w:rPr>
        <w:t xml:space="preserve">di </w:t>
      </w:r>
      <w:r w:rsidR="003059AE">
        <w:rPr>
          <w:rFonts w:ascii="Arial" w:hAnsi="Arial" w:cs="Arial"/>
          <w:sz w:val="24"/>
          <w:szCs w:val="24"/>
          <w:lang w:val="id-ID"/>
        </w:rPr>
        <w:t>Polres Tuban</w:t>
      </w:r>
      <w:r w:rsidR="00766160" w:rsidRPr="009A0045">
        <w:rPr>
          <w:rFonts w:ascii="Arial" w:hAnsi="Arial" w:cs="Arial"/>
          <w:sz w:val="24"/>
          <w:szCs w:val="24"/>
          <w:lang w:val="en-ID"/>
        </w:rPr>
        <w:t xml:space="preserve"> dalam menghapus</w:t>
      </w:r>
      <w:r w:rsidR="00766160" w:rsidRPr="009A0045">
        <w:rPr>
          <w:rFonts w:ascii="Arial" w:hAnsi="Arial" w:cs="Arial"/>
          <w:sz w:val="24"/>
          <w:szCs w:val="24"/>
          <w:lang w:val="id-ID"/>
        </w:rPr>
        <w:t xml:space="preserve"> paradigma lama dalam melayani masyarakat. </w:t>
      </w:r>
      <w:r w:rsidR="00766160" w:rsidRPr="009A0045">
        <w:rPr>
          <w:rFonts w:ascii="Arial" w:hAnsi="Arial" w:cs="Arial"/>
          <w:sz w:val="24"/>
          <w:szCs w:val="24"/>
          <w:lang w:val="en-ID"/>
        </w:rPr>
        <w:t xml:space="preserve">Sehingga, </w:t>
      </w:r>
      <w:r w:rsidR="00534716" w:rsidRPr="009A0045">
        <w:rPr>
          <w:rFonts w:ascii="Arial" w:hAnsi="Arial" w:cs="Arial"/>
          <w:sz w:val="24"/>
          <w:szCs w:val="24"/>
          <w:lang w:val="en-ID"/>
        </w:rPr>
        <w:t>o</w:t>
      </w:r>
      <w:r w:rsidR="00194350" w:rsidRPr="009A0045">
        <w:rPr>
          <w:rFonts w:ascii="Arial" w:hAnsi="Arial" w:cs="Arial"/>
          <w:sz w:val="24"/>
          <w:szCs w:val="24"/>
          <w:lang w:val="id-ID"/>
        </w:rPr>
        <w:t>ptimalisasi pelayanan masyarakat yang prima</w:t>
      </w:r>
      <w:r w:rsidR="00766160" w:rsidRPr="009A0045">
        <w:rPr>
          <w:rFonts w:ascii="Arial" w:hAnsi="Arial" w:cs="Arial"/>
          <w:sz w:val="24"/>
          <w:szCs w:val="24"/>
          <w:lang w:val="en-ID"/>
        </w:rPr>
        <w:t xml:space="preserve"> dapat terus dilakukan</w:t>
      </w:r>
      <w:r w:rsidR="00194350" w:rsidRPr="009A0045">
        <w:rPr>
          <w:rFonts w:ascii="Arial" w:hAnsi="Arial" w:cs="Arial"/>
          <w:sz w:val="24"/>
          <w:szCs w:val="24"/>
          <w:lang w:val="id-ID"/>
        </w:rPr>
        <w:t xml:space="preserve"> melalui penggelaran personel dan peralatan </w:t>
      </w:r>
      <w:r w:rsidR="00BF4DF4">
        <w:rPr>
          <w:rFonts w:ascii="Arial" w:hAnsi="Arial" w:cs="Arial"/>
          <w:sz w:val="24"/>
          <w:szCs w:val="24"/>
        </w:rPr>
        <w:t>Polres Tuban</w:t>
      </w:r>
      <w:r w:rsidR="00194350" w:rsidRPr="009A0045">
        <w:rPr>
          <w:rFonts w:ascii="Arial" w:hAnsi="Arial" w:cs="Arial"/>
          <w:sz w:val="24"/>
          <w:szCs w:val="24"/>
          <w:lang w:val="id-ID"/>
        </w:rPr>
        <w:t xml:space="preserve"> berbasis teknologi.</w:t>
      </w:r>
    </w:p>
    <w:p w14:paraId="02E70D53" w14:textId="77777777" w:rsidR="00777493" w:rsidRPr="009A0045" w:rsidRDefault="00777493" w:rsidP="005A28D0">
      <w:pPr>
        <w:pStyle w:val="ListParagraph"/>
        <w:numPr>
          <w:ilvl w:val="1"/>
          <w:numId w:val="11"/>
        </w:numPr>
        <w:spacing w:before="120" w:after="0" w:line="360" w:lineRule="auto"/>
        <w:ind w:left="1701" w:hanging="567"/>
        <w:contextualSpacing w:val="0"/>
        <w:jc w:val="both"/>
        <w:rPr>
          <w:rFonts w:ascii="Arial" w:hAnsi="Arial" w:cs="Arial"/>
          <w:bCs/>
          <w:sz w:val="24"/>
          <w:szCs w:val="24"/>
        </w:rPr>
      </w:pPr>
      <w:r w:rsidRPr="009A0045">
        <w:rPr>
          <w:rFonts w:ascii="Arial" w:hAnsi="Arial" w:cs="Arial"/>
          <w:sz w:val="24"/>
          <w:szCs w:val="24"/>
          <w:lang w:val="en-ID"/>
        </w:rPr>
        <w:t>Membenahi</w:t>
      </w:r>
      <w:r w:rsidRPr="009A0045">
        <w:rPr>
          <w:rFonts w:ascii="Arial" w:hAnsi="Arial" w:cs="Arial"/>
          <w:bCs/>
          <w:sz w:val="24"/>
          <w:szCs w:val="24"/>
        </w:rPr>
        <w:t xml:space="preserve"> manajemen SDM guna peningkatan kapasitas dan kualitas SDM melalui pendidikan dan pelatihan yang sesuai dengan bidang kerja masing-masing.</w:t>
      </w:r>
    </w:p>
    <w:p w14:paraId="1DCF3F68" w14:textId="16E7FF91" w:rsidR="00194350" w:rsidRPr="009A0045" w:rsidRDefault="00A76973" w:rsidP="005A28D0">
      <w:pPr>
        <w:pStyle w:val="ListParagraph"/>
        <w:numPr>
          <w:ilvl w:val="1"/>
          <w:numId w:val="11"/>
        </w:numPr>
        <w:spacing w:before="120" w:after="0" w:line="360" w:lineRule="auto"/>
        <w:ind w:left="1701" w:hanging="567"/>
        <w:contextualSpacing w:val="0"/>
        <w:jc w:val="both"/>
        <w:rPr>
          <w:rFonts w:ascii="Arial" w:hAnsi="Arial" w:cs="Arial"/>
          <w:sz w:val="24"/>
          <w:szCs w:val="24"/>
          <w:lang w:val="id-ID"/>
        </w:rPr>
      </w:pPr>
      <w:r w:rsidRPr="009A0045">
        <w:rPr>
          <w:rFonts w:ascii="Arial" w:hAnsi="Arial" w:cs="Arial"/>
          <w:sz w:val="24"/>
          <w:szCs w:val="24"/>
          <w:lang w:val="en-ID"/>
        </w:rPr>
        <w:t>Peran</w:t>
      </w:r>
      <w:r w:rsidR="00F84333" w:rsidRPr="009A0045">
        <w:rPr>
          <w:rFonts w:ascii="Arial" w:hAnsi="Arial" w:cs="Arial"/>
          <w:sz w:val="24"/>
          <w:szCs w:val="24"/>
          <w:lang w:val="en-ID"/>
        </w:rPr>
        <w:t xml:space="preserve"> </w:t>
      </w:r>
      <w:r w:rsidR="00A16C11" w:rsidRPr="009A0045">
        <w:rPr>
          <w:rFonts w:ascii="Arial" w:hAnsi="Arial" w:cs="Arial"/>
          <w:sz w:val="24"/>
          <w:szCs w:val="24"/>
          <w:lang w:val="en-ID"/>
        </w:rPr>
        <w:t xml:space="preserve">Bidang </w:t>
      </w:r>
      <w:r w:rsidR="00F84333" w:rsidRPr="009A0045">
        <w:rPr>
          <w:rFonts w:ascii="Arial" w:hAnsi="Arial" w:cs="Arial"/>
          <w:sz w:val="24"/>
          <w:szCs w:val="24"/>
          <w:lang w:val="en-ID"/>
        </w:rPr>
        <w:t>K</w:t>
      </w:r>
      <w:r w:rsidR="00A16C11" w:rsidRPr="009A0045">
        <w:rPr>
          <w:rFonts w:ascii="Arial" w:hAnsi="Arial" w:cs="Arial"/>
          <w:sz w:val="24"/>
          <w:szCs w:val="24"/>
          <w:lang w:val="en-ID"/>
        </w:rPr>
        <w:t xml:space="preserve">ehumasan </w:t>
      </w:r>
      <w:r w:rsidRPr="009A0045">
        <w:rPr>
          <w:rFonts w:ascii="Arial" w:hAnsi="Arial" w:cs="Arial"/>
          <w:sz w:val="24"/>
          <w:szCs w:val="24"/>
          <w:lang w:val="en-ID"/>
        </w:rPr>
        <w:t>dalam</w:t>
      </w:r>
      <w:r w:rsidR="00A16C11" w:rsidRPr="009A0045">
        <w:rPr>
          <w:rFonts w:ascii="Arial" w:hAnsi="Arial" w:cs="Arial"/>
          <w:sz w:val="24"/>
          <w:szCs w:val="24"/>
          <w:lang w:val="en-ID"/>
        </w:rPr>
        <w:t xml:space="preserve"> memberikan penerangan tentang agenda pembangunan kepada masyarakat </w:t>
      </w:r>
      <w:r w:rsidR="00194350" w:rsidRPr="009A0045">
        <w:rPr>
          <w:rFonts w:ascii="Arial" w:hAnsi="Arial" w:cs="Arial"/>
          <w:sz w:val="24"/>
          <w:szCs w:val="24"/>
          <w:lang w:val="id-ID"/>
        </w:rPr>
        <w:t>melalui implementasi keterbukaan informasi publik guna mewujudkan kepercayaan masyarakat.</w:t>
      </w:r>
      <w:r w:rsidR="00A16C11" w:rsidRPr="009A0045">
        <w:rPr>
          <w:rFonts w:ascii="Arial" w:hAnsi="Arial" w:cs="Arial"/>
          <w:sz w:val="24"/>
          <w:szCs w:val="24"/>
          <w:lang w:val="en-ID"/>
        </w:rPr>
        <w:t xml:space="preserve"> </w:t>
      </w:r>
    </w:p>
    <w:p w14:paraId="1D9A0152" w14:textId="3038B177" w:rsidR="001152CD" w:rsidRPr="009A0045" w:rsidRDefault="00A76973" w:rsidP="005A28D0">
      <w:pPr>
        <w:pStyle w:val="ListParagraph"/>
        <w:numPr>
          <w:ilvl w:val="1"/>
          <w:numId w:val="11"/>
        </w:numPr>
        <w:spacing w:before="120" w:after="0" w:line="360" w:lineRule="auto"/>
        <w:ind w:left="1701" w:hanging="567"/>
        <w:contextualSpacing w:val="0"/>
        <w:jc w:val="both"/>
        <w:rPr>
          <w:rFonts w:ascii="Arial" w:hAnsi="Arial" w:cs="Arial"/>
          <w:sz w:val="24"/>
          <w:szCs w:val="24"/>
          <w:lang w:val="id-ID"/>
        </w:rPr>
      </w:pPr>
      <w:r w:rsidRPr="009A0045">
        <w:rPr>
          <w:rFonts w:ascii="Arial" w:hAnsi="Arial" w:cs="Arial"/>
          <w:sz w:val="24"/>
          <w:szCs w:val="24"/>
        </w:rPr>
        <w:t>P</w:t>
      </w:r>
      <w:r w:rsidR="001152CD" w:rsidRPr="009A0045">
        <w:rPr>
          <w:rFonts w:ascii="Arial" w:hAnsi="Arial" w:cs="Arial"/>
          <w:sz w:val="24"/>
          <w:szCs w:val="24"/>
          <w:lang w:val="id-ID"/>
        </w:rPr>
        <w:t xml:space="preserve">roses rekruitmen maupun pergeseran personel hasil Dikbang atau mutasi </w:t>
      </w:r>
      <w:r w:rsidRPr="009A0045">
        <w:rPr>
          <w:rFonts w:ascii="Arial" w:hAnsi="Arial" w:cs="Arial"/>
          <w:sz w:val="24"/>
          <w:szCs w:val="24"/>
        </w:rPr>
        <w:t xml:space="preserve">yang berkualitas </w:t>
      </w:r>
      <w:r w:rsidR="001152CD" w:rsidRPr="009A0045">
        <w:rPr>
          <w:rFonts w:ascii="Arial" w:hAnsi="Arial" w:cs="Arial"/>
          <w:sz w:val="24"/>
          <w:szCs w:val="24"/>
          <w:lang w:val="id-ID"/>
        </w:rPr>
        <w:t>sehingga tercipta postur Polri yang diharapkan guna memberikan sebaran pelayanan prima kepada masyarakat.</w:t>
      </w:r>
    </w:p>
    <w:p w14:paraId="0CF8BEBE" w14:textId="6EFE8C64" w:rsidR="001356D9" w:rsidRPr="009A0045" w:rsidRDefault="00277FAB" w:rsidP="005A28D0">
      <w:pPr>
        <w:pStyle w:val="ListParagraph"/>
        <w:numPr>
          <w:ilvl w:val="1"/>
          <w:numId w:val="11"/>
        </w:numPr>
        <w:spacing w:before="120" w:after="0" w:line="360" w:lineRule="auto"/>
        <w:ind w:left="1701" w:hanging="567"/>
        <w:contextualSpacing w:val="0"/>
        <w:jc w:val="both"/>
        <w:rPr>
          <w:rFonts w:ascii="Arial" w:hAnsi="Arial" w:cs="Arial"/>
          <w:sz w:val="24"/>
          <w:szCs w:val="24"/>
          <w:lang w:val="id-ID"/>
        </w:rPr>
      </w:pPr>
      <w:r w:rsidRPr="009A0045">
        <w:rPr>
          <w:rFonts w:ascii="Arial" w:hAnsi="Arial" w:cs="Arial"/>
          <w:sz w:val="24"/>
          <w:szCs w:val="24"/>
          <w:lang w:val="en-ID"/>
        </w:rPr>
        <w:t xml:space="preserve">Pemanfaatan teknologi berbasis e-manajemen dalam mengungkap dan menyelesaikan </w:t>
      </w:r>
      <w:r w:rsidR="001356D9" w:rsidRPr="009A0045">
        <w:rPr>
          <w:rFonts w:ascii="Arial" w:hAnsi="Arial" w:cs="Arial"/>
          <w:sz w:val="24"/>
          <w:szCs w:val="24"/>
          <w:lang w:val="id-ID"/>
        </w:rPr>
        <w:t xml:space="preserve">kasus </w:t>
      </w:r>
      <w:r w:rsidRPr="009A0045">
        <w:rPr>
          <w:rFonts w:ascii="Arial" w:hAnsi="Arial" w:cs="Arial"/>
          <w:sz w:val="24"/>
          <w:szCs w:val="24"/>
          <w:lang w:val="id-ID"/>
        </w:rPr>
        <w:t xml:space="preserve">tindak pidana. Sehingga </w:t>
      </w:r>
      <w:r w:rsidR="001356D9" w:rsidRPr="009A0045">
        <w:rPr>
          <w:rFonts w:ascii="Arial" w:hAnsi="Arial" w:cs="Arial"/>
          <w:sz w:val="24"/>
          <w:szCs w:val="24"/>
          <w:lang w:val="id-ID"/>
        </w:rPr>
        <w:t>data bisa dilaporkan secara terpadu dan pimpinan bisa mengetahui hambatan yang dihadapi  oleh masing masing penyidik</w:t>
      </w:r>
      <w:r w:rsidR="001356D9" w:rsidRPr="009A0045">
        <w:rPr>
          <w:rFonts w:ascii="Arial" w:hAnsi="Arial" w:cs="Arial"/>
          <w:sz w:val="24"/>
          <w:szCs w:val="24"/>
          <w:lang w:val="en-ID"/>
        </w:rPr>
        <w:t>.</w:t>
      </w:r>
    </w:p>
    <w:p w14:paraId="365CD6F5" w14:textId="0F3D3823" w:rsidR="00FC4905" w:rsidRPr="009A0045" w:rsidRDefault="00FC4905" w:rsidP="005A28D0">
      <w:pPr>
        <w:pStyle w:val="ListParagraph"/>
        <w:numPr>
          <w:ilvl w:val="1"/>
          <w:numId w:val="11"/>
        </w:numPr>
        <w:spacing w:before="120" w:after="0" w:line="360" w:lineRule="auto"/>
        <w:ind w:left="1701" w:hanging="567"/>
        <w:contextualSpacing w:val="0"/>
        <w:jc w:val="both"/>
        <w:rPr>
          <w:rFonts w:ascii="Arial" w:hAnsi="Arial" w:cs="Arial"/>
          <w:sz w:val="24"/>
          <w:szCs w:val="24"/>
          <w:lang w:val="id-ID"/>
        </w:rPr>
      </w:pPr>
      <w:r w:rsidRPr="009A0045">
        <w:rPr>
          <w:rFonts w:ascii="Arial" w:hAnsi="Arial" w:cs="Arial"/>
          <w:sz w:val="24"/>
          <w:szCs w:val="24"/>
          <w:lang w:val="en-ID"/>
        </w:rPr>
        <w:t xml:space="preserve">Cakupan layanan pengukuran indeks kepuasan masyarakat yang berpeluang untuk </w:t>
      </w:r>
      <w:r w:rsidR="00C450A8">
        <w:rPr>
          <w:rFonts w:ascii="Arial" w:hAnsi="Arial" w:cs="Arial"/>
          <w:spacing w:val="-1"/>
          <w:sz w:val="24"/>
          <w:szCs w:val="24"/>
        </w:rPr>
        <w:t>di</w:t>
      </w:r>
      <w:r w:rsidR="005800E4">
        <w:rPr>
          <w:rFonts w:ascii="Arial" w:hAnsi="Arial" w:cs="Arial"/>
          <w:sz w:val="24"/>
          <w:szCs w:val="24"/>
          <w:lang w:val="en-ID"/>
        </w:rPr>
        <w:t>t</w:t>
      </w:r>
      <w:r w:rsidRPr="009A0045">
        <w:rPr>
          <w:rFonts w:ascii="Arial" w:hAnsi="Arial" w:cs="Arial"/>
          <w:sz w:val="24"/>
          <w:szCs w:val="24"/>
          <w:lang w:val="en-ID"/>
        </w:rPr>
        <w:t xml:space="preserve">ingkatkan. </w:t>
      </w:r>
    </w:p>
    <w:p w14:paraId="3CA8F14B" w14:textId="77777777" w:rsidR="00A91114" w:rsidRPr="009A0045" w:rsidRDefault="00A91114" w:rsidP="00170D96">
      <w:pPr>
        <w:pStyle w:val="ListParagraph"/>
        <w:numPr>
          <w:ilvl w:val="0"/>
          <w:numId w:val="2"/>
        </w:numPr>
        <w:spacing w:before="240" w:after="240" w:line="360" w:lineRule="auto"/>
        <w:ind w:left="1134" w:hanging="567"/>
        <w:contextualSpacing w:val="0"/>
        <w:jc w:val="both"/>
        <w:rPr>
          <w:rFonts w:ascii="Arial" w:hAnsi="Arial" w:cs="Arial"/>
          <w:b/>
          <w:sz w:val="24"/>
          <w:szCs w:val="24"/>
          <w:lang w:val="id-ID"/>
        </w:rPr>
      </w:pPr>
      <w:r w:rsidRPr="009A0045">
        <w:rPr>
          <w:rFonts w:ascii="Arial" w:hAnsi="Arial" w:cs="Arial"/>
          <w:b/>
          <w:sz w:val="24"/>
          <w:szCs w:val="24"/>
          <w:lang w:val="id-ID"/>
        </w:rPr>
        <w:lastRenderedPageBreak/>
        <w:t>Ancaman</w:t>
      </w:r>
    </w:p>
    <w:p w14:paraId="37EA1C3C" w14:textId="772237F7" w:rsidR="000C08C5" w:rsidRPr="009A0045" w:rsidRDefault="000C08C5" w:rsidP="005A28D0">
      <w:pPr>
        <w:pStyle w:val="ListParagraph"/>
        <w:numPr>
          <w:ilvl w:val="0"/>
          <w:numId w:val="12"/>
        </w:numPr>
        <w:spacing w:before="120" w:after="0" w:line="360" w:lineRule="auto"/>
        <w:ind w:left="1701" w:hanging="567"/>
        <w:contextualSpacing w:val="0"/>
        <w:jc w:val="both"/>
        <w:rPr>
          <w:rFonts w:ascii="Arial" w:hAnsi="Arial" w:cs="Arial"/>
          <w:sz w:val="24"/>
          <w:szCs w:val="24"/>
          <w:lang w:val="id-ID"/>
        </w:rPr>
      </w:pPr>
      <w:r w:rsidRPr="009A0045">
        <w:rPr>
          <w:rFonts w:ascii="Arial" w:hAnsi="Arial" w:cs="Arial"/>
          <w:sz w:val="24"/>
          <w:szCs w:val="24"/>
          <w:lang w:val="en-ID"/>
        </w:rPr>
        <w:t xml:space="preserve">Pilkada 2020 memiliki tingkat kerawanan yang lebih tinggi dari Pilpres. Beberapa kemungkinan terjadinya disharmoni, politisasi SARA dan politik identitas. </w:t>
      </w:r>
      <w:r w:rsidR="00CB00BF" w:rsidRPr="009A0045">
        <w:rPr>
          <w:rFonts w:ascii="Arial" w:hAnsi="Arial" w:cs="Arial"/>
          <w:i/>
          <w:sz w:val="24"/>
          <w:szCs w:val="24"/>
          <w:lang w:val="en-ID"/>
        </w:rPr>
        <w:t>Mapping</w:t>
      </w:r>
      <w:r w:rsidR="00CB00BF" w:rsidRPr="009A0045">
        <w:rPr>
          <w:rFonts w:ascii="Arial" w:hAnsi="Arial" w:cs="Arial"/>
          <w:sz w:val="24"/>
          <w:szCs w:val="24"/>
          <w:lang w:val="en-ID"/>
        </w:rPr>
        <w:t xml:space="preserve"> dan a</w:t>
      </w:r>
      <w:r w:rsidRPr="009A0045">
        <w:rPr>
          <w:rFonts w:ascii="Arial" w:hAnsi="Arial" w:cs="Arial"/>
          <w:sz w:val="24"/>
          <w:szCs w:val="24"/>
          <w:lang w:val="en-ID"/>
        </w:rPr>
        <w:t xml:space="preserve">ntisipasi koordinasi dilakukan untuk membangun silaturahmi walaupun dinamika-dinamika yang ada berjalan aman damai dan demokrasi dapat berjalan dengan baik. </w:t>
      </w:r>
    </w:p>
    <w:p w14:paraId="6D3A52F5" w14:textId="6FC947F7" w:rsidR="000C08C5" w:rsidRPr="009A0045" w:rsidRDefault="000C08C5" w:rsidP="005A28D0">
      <w:pPr>
        <w:pStyle w:val="ListParagraph"/>
        <w:numPr>
          <w:ilvl w:val="0"/>
          <w:numId w:val="12"/>
        </w:numPr>
        <w:spacing w:before="120" w:after="0" w:line="360" w:lineRule="auto"/>
        <w:ind w:left="1701" w:hanging="567"/>
        <w:contextualSpacing w:val="0"/>
        <w:jc w:val="both"/>
        <w:rPr>
          <w:rFonts w:ascii="Arial" w:hAnsi="Arial" w:cs="Arial"/>
          <w:sz w:val="24"/>
          <w:szCs w:val="24"/>
          <w:lang w:val="id-ID"/>
        </w:rPr>
      </w:pPr>
      <w:r w:rsidRPr="009A0045">
        <w:rPr>
          <w:rFonts w:ascii="Arial" w:hAnsi="Arial" w:cs="Arial"/>
          <w:sz w:val="24"/>
          <w:szCs w:val="24"/>
          <w:lang w:val="en-ID"/>
        </w:rPr>
        <w:t xml:space="preserve">Konflik yang dapat muncul selama masa darurat yang terjadi karena wabah </w:t>
      </w:r>
      <w:r w:rsidRPr="009A0045">
        <w:rPr>
          <w:rFonts w:ascii="Arial" w:hAnsi="Arial" w:cs="Arial"/>
          <w:i/>
          <w:sz w:val="24"/>
          <w:szCs w:val="24"/>
          <w:lang w:val="en-ID"/>
        </w:rPr>
        <w:t>Coronavirus Disease</w:t>
      </w:r>
      <w:r w:rsidRPr="009A0045">
        <w:rPr>
          <w:rFonts w:ascii="Arial" w:hAnsi="Arial" w:cs="Arial"/>
          <w:sz w:val="24"/>
          <w:szCs w:val="24"/>
          <w:lang w:val="en-ID"/>
        </w:rPr>
        <w:t xml:space="preserve"> (Covid-19)</w:t>
      </w:r>
      <w:r w:rsidR="0056310B" w:rsidRPr="009A0045">
        <w:rPr>
          <w:rFonts w:ascii="Arial" w:hAnsi="Arial" w:cs="Arial"/>
          <w:sz w:val="24"/>
          <w:szCs w:val="24"/>
          <w:lang w:val="en-ID"/>
        </w:rPr>
        <w:t xml:space="preserve"> antara lain upaya </w:t>
      </w:r>
      <w:r w:rsidRPr="009A0045">
        <w:rPr>
          <w:rFonts w:ascii="Arial" w:hAnsi="Arial" w:cs="Arial"/>
          <w:sz w:val="24"/>
          <w:szCs w:val="24"/>
          <w:lang w:val="en-ID"/>
        </w:rPr>
        <w:t>pemblokiran akses jalan sehingga menimbulkan kericuhan, seperti penjarahan, penodongan, pemalakan atau kriminalitas sejenisnya, yang berpotensi menghambat akses kendaraan logistik pangan dan medis</w:t>
      </w:r>
      <w:r w:rsidR="00CE7A20">
        <w:rPr>
          <w:rFonts w:ascii="Arial" w:hAnsi="Arial" w:cs="Arial"/>
          <w:sz w:val="24"/>
          <w:szCs w:val="24"/>
          <w:lang w:val="en-ID"/>
        </w:rPr>
        <w:t xml:space="preserve">, serta penolakan </w:t>
      </w:r>
      <w:r w:rsidR="00410CC4">
        <w:rPr>
          <w:rFonts w:ascii="Arial" w:hAnsi="Arial" w:cs="Arial"/>
          <w:sz w:val="24"/>
          <w:szCs w:val="24"/>
          <w:lang w:val="en-ID"/>
        </w:rPr>
        <w:t>pemakaman dan perebutan jenazah Covid 19</w:t>
      </w:r>
      <w:r w:rsidRPr="009A0045">
        <w:rPr>
          <w:rFonts w:ascii="Arial" w:hAnsi="Arial" w:cs="Arial"/>
          <w:sz w:val="24"/>
          <w:szCs w:val="24"/>
          <w:lang w:val="en-ID"/>
        </w:rPr>
        <w:t>.</w:t>
      </w:r>
    </w:p>
    <w:p w14:paraId="3DCF3A42" w14:textId="4A98BBA4" w:rsidR="00031491" w:rsidRPr="009A0045" w:rsidRDefault="00702A1D" w:rsidP="005A28D0">
      <w:pPr>
        <w:pStyle w:val="ListParagraph"/>
        <w:numPr>
          <w:ilvl w:val="0"/>
          <w:numId w:val="12"/>
        </w:numPr>
        <w:spacing w:before="120" w:after="0" w:line="360" w:lineRule="auto"/>
        <w:ind w:left="1701" w:hanging="567"/>
        <w:contextualSpacing w:val="0"/>
        <w:jc w:val="both"/>
        <w:rPr>
          <w:rFonts w:ascii="Arial" w:hAnsi="Arial" w:cs="Arial"/>
          <w:sz w:val="24"/>
          <w:szCs w:val="24"/>
          <w:lang w:val="id-ID"/>
        </w:rPr>
      </w:pPr>
      <w:r w:rsidRPr="009A0045">
        <w:rPr>
          <w:rFonts w:ascii="Arial" w:hAnsi="Arial" w:cs="Arial"/>
          <w:sz w:val="24"/>
          <w:szCs w:val="24"/>
          <w:lang w:val="en-ID"/>
        </w:rPr>
        <w:t xml:space="preserve">Adanya dimensi baru </w:t>
      </w:r>
      <w:r w:rsidR="00B3657B" w:rsidRPr="009A0045">
        <w:rPr>
          <w:rFonts w:ascii="Arial" w:hAnsi="Arial" w:cs="Arial"/>
          <w:sz w:val="24"/>
          <w:szCs w:val="24"/>
          <w:lang w:val="en-ID"/>
        </w:rPr>
        <w:t xml:space="preserve">dalam </w:t>
      </w:r>
      <w:r w:rsidR="00A76973" w:rsidRPr="009A0045">
        <w:rPr>
          <w:rFonts w:ascii="Arial" w:hAnsi="Arial" w:cs="Arial"/>
          <w:sz w:val="24"/>
          <w:szCs w:val="24"/>
          <w:lang w:val="en-ID"/>
        </w:rPr>
        <w:t>p</w:t>
      </w:r>
      <w:r w:rsidRPr="009A0045">
        <w:rPr>
          <w:rFonts w:ascii="Arial" w:hAnsi="Arial" w:cs="Arial"/>
          <w:sz w:val="24"/>
          <w:szCs w:val="24"/>
          <w:lang w:val="en-ID"/>
        </w:rPr>
        <w:t>enyebaran kejahatan-kejahatan</w:t>
      </w:r>
      <w:r w:rsidR="00611EDE" w:rsidRPr="009A0045">
        <w:rPr>
          <w:rFonts w:ascii="Arial" w:hAnsi="Arial" w:cs="Arial"/>
          <w:sz w:val="24"/>
          <w:szCs w:val="24"/>
          <w:lang w:val="en-ID"/>
        </w:rPr>
        <w:t xml:space="preserve"> akibat p</w:t>
      </w:r>
      <w:r w:rsidR="00A91114" w:rsidRPr="009A0045">
        <w:rPr>
          <w:rFonts w:ascii="Arial" w:hAnsi="Arial" w:cs="Arial"/>
          <w:sz w:val="24"/>
          <w:szCs w:val="24"/>
          <w:lang w:val="id-ID"/>
        </w:rPr>
        <w:t xml:space="preserve">erkembangan </w:t>
      </w:r>
      <w:r w:rsidR="00161E8E" w:rsidRPr="009A0045">
        <w:rPr>
          <w:rFonts w:ascii="Arial" w:hAnsi="Arial" w:cs="Arial"/>
          <w:sz w:val="24"/>
          <w:szCs w:val="24"/>
        </w:rPr>
        <w:t>teknologi informasi dan komunikasi</w:t>
      </w:r>
      <w:r w:rsidR="00A91114" w:rsidRPr="009A0045">
        <w:rPr>
          <w:rFonts w:ascii="Arial" w:hAnsi="Arial" w:cs="Arial"/>
          <w:sz w:val="24"/>
          <w:szCs w:val="24"/>
          <w:lang w:val="id-ID"/>
        </w:rPr>
        <w:t xml:space="preserve"> </w:t>
      </w:r>
      <w:r w:rsidR="00611EDE" w:rsidRPr="009A0045">
        <w:rPr>
          <w:rFonts w:ascii="Arial" w:hAnsi="Arial" w:cs="Arial"/>
          <w:sz w:val="24"/>
          <w:szCs w:val="24"/>
          <w:lang w:val="en-ID"/>
        </w:rPr>
        <w:t xml:space="preserve">yang membawa dampak </w:t>
      </w:r>
      <w:r w:rsidR="00CB00BF" w:rsidRPr="009A0045">
        <w:rPr>
          <w:rFonts w:ascii="Arial" w:hAnsi="Arial" w:cs="Arial"/>
          <w:sz w:val="24"/>
          <w:szCs w:val="24"/>
          <w:lang w:val="en-ID"/>
        </w:rPr>
        <w:t>negatif</w:t>
      </w:r>
      <w:r w:rsidR="00611EDE" w:rsidRPr="009A0045">
        <w:rPr>
          <w:rFonts w:ascii="Arial" w:hAnsi="Arial" w:cs="Arial"/>
          <w:sz w:val="24"/>
          <w:szCs w:val="24"/>
          <w:lang w:val="en-ID"/>
        </w:rPr>
        <w:t xml:space="preserve"> </w:t>
      </w:r>
      <w:r w:rsidR="00A91114" w:rsidRPr="009A0045">
        <w:rPr>
          <w:rFonts w:ascii="Arial" w:hAnsi="Arial" w:cs="Arial"/>
          <w:sz w:val="24"/>
          <w:szCs w:val="24"/>
          <w:lang w:val="id-ID"/>
        </w:rPr>
        <w:t>seperti kejahatan siber</w:t>
      </w:r>
      <w:r w:rsidR="00E5129F" w:rsidRPr="009A0045">
        <w:rPr>
          <w:rFonts w:ascii="Arial" w:hAnsi="Arial" w:cs="Arial"/>
          <w:sz w:val="24"/>
          <w:szCs w:val="24"/>
          <w:lang w:val="id-ID"/>
        </w:rPr>
        <w:t>.</w:t>
      </w:r>
      <w:r w:rsidR="00CB00BF" w:rsidRPr="009A0045">
        <w:rPr>
          <w:rFonts w:ascii="Arial" w:hAnsi="Arial" w:cs="Arial"/>
          <w:sz w:val="24"/>
          <w:szCs w:val="24"/>
          <w:lang w:val="en-ID"/>
        </w:rPr>
        <w:t xml:space="preserve"> </w:t>
      </w:r>
      <w:r w:rsidR="00B3657B" w:rsidRPr="009A0045">
        <w:rPr>
          <w:rFonts w:ascii="Arial" w:hAnsi="Arial" w:cs="Arial"/>
          <w:sz w:val="24"/>
          <w:szCs w:val="24"/>
          <w:lang w:val="en-ID"/>
        </w:rPr>
        <w:t xml:space="preserve">Dalam </w:t>
      </w:r>
      <w:r w:rsidR="00031491" w:rsidRPr="009A0045">
        <w:rPr>
          <w:rFonts w:ascii="Arial" w:hAnsi="Arial" w:cs="Arial"/>
          <w:sz w:val="24"/>
          <w:szCs w:val="24"/>
          <w:lang w:val="en-ID"/>
        </w:rPr>
        <w:t>era virtual saat ini baik kejahatan terhadap sistem informasi (</w:t>
      </w:r>
      <w:r w:rsidR="00031491" w:rsidRPr="009A0045">
        <w:rPr>
          <w:rFonts w:ascii="Arial" w:hAnsi="Arial" w:cs="Arial"/>
          <w:i/>
          <w:sz w:val="24"/>
          <w:szCs w:val="24"/>
          <w:lang w:val="en-ID"/>
        </w:rPr>
        <w:t>computer crime</w:t>
      </w:r>
      <w:r w:rsidR="00031491" w:rsidRPr="009A0045">
        <w:rPr>
          <w:rFonts w:ascii="Arial" w:hAnsi="Arial" w:cs="Arial"/>
          <w:sz w:val="24"/>
          <w:szCs w:val="24"/>
          <w:lang w:val="en-ID"/>
        </w:rPr>
        <w:t>) maupun kejahatan lama yang akan lebih mudah dilakukan dengan teknologi informasi (</w:t>
      </w:r>
      <w:r w:rsidR="00031491" w:rsidRPr="009A0045">
        <w:rPr>
          <w:rFonts w:ascii="Arial" w:hAnsi="Arial" w:cs="Arial"/>
          <w:i/>
          <w:sz w:val="24"/>
          <w:szCs w:val="24"/>
          <w:lang w:val="en-ID"/>
        </w:rPr>
        <w:t>computer related crime</w:t>
      </w:r>
      <w:r w:rsidR="00031491" w:rsidRPr="009A0045">
        <w:rPr>
          <w:rFonts w:ascii="Arial" w:hAnsi="Arial" w:cs="Arial"/>
          <w:sz w:val="24"/>
          <w:szCs w:val="24"/>
          <w:lang w:val="en-ID"/>
        </w:rPr>
        <w:t xml:space="preserve">). </w:t>
      </w:r>
      <w:r w:rsidR="00B3657B" w:rsidRPr="009A0045">
        <w:rPr>
          <w:rFonts w:ascii="Arial" w:hAnsi="Arial" w:cs="Arial"/>
          <w:sz w:val="24"/>
          <w:szCs w:val="24"/>
          <w:lang w:val="en-ID"/>
        </w:rPr>
        <w:t xml:space="preserve">Hal tersebut dapat </w:t>
      </w:r>
      <w:r w:rsidR="00031491" w:rsidRPr="009A0045">
        <w:rPr>
          <w:rFonts w:ascii="Arial" w:hAnsi="Arial" w:cs="Arial"/>
          <w:sz w:val="24"/>
          <w:szCs w:val="24"/>
          <w:lang w:val="en-ID"/>
        </w:rPr>
        <w:t xml:space="preserve">berkontribusi negatif terhadap kehidupan sosial masyarakat. </w:t>
      </w:r>
    </w:p>
    <w:p w14:paraId="15A70146" w14:textId="081171D9" w:rsidR="00611EDE" w:rsidRPr="009A0045" w:rsidRDefault="005C5081" w:rsidP="005A28D0">
      <w:pPr>
        <w:pStyle w:val="ListParagraph"/>
        <w:numPr>
          <w:ilvl w:val="0"/>
          <w:numId w:val="12"/>
        </w:numPr>
        <w:spacing w:before="120" w:after="0" w:line="360" w:lineRule="auto"/>
        <w:ind w:left="1701" w:hanging="567"/>
        <w:contextualSpacing w:val="0"/>
        <w:jc w:val="both"/>
        <w:rPr>
          <w:rFonts w:ascii="Arial" w:hAnsi="Arial" w:cs="Arial"/>
          <w:sz w:val="24"/>
          <w:szCs w:val="24"/>
          <w:lang w:val="id-ID"/>
        </w:rPr>
      </w:pPr>
      <w:r w:rsidRPr="009A0045">
        <w:rPr>
          <w:rFonts w:ascii="Arial" w:hAnsi="Arial" w:cs="Arial"/>
          <w:sz w:val="24"/>
          <w:szCs w:val="24"/>
          <w:lang w:val="en-ID"/>
        </w:rPr>
        <w:t>Gangguan keamanan pada jalur aktivitas masyarakat</w:t>
      </w:r>
      <w:r w:rsidR="00611EDE" w:rsidRPr="009A0045">
        <w:rPr>
          <w:rFonts w:ascii="Arial" w:hAnsi="Arial" w:cs="Arial"/>
          <w:sz w:val="24"/>
          <w:szCs w:val="24"/>
          <w:lang w:val="en-ID"/>
        </w:rPr>
        <w:t xml:space="preserve"> di perairan. </w:t>
      </w:r>
      <w:r w:rsidR="00F36D52" w:rsidRPr="009A0045">
        <w:rPr>
          <w:rFonts w:ascii="Arial" w:hAnsi="Arial" w:cs="Arial"/>
          <w:sz w:val="24"/>
          <w:szCs w:val="24"/>
          <w:lang w:val="id-ID"/>
        </w:rPr>
        <w:t xml:space="preserve">Potensi </w:t>
      </w:r>
      <w:r w:rsidR="00611EDE" w:rsidRPr="009A0045">
        <w:rPr>
          <w:rFonts w:ascii="Arial" w:hAnsi="Arial" w:cs="Arial"/>
          <w:sz w:val="24"/>
          <w:szCs w:val="24"/>
          <w:lang w:val="en-ID"/>
        </w:rPr>
        <w:t xml:space="preserve">perairan </w:t>
      </w:r>
      <w:r w:rsidR="00713F18">
        <w:rPr>
          <w:rFonts w:ascii="Arial" w:hAnsi="Arial" w:cs="Arial"/>
          <w:sz w:val="24"/>
          <w:szCs w:val="24"/>
          <w:lang w:val="en-ID"/>
        </w:rPr>
        <w:t xml:space="preserve">Kabupaten Tuban </w:t>
      </w:r>
      <w:r w:rsidR="00611EDE" w:rsidRPr="009A0045">
        <w:rPr>
          <w:rFonts w:ascii="Arial" w:hAnsi="Arial" w:cs="Arial"/>
          <w:sz w:val="24"/>
          <w:szCs w:val="24"/>
          <w:lang w:val="en-ID"/>
        </w:rPr>
        <w:t xml:space="preserve"> </w:t>
      </w:r>
      <w:r w:rsidR="00F36D52" w:rsidRPr="009A0045">
        <w:rPr>
          <w:rFonts w:ascii="Arial" w:hAnsi="Arial" w:cs="Arial"/>
          <w:sz w:val="24"/>
          <w:szCs w:val="24"/>
          <w:lang w:val="id-ID"/>
        </w:rPr>
        <w:t xml:space="preserve">yang luas belum sepenuhnya dapat dijaga secara maksimal akibatnya </w:t>
      </w:r>
      <w:r w:rsidR="00611EDE" w:rsidRPr="009A0045">
        <w:rPr>
          <w:rFonts w:ascii="Arial" w:hAnsi="Arial" w:cs="Arial"/>
          <w:sz w:val="24"/>
          <w:szCs w:val="24"/>
          <w:lang w:val="en-ID"/>
        </w:rPr>
        <w:t>membuka peluang</w:t>
      </w:r>
      <w:r w:rsidR="00F36D52" w:rsidRPr="009A0045">
        <w:rPr>
          <w:rFonts w:ascii="Arial" w:hAnsi="Arial" w:cs="Arial"/>
          <w:sz w:val="24"/>
          <w:szCs w:val="24"/>
          <w:lang w:val="id-ID"/>
        </w:rPr>
        <w:t xml:space="preserve"> terjadinya pelanggaran.</w:t>
      </w:r>
      <w:r w:rsidR="00F36D52" w:rsidRPr="009A0045">
        <w:rPr>
          <w:rFonts w:ascii="Arial" w:hAnsi="Arial" w:cs="Arial"/>
          <w:sz w:val="24"/>
          <w:szCs w:val="24"/>
          <w:lang w:val="en-ID"/>
        </w:rPr>
        <w:t xml:space="preserve"> </w:t>
      </w:r>
    </w:p>
    <w:p w14:paraId="68CD3A34" w14:textId="0EBD8A69" w:rsidR="00F36D52" w:rsidRPr="009A0045" w:rsidRDefault="00611EDE" w:rsidP="005A28D0">
      <w:pPr>
        <w:pStyle w:val="ListParagraph"/>
        <w:numPr>
          <w:ilvl w:val="0"/>
          <w:numId w:val="12"/>
        </w:numPr>
        <w:spacing w:before="120" w:after="0" w:line="360" w:lineRule="auto"/>
        <w:ind w:left="1701" w:hanging="567"/>
        <w:contextualSpacing w:val="0"/>
        <w:jc w:val="both"/>
        <w:rPr>
          <w:rFonts w:ascii="Arial" w:hAnsi="Arial" w:cs="Arial"/>
          <w:sz w:val="24"/>
          <w:szCs w:val="24"/>
          <w:lang w:val="id-ID"/>
        </w:rPr>
      </w:pPr>
      <w:r w:rsidRPr="009A0045">
        <w:rPr>
          <w:rFonts w:ascii="Arial" w:hAnsi="Arial" w:cs="Arial"/>
          <w:sz w:val="24"/>
          <w:szCs w:val="24"/>
          <w:lang w:val="en-ID"/>
        </w:rPr>
        <w:t xml:space="preserve">Keberagaman </w:t>
      </w:r>
      <w:r w:rsidR="00F36D52" w:rsidRPr="009A0045">
        <w:rPr>
          <w:rFonts w:ascii="Arial" w:hAnsi="Arial" w:cs="Arial"/>
          <w:sz w:val="24"/>
          <w:szCs w:val="24"/>
          <w:lang w:val="id-ID"/>
        </w:rPr>
        <w:t>pelanggaran di perairan</w:t>
      </w:r>
      <w:r w:rsidRPr="009A0045">
        <w:rPr>
          <w:rFonts w:ascii="Arial" w:hAnsi="Arial" w:cs="Arial"/>
          <w:sz w:val="24"/>
          <w:szCs w:val="24"/>
          <w:lang w:val="id-ID"/>
        </w:rPr>
        <w:t xml:space="preserve"> dimana </w:t>
      </w:r>
      <w:r w:rsidR="00F36D52" w:rsidRPr="009A0045">
        <w:rPr>
          <w:rFonts w:ascii="Arial" w:hAnsi="Arial" w:cs="Arial"/>
          <w:sz w:val="24"/>
          <w:szCs w:val="24"/>
          <w:lang w:val="id-ID"/>
        </w:rPr>
        <w:t xml:space="preserve">tidak hanya pada persoalan </w:t>
      </w:r>
      <w:r w:rsidR="00F36D52" w:rsidRPr="009A0045">
        <w:rPr>
          <w:rFonts w:ascii="Arial" w:hAnsi="Arial" w:cs="Arial"/>
          <w:i/>
          <w:sz w:val="24"/>
          <w:szCs w:val="24"/>
          <w:lang w:val="id-ID"/>
        </w:rPr>
        <w:t>illegal fishing</w:t>
      </w:r>
      <w:r w:rsidR="00F36D52" w:rsidRPr="009A0045">
        <w:rPr>
          <w:rFonts w:ascii="Arial" w:hAnsi="Arial" w:cs="Arial"/>
          <w:sz w:val="24"/>
          <w:szCs w:val="24"/>
          <w:lang w:val="id-ID"/>
        </w:rPr>
        <w:t xml:space="preserve">, </w:t>
      </w:r>
      <w:r w:rsidRPr="009A0045">
        <w:rPr>
          <w:rFonts w:ascii="Arial" w:hAnsi="Arial" w:cs="Arial"/>
          <w:sz w:val="24"/>
          <w:szCs w:val="24"/>
          <w:lang w:val="en-ID"/>
        </w:rPr>
        <w:t>berkembang</w:t>
      </w:r>
      <w:r w:rsidR="00F36D52" w:rsidRPr="009A0045">
        <w:rPr>
          <w:rFonts w:ascii="Arial" w:hAnsi="Arial" w:cs="Arial"/>
          <w:sz w:val="24"/>
          <w:szCs w:val="24"/>
          <w:lang w:val="id-ID"/>
        </w:rPr>
        <w:t xml:space="preserve"> menjadi pelanggaran wilayah pemanfaatan alat tangkap, ketidaklengkapan dokumen perizinan penangkapan, tidak mengaktifkan kelengkapan alat komunikasi. Pelanggaran terus meluas ke human trafficking, pasokan dan peredaran Narkoba, pasokan dan distribusi senjata untuk kepentingan kejahatan. </w:t>
      </w:r>
    </w:p>
    <w:p w14:paraId="5F7FA53A" w14:textId="77777777" w:rsidR="00CB25BB" w:rsidRDefault="00CB25BB" w:rsidP="00DE78FC">
      <w:pPr>
        <w:pStyle w:val="Heading1"/>
        <w:rPr>
          <w:lang w:val="id-ID"/>
        </w:rPr>
      </w:pPr>
      <w:bookmarkStart w:id="37" w:name="_Toc27040845"/>
      <w:bookmarkStart w:id="38" w:name="_Toc27041245"/>
      <w:bookmarkStart w:id="39" w:name="_Toc45447923"/>
    </w:p>
    <w:p w14:paraId="692822E6" w14:textId="5F32343F" w:rsidR="00506FF3" w:rsidRPr="009A0045" w:rsidRDefault="00506FF3" w:rsidP="00DE78FC">
      <w:pPr>
        <w:pStyle w:val="Heading1"/>
        <w:rPr>
          <w:lang w:val="id-ID"/>
        </w:rPr>
      </w:pPr>
      <w:bookmarkStart w:id="40" w:name="_Toc62545217"/>
      <w:r w:rsidRPr="009A0045">
        <w:rPr>
          <w:lang w:val="id-ID"/>
        </w:rPr>
        <w:t>BAB II</w:t>
      </w:r>
      <w:bookmarkStart w:id="41" w:name="_Toc27040846"/>
      <w:bookmarkStart w:id="42" w:name="_Toc27041246"/>
      <w:bookmarkEnd w:id="37"/>
      <w:bookmarkEnd w:id="38"/>
      <w:r w:rsidR="00891967" w:rsidRPr="009A0045">
        <w:rPr>
          <w:lang w:val="id-ID"/>
        </w:rPr>
        <w:br/>
      </w:r>
      <w:r w:rsidRPr="009A0045">
        <w:rPr>
          <w:lang w:val="id-ID"/>
        </w:rPr>
        <w:t>VISI, MISI, TUJUAN, DAN SASARAN STRATEGIS</w:t>
      </w:r>
      <w:bookmarkEnd w:id="39"/>
      <w:bookmarkEnd w:id="40"/>
      <w:bookmarkEnd w:id="41"/>
      <w:bookmarkEnd w:id="42"/>
    </w:p>
    <w:p w14:paraId="43CFC6D1" w14:textId="7BB60F5F" w:rsidR="00506FF3" w:rsidRPr="009A0045" w:rsidRDefault="00506FF3" w:rsidP="002B0897">
      <w:pPr>
        <w:spacing w:before="240" w:after="0" w:line="240" w:lineRule="auto"/>
        <w:jc w:val="center"/>
        <w:rPr>
          <w:rFonts w:ascii="Arial" w:hAnsi="Arial" w:cs="Arial"/>
          <w:b/>
          <w:sz w:val="24"/>
          <w:szCs w:val="24"/>
          <w:lang w:val="id-ID"/>
        </w:rPr>
      </w:pPr>
    </w:p>
    <w:p w14:paraId="1DF7268A" w14:textId="3D8689B7" w:rsidR="00A80601" w:rsidRPr="009A0045" w:rsidRDefault="00A80601" w:rsidP="00A80601">
      <w:pPr>
        <w:pStyle w:val="Default"/>
        <w:spacing w:line="360" w:lineRule="auto"/>
        <w:ind w:firstLine="720"/>
        <w:jc w:val="both"/>
        <w:rPr>
          <w:color w:val="auto"/>
          <w:lang w:val="id-ID"/>
        </w:rPr>
      </w:pPr>
      <w:r w:rsidRPr="009A0045">
        <w:rPr>
          <w:color w:val="auto"/>
          <w:lang w:val="id-ID"/>
        </w:rPr>
        <w:t xml:space="preserve">Guna menjawab berbagai tantangan dengan memperhatikan lingkungan strategis dan analisis SWOT sebagaimana </w:t>
      </w:r>
      <w:r w:rsidR="00425C27" w:rsidRPr="009A0045">
        <w:rPr>
          <w:color w:val="auto"/>
          <w:lang w:val="id-ID"/>
        </w:rPr>
        <w:t>dipaparkan dalam Bab I</w:t>
      </w:r>
      <w:r w:rsidRPr="009A0045">
        <w:rPr>
          <w:color w:val="auto"/>
          <w:lang w:val="id-ID"/>
        </w:rPr>
        <w:t>, Polr</w:t>
      </w:r>
      <w:r w:rsidR="00510061">
        <w:rPr>
          <w:color w:val="auto"/>
          <w:lang w:val="en-US"/>
        </w:rPr>
        <w:t>es Tuban</w:t>
      </w:r>
      <w:r w:rsidRPr="009A0045">
        <w:rPr>
          <w:color w:val="auto"/>
          <w:lang w:val="id-ID"/>
        </w:rPr>
        <w:t xml:space="preserve"> </w:t>
      </w:r>
      <w:r w:rsidR="00425C27" w:rsidRPr="009A0045">
        <w:rPr>
          <w:color w:val="auto"/>
          <w:lang w:val="id-ID"/>
        </w:rPr>
        <w:t>telah menetapkan visi, misi dan tujuan</w:t>
      </w:r>
      <w:r w:rsidRPr="009A0045">
        <w:rPr>
          <w:color w:val="auto"/>
          <w:lang w:val="id-ID"/>
        </w:rPr>
        <w:t xml:space="preserve"> </w:t>
      </w:r>
      <w:r w:rsidR="00425C27" w:rsidRPr="009A0045">
        <w:rPr>
          <w:color w:val="auto"/>
          <w:lang w:val="id-ID"/>
        </w:rPr>
        <w:t xml:space="preserve">organisasinya sebagai organisasi yang </w:t>
      </w:r>
      <w:r w:rsidRPr="009A0045">
        <w:rPr>
          <w:color w:val="auto"/>
          <w:lang w:val="id-ID"/>
        </w:rPr>
        <w:t>mandiri, b</w:t>
      </w:r>
      <w:r w:rsidR="00425C27" w:rsidRPr="009A0045">
        <w:rPr>
          <w:color w:val="auto"/>
          <w:lang w:val="id-ID"/>
        </w:rPr>
        <w:t>erwawasan global, berorientasi n</w:t>
      </w:r>
      <w:r w:rsidRPr="009A0045">
        <w:rPr>
          <w:color w:val="auto"/>
          <w:lang w:val="id-ID"/>
        </w:rPr>
        <w:t xml:space="preserve">asional dan bertindak lokal, </w:t>
      </w:r>
      <w:r w:rsidR="004455E2" w:rsidRPr="009A0045">
        <w:rPr>
          <w:color w:val="auto"/>
          <w:lang w:val="id-ID"/>
        </w:rPr>
        <w:t xml:space="preserve">serta </w:t>
      </w:r>
      <w:r w:rsidRPr="009A0045">
        <w:rPr>
          <w:color w:val="auto"/>
          <w:lang w:val="id-ID"/>
        </w:rPr>
        <w:t xml:space="preserve">penuh dengan koordinasi </w:t>
      </w:r>
      <w:r w:rsidR="004455E2" w:rsidRPr="009A0045">
        <w:rPr>
          <w:color w:val="auto"/>
          <w:lang w:val="id-ID"/>
        </w:rPr>
        <w:t xml:space="preserve">dan </w:t>
      </w:r>
      <w:r w:rsidRPr="009A0045">
        <w:rPr>
          <w:color w:val="auto"/>
          <w:lang w:val="id-ID"/>
        </w:rPr>
        <w:t>sinergi dalam melaksanakan pencegahan kejahatan dan pen</w:t>
      </w:r>
      <w:r w:rsidR="00425C27" w:rsidRPr="009A0045">
        <w:rPr>
          <w:color w:val="auto"/>
          <w:lang w:val="id-ID"/>
        </w:rPr>
        <w:t>egakan hukum kepada masyarakat.</w:t>
      </w:r>
    </w:p>
    <w:p w14:paraId="3F0375C2" w14:textId="3628F0EE" w:rsidR="00415E76" w:rsidRPr="009A0045" w:rsidRDefault="00A80601" w:rsidP="00DD05AF">
      <w:pPr>
        <w:spacing w:before="240" w:after="240" w:line="360" w:lineRule="auto"/>
        <w:ind w:firstLine="720"/>
        <w:jc w:val="both"/>
        <w:rPr>
          <w:rFonts w:ascii="Arial" w:hAnsi="Arial" w:cs="Arial"/>
          <w:sz w:val="24"/>
          <w:szCs w:val="24"/>
          <w:lang w:val="id-ID"/>
        </w:rPr>
      </w:pPr>
      <w:r w:rsidRPr="009A0045">
        <w:rPr>
          <w:rFonts w:ascii="Arial" w:hAnsi="Arial" w:cs="Arial"/>
          <w:sz w:val="24"/>
          <w:szCs w:val="24"/>
          <w:lang w:val="id-ID"/>
        </w:rPr>
        <w:t xml:space="preserve">Dengan </w:t>
      </w:r>
      <w:r w:rsidR="004455E2" w:rsidRPr="009A0045">
        <w:rPr>
          <w:rFonts w:ascii="Arial" w:hAnsi="Arial" w:cs="Arial"/>
          <w:sz w:val="24"/>
          <w:szCs w:val="24"/>
          <w:lang w:val="id-ID"/>
        </w:rPr>
        <w:t>visi, misi dan tujuan tersebut, maka Polr</w:t>
      </w:r>
      <w:r w:rsidR="00510061">
        <w:rPr>
          <w:rFonts w:ascii="Arial" w:hAnsi="Arial" w:cs="Arial"/>
          <w:sz w:val="24"/>
          <w:szCs w:val="24"/>
        </w:rPr>
        <w:t>es</w:t>
      </w:r>
      <w:r w:rsidR="004455E2" w:rsidRPr="009A0045">
        <w:rPr>
          <w:rFonts w:ascii="Arial" w:hAnsi="Arial" w:cs="Arial"/>
          <w:sz w:val="24"/>
          <w:szCs w:val="24"/>
          <w:lang w:val="id-ID"/>
        </w:rPr>
        <w:t xml:space="preserve"> </w:t>
      </w:r>
      <w:r w:rsidR="00510061">
        <w:rPr>
          <w:rFonts w:ascii="Arial" w:hAnsi="Arial" w:cs="Arial"/>
          <w:sz w:val="24"/>
          <w:szCs w:val="24"/>
        </w:rPr>
        <w:t xml:space="preserve">Tuban </w:t>
      </w:r>
      <w:r w:rsidR="004455E2" w:rsidRPr="009A0045">
        <w:rPr>
          <w:rFonts w:ascii="Arial" w:hAnsi="Arial" w:cs="Arial"/>
          <w:sz w:val="24"/>
          <w:szCs w:val="24"/>
          <w:lang w:val="id-ID"/>
        </w:rPr>
        <w:t xml:space="preserve">dapat bekerja secara </w:t>
      </w:r>
      <w:r w:rsidR="00A5545B" w:rsidRPr="009A0045">
        <w:rPr>
          <w:rFonts w:ascii="Arial" w:hAnsi="Arial" w:cs="Arial"/>
          <w:sz w:val="24"/>
          <w:szCs w:val="24"/>
          <w:lang w:val="id-ID"/>
        </w:rPr>
        <w:t xml:space="preserve">lebih </w:t>
      </w:r>
      <w:r w:rsidR="004455E2" w:rsidRPr="009A0045">
        <w:rPr>
          <w:rFonts w:ascii="Arial" w:hAnsi="Arial" w:cs="Arial"/>
          <w:sz w:val="24"/>
          <w:szCs w:val="24"/>
          <w:lang w:val="id-ID"/>
        </w:rPr>
        <w:t xml:space="preserve">terarah dan efektif. </w:t>
      </w:r>
      <w:r w:rsidR="00A5545B" w:rsidRPr="009A0045">
        <w:rPr>
          <w:rFonts w:ascii="Arial" w:hAnsi="Arial" w:cs="Arial"/>
          <w:sz w:val="24"/>
          <w:szCs w:val="24"/>
          <w:lang w:val="id-ID"/>
        </w:rPr>
        <w:t>Anggota Polr</w:t>
      </w:r>
      <w:r w:rsidR="00510061">
        <w:rPr>
          <w:rFonts w:ascii="Arial" w:hAnsi="Arial" w:cs="Arial"/>
          <w:sz w:val="24"/>
          <w:szCs w:val="24"/>
        </w:rPr>
        <w:t>es Tuban</w:t>
      </w:r>
      <w:r w:rsidR="00A5545B" w:rsidRPr="009A0045">
        <w:rPr>
          <w:rFonts w:ascii="Arial" w:hAnsi="Arial" w:cs="Arial"/>
          <w:sz w:val="24"/>
          <w:szCs w:val="24"/>
          <w:lang w:val="id-ID"/>
        </w:rPr>
        <w:t xml:space="preserve"> akan semakin terdorong untuk bekerja secara cerdas, berbudaya, dan diimbangi dengan akhlak dan moral yang tinggi serta mampu meningkatkan kreativitas dalam menghadapi tantangan tugas di masyarakat ke depan. </w:t>
      </w:r>
      <w:r w:rsidR="004455E2" w:rsidRPr="009A0045">
        <w:rPr>
          <w:rFonts w:ascii="Arial" w:hAnsi="Arial" w:cs="Arial"/>
          <w:sz w:val="24"/>
          <w:szCs w:val="24"/>
          <w:lang w:val="id-ID"/>
        </w:rPr>
        <w:t xml:space="preserve"> </w:t>
      </w:r>
    </w:p>
    <w:p w14:paraId="3C1AA90A" w14:textId="2000BF6E" w:rsidR="00A80601" w:rsidRPr="009A0045" w:rsidRDefault="00A80601" w:rsidP="005A28D0">
      <w:pPr>
        <w:pStyle w:val="Heading2"/>
        <w:numPr>
          <w:ilvl w:val="0"/>
          <w:numId w:val="15"/>
        </w:numPr>
        <w:ind w:left="567" w:hanging="567"/>
        <w:rPr>
          <w:rFonts w:cs="Arial"/>
          <w:lang w:val="id-ID"/>
        </w:rPr>
      </w:pPr>
      <w:bookmarkStart w:id="43" w:name="_Toc27040847"/>
      <w:bookmarkStart w:id="44" w:name="_Toc27041247"/>
      <w:bookmarkStart w:id="45" w:name="_Toc45447924"/>
      <w:bookmarkStart w:id="46" w:name="_Toc62545218"/>
      <w:r w:rsidRPr="009A0045">
        <w:rPr>
          <w:rFonts w:cs="Arial"/>
          <w:lang w:val="id-ID"/>
        </w:rPr>
        <w:t>Visi</w:t>
      </w:r>
      <w:bookmarkEnd w:id="43"/>
      <w:bookmarkEnd w:id="44"/>
      <w:bookmarkEnd w:id="45"/>
      <w:bookmarkEnd w:id="46"/>
    </w:p>
    <w:p w14:paraId="65D3B1E2" w14:textId="486935A6" w:rsidR="00A80601" w:rsidRPr="009A0045" w:rsidRDefault="00A80601" w:rsidP="007D0AC7">
      <w:pPr>
        <w:pStyle w:val="ListParagraph"/>
        <w:numPr>
          <w:ilvl w:val="0"/>
          <w:numId w:val="3"/>
        </w:numPr>
        <w:autoSpaceDE w:val="0"/>
        <w:autoSpaceDN w:val="0"/>
        <w:adjustRightInd w:val="0"/>
        <w:spacing w:before="120" w:after="0" w:line="360" w:lineRule="auto"/>
        <w:ind w:left="1134" w:hanging="567"/>
        <w:contextualSpacing w:val="0"/>
        <w:rPr>
          <w:rFonts w:ascii="Arial" w:eastAsiaTheme="minorHAnsi" w:hAnsi="Arial" w:cs="Arial"/>
          <w:b/>
          <w:sz w:val="24"/>
          <w:szCs w:val="24"/>
          <w:lang w:val="id-ID"/>
        </w:rPr>
      </w:pPr>
      <w:r w:rsidRPr="009A0045">
        <w:rPr>
          <w:rFonts w:ascii="Arial" w:eastAsiaTheme="minorHAnsi" w:hAnsi="Arial" w:cs="Arial"/>
          <w:b/>
          <w:sz w:val="24"/>
          <w:szCs w:val="24"/>
          <w:lang w:val="id-ID"/>
        </w:rPr>
        <w:t xml:space="preserve">Visi </w:t>
      </w:r>
      <w:r w:rsidR="003D7AED">
        <w:rPr>
          <w:rFonts w:ascii="Arial" w:eastAsiaTheme="minorHAnsi" w:hAnsi="Arial" w:cs="Arial"/>
          <w:b/>
          <w:sz w:val="24"/>
          <w:szCs w:val="24"/>
        </w:rPr>
        <w:t>Polda Jatim</w:t>
      </w:r>
      <w:r w:rsidRPr="009A0045">
        <w:rPr>
          <w:rFonts w:ascii="Arial" w:eastAsiaTheme="minorHAnsi" w:hAnsi="Arial" w:cs="Arial"/>
          <w:b/>
          <w:sz w:val="24"/>
          <w:szCs w:val="24"/>
          <w:lang w:val="id-ID"/>
        </w:rPr>
        <w:t xml:space="preserve">: </w:t>
      </w:r>
    </w:p>
    <w:p w14:paraId="055C0F5C" w14:textId="341E028E" w:rsidR="00A80601" w:rsidRPr="009A0045" w:rsidRDefault="00A80601" w:rsidP="006A1877">
      <w:pPr>
        <w:pStyle w:val="ListParagraph"/>
        <w:autoSpaceDE w:val="0"/>
        <w:autoSpaceDN w:val="0"/>
        <w:adjustRightInd w:val="0"/>
        <w:spacing w:before="120" w:after="0" w:line="360" w:lineRule="auto"/>
        <w:ind w:left="1134"/>
        <w:contextualSpacing w:val="0"/>
        <w:rPr>
          <w:rFonts w:ascii="Arial" w:eastAsiaTheme="minorHAnsi" w:hAnsi="Arial" w:cs="Arial"/>
          <w:b/>
          <w:bCs/>
          <w:sz w:val="24"/>
          <w:szCs w:val="24"/>
          <w:lang w:val="id-ID"/>
        </w:rPr>
      </w:pPr>
      <w:r w:rsidRPr="009A0045">
        <w:rPr>
          <w:rFonts w:ascii="Arial" w:eastAsiaTheme="minorHAnsi" w:hAnsi="Arial" w:cs="Arial"/>
          <w:b/>
          <w:bCs/>
          <w:sz w:val="24"/>
          <w:szCs w:val="24"/>
          <w:lang w:val="id-ID"/>
        </w:rPr>
        <w:t>“</w:t>
      </w:r>
      <w:r w:rsidR="003D7AED" w:rsidRPr="009A0045">
        <w:rPr>
          <w:rFonts w:ascii="Arial" w:hAnsi="Arial" w:cs="Arial"/>
          <w:b/>
          <w:bCs/>
          <w:i/>
          <w:sz w:val="24"/>
          <w:szCs w:val="24"/>
          <w:lang w:val="id-ID"/>
        </w:rPr>
        <w:t xml:space="preserve">Terwujudnya keamanan </w:t>
      </w:r>
      <w:r w:rsidR="003D7AED" w:rsidRPr="009A0045">
        <w:rPr>
          <w:rFonts w:ascii="Arial" w:eastAsia="Arial" w:hAnsi="Arial" w:cs="Arial"/>
          <w:b/>
          <w:i/>
          <w:spacing w:val="2"/>
          <w:sz w:val="24"/>
          <w:szCs w:val="24"/>
        </w:rPr>
        <w:t xml:space="preserve">dan Ketertiban di Seluruh </w:t>
      </w:r>
      <w:r w:rsidR="003D7AED">
        <w:rPr>
          <w:rFonts w:ascii="Arial" w:eastAsia="Arial" w:hAnsi="Arial" w:cs="Arial"/>
          <w:b/>
          <w:i/>
          <w:spacing w:val="2"/>
          <w:sz w:val="24"/>
          <w:szCs w:val="24"/>
        </w:rPr>
        <w:t>daerah</w:t>
      </w:r>
      <w:r w:rsidR="003D7AED" w:rsidRPr="009A0045">
        <w:rPr>
          <w:rFonts w:ascii="Arial" w:eastAsia="Arial" w:hAnsi="Arial" w:cs="Arial"/>
          <w:b/>
          <w:i/>
          <w:spacing w:val="2"/>
          <w:sz w:val="24"/>
          <w:szCs w:val="24"/>
        </w:rPr>
        <w:t xml:space="preserve"> Hukum </w:t>
      </w:r>
      <w:r w:rsidR="003D7AED">
        <w:rPr>
          <w:rFonts w:ascii="Arial" w:eastAsia="Arial" w:hAnsi="Arial" w:cs="Arial"/>
          <w:b/>
          <w:i/>
          <w:spacing w:val="2"/>
          <w:sz w:val="24"/>
          <w:szCs w:val="24"/>
        </w:rPr>
        <w:t>Polda Jatim</w:t>
      </w:r>
      <w:r w:rsidR="003D7AED" w:rsidRPr="009A0045">
        <w:rPr>
          <w:rFonts w:ascii="Arial" w:eastAsiaTheme="minorHAnsi" w:hAnsi="Arial" w:cs="Arial"/>
          <w:b/>
          <w:bCs/>
          <w:sz w:val="24"/>
          <w:szCs w:val="24"/>
          <w:lang w:val="id-ID"/>
        </w:rPr>
        <w:t xml:space="preserve"> </w:t>
      </w:r>
      <w:r w:rsidRPr="009A0045">
        <w:rPr>
          <w:rFonts w:ascii="Arial" w:eastAsiaTheme="minorHAnsi" w:hAnsi="Arial" w:cs="Arial"/>
          <w:b/>
          <w:bCs/>
          <w:sz w:val="24"/>
          <w:szCs w:val="24"/>
          <w:lang w:val="id-ID"/>
        </w:rPr>
        <w:t xml:space="preserve">“. </w:t>
      </w:r>
    </w:p>
    <w:p w14:paraId="1E306F57" w14:textId="1228FEA6" w:rsidR="003D7AED" w:rsidRPr="009A0045" w:rsidRDefault="003D7AED" w:rsidP="003D7AED">
      <w:pPr>
        <w:autoSpaceDE w:val="0"/>
        <w:autoSpaceDN w:val="0"/>
        <w:adjustRightInd w:val="0"/>
        <w:spacing w:before="120" w:after="0" w:line="360" w:lineRule="auto"/>
        <w:ind w:left="1134"/>
        <w:rPr>
          <w:rFonts w:ascii="Arial" w:eastAsiaTheme="minorHAnsi" w:hAnsi="Arial" w:cs="Arial"/>
          <w:sz w:val="24"/>
          <w:szCs w:val="24"/>
          <w:lang w:val="id-ID"/>
        </w:rPr>
      </w:pPr>
      <w:r w:rsidRPr="009A0045">
        <w:rPr>
          <w:rFonts w:ascii="Arial" w:eastAsiaTheme="minorHAnsi" w:hAnsi="Arial" w:cs="Arial"/>
          <w:sz w:val="24"/>
          <w:szCs w:val="24"/>
          <w:lang w:val="id-ID"/>
        </w:rPr>
        <w:t xml:space="preserve">Makna Visi </w:t>
      </w:r>
      <w:r>
        <w:rPr>
          <w:rFonts w:ascii="Arial" w:eastAsiaTheme="minorHAnsi" w:hAnsi="Arial" w:cs="Arial"/>
          <w:b/>
          <w:sz w:val="24"/>
          <w:szCs w:val="24"/>
        </w:rPr>
        <w:t>Polda Jatim</w:t>
      </w:r>
      <w:r w:rsidRPr="009A0045">
        <w:rPr>
          <w:rFonts w:ascii="Arial" w:eastAsiaTheme="minorHAnsi" w:hAnsi="Arial" w:cs="Arial"/>
          <w:sz w:val="24"/>
          <w:szCs w:val="24"/>
          <w:lang w:val="id-ID"/>
        </w:rPr>
        <w:t>:</w:t>
      </w:r>
    </w:p>
    <w:p w14:paraId="432C3193" w14:textId="64591A05" w:rsidR="003D7AED" w:rsidRPr="009A0045" w:rsidRDefault="003D7AED" w:rsidP="003D7AED">
      <w:pPr>
        <w:autoSpaceDE w:val="0"/>
        <w:autoSpaceDN w:val="0"/>
        <w:adjustRightInd w:val="0"/>
        <w:spacing w:after="0" w:line="360" w:lineRule="auto"/>
        <w:ind w:left="1134"/>
        <w:jc w:val="both"/>
        <w:rPr>
          <w:rFonts w:ascii="Arial" w:eastAsiaTheme="minorHAnsi" w:hAnsi="Arial" w:cs="Arial"/>
          <w:sz w:val="24"/>
          <w:szCs w:val="24"/>
          <w:lang w:val="id-ID"/>
        </w:rPr>
      </w:pPr>
      <w:r w:rsidRPr="009A0045">
        <w:rPr>
          <w:rFonts w:ascii="Arial" w:eastAsia="Arial" w:hAnsi="Arial" w:cs="Arial"/>
          <w:iCs/>
          <w:spacing w:val="2"/>
          <w:sz w:val="24"/>
          <w:szCs w:val="24"/>
        </w:rPr>
        <w:t xml:space="preserve">Provinsi </w:t>
      </w:r>
      <w:r>
        <w:rPr>
          <w:rFonts w:ascii="Arial" w:eastAsia="Arial" w:hAnsi="Arial" w:cs="Arial"/>
          <w:iCs/>
          <w:spacing w:val="2"/>
          <w:sz w:val="24"/>
          <w:szCs w:val="24"/>
        </w:rPr>
        <w:t>Jawa Timur</w:t>
      </w:r>
      <w:r w:rsidRPr="009A0045">
        <w:rPr>
          <w:rFonts w:ascii="Arial" w:eastAsia="Arial" w:hAnsi="Arial" w:cs="Arial"/>
          <w:iCs/>
          <w:spacing w:val="2"/>
          <w:sz w:val="24"/>
          <w:szCs w:val="24"/>
        </w:rPr>
        <w:t xml:space="preserve"> menjadi wilayah yang aman dan tertib atas peran dan fungsi </w:t>
      </w:r>
      <w:r>
        <w:rPr>
          <w:rFonts w:ascii="Arial" w:eastAsiaTheme="minorHAnsi" w:hAnsi="Arial" w:cs="Arial"/>
          <w:b/>
          <w:sz w:val="24"/>
          <w:szCs w:val="24"/>
        </w:rPr>
        <w:t>Polda Jatim</w:t>
      </w:r>
      <w:r w:rsidRPr="009A0045">
        <w:rPr>
          <w:rFonts w:ascii="Arial" w:eastAsiaTheme="minorHAnsi" w:hAnsi="Arial" w:cs="Arial"/>
          <w:sz w:val="24"/>
          <w:szCs w:val="24"/>
          <w:lang w:val="id-ID"/>
        </w:rPr>
        <w:t>.</w:t>
      </w:r>
    </w:p>
    <w:p w14:paraId="4E663EBE" w14:textId="3A8D9511" w:rsidR="00A80601" w:rsidRPr="009A0045" w:rsidRDefault="00A80601" w:rsidP="007D0AC7">
      <w:pPr>
        <w:numPr>
          <w:ilvl w:val="0"/>
          <w:numId w:val="3"/>
        </w:numPr>
        <w:tabs>
          <w:tab w:val="left" w:pos="567"/>
          <w:tab w:val="left" w:pos="1134"/>
        </w:tabs>
        <w:spacing w:before="240" w:after="0" w:line="360" w:lineRule="auto"/>
        <w:ind w:left="567" w:firstLine="0"/>
        <w:jc w:val="both"/>
        <w:rPr>
          <w:rFonts w:ascii="Arial" w:eastAsia="Calibri" w:hAnsi="Arial" w:cs="Arial"/>
          <w:b/>
          <w:sz w:val="24"/>
          <w:szCs w:val="24"/>
          <w:lang w:val="id-ID"/>
        </w:rPr>
      </w:pPr>
      <w:r w:rsidRPr="009A0045">
        <w:rPr>
          <w:rFonts w:ascii="Arial" w:eastAsia="Calibri" w:hAnsi="Arial" w:cs="Arial"/>
          <w:b/>
          <w:sz w:val="24"/>
          <w:szCs w:val="24"/>
          <w:lang w:val="id-ID"/>
        </w:rPr>
        <w:t xml:space="preserve">Visi </w:t>
      </w:r>
      <w:r w:rsidR="003059AE">
        <w:rPr>
          <w:rFonts w:ascii="Arial" w:eastAsia="Calibri" w:hAnsi="Arial" w:cs="Arial"/>
          <w:b/>
          <w:sz w:val="24"/>
          <w:szCs w:val="24"/>
          <w:lang w:val="en-ID"/>
        </w:rPr>
        <w:t>Polres Tuban</w:t>
      </w:r>
      <w:r w:rsidRPr="009A0045">
        <w:rPr>
          <w:rFonts w:ascii="Arial" w:eastAsia="Calibri" w:hAnsi="Arial" w:cs="Arial"/>
          <w:b/>
          <w:sz w:val="24"/>
          <w:szCs w:val="24"/>
          <w:lang w:val="id-ID"/>
        </w:rPr>
        <w:t>:</w:t>
      </w:r>
    </w:p>
    <w:p w14:paraId="4381D843" w14:textId="21977737" w:rsidR="00A80601" w:rsidRPr="009A0045" w:rsidRDefault="00305E61" w:rsidP="004052A4">
      <w:pPr>
        <w:spacing w:before="120" w:after="0" w:line="360" w:lineRule="auto"/>
        <w:ind w:left="1134"/>
        <w:jc w:val="both"/>
        <w:rPr>
          <w:rFonts w:ascii="Arial" w:hAnsi="Arial" w:cs="Arial"/>
          <w:b/>
          <w:bCs/>
          <w:sz w:val="24"/>
          <w:szCs w:val="24"/>
          <w:lang w:val="id-ID"/>
        </w:rPr>
      </w:pPr>
      <w:r w:rsidRPr="009A0045">
        <w:rPr>
          <w:rFonts w:ascii="Arial" w:hAnsi="Arial" w:cs="Arial"/>
          <w:b/>
          <w:bCs/>
          <w:sz w:val="24"/>
          <w:szCs w:val="24"/>
          <w:lang w:val="id-ID"/>
        </w:rPr>
        <w:t>“</w:t>
      </w:r>
      <w:r w:rsidR="00A80601" w:rsidRPr="009A0045">
        <w:rPr>
          <w:rFonts w:ascii="Arial" w:hAnsi="Arial" w:cs="Arial"/>
          <w:b/>
          <w:bCs/>
          <w:i/>
          <w:sz w:val="24"/>
          <w:szCs w:val="24"/>
          <w:lang w:val="id-ID"/>
        </w:rPr>
        <w:t xml:space="preserve">Terwujudnya keamanan </w:t>
      </w:r>
      <w:r w:rsidR="003C28C1" w:rsidRPr="009A0045">
        <w:rPr>
          <w:rFonts w:ascii="Arial" w:eastAsia="Arial" w:hAnsi="Arial" w:cs="Arial"/>
          <w:b/>
          <w:i/>
          <w:spacing w:val="2"/>
          <w:sz w:val="24"/>
          <w:szCs w:val="24"/>
        </w:rPr>
        <w:t xml:space="preserve">dan Ketertiban di Seluruh </w:t>
      </w:r>
      <w:r w:rsidR="003560E5">
        <w:rPr>
          <w:rFonts w:ascii="Arial" w:eastAsia="Arial" w:hAnsi="Arial" w:cs="Arial"/>
          <w:b/>
          <w:i/>
          <w:spacing w:val="2"/>
          <w:sz w:val="24"/>
          <w:szCs w:val="24"/>
        </w:rPr>
        <w:t>daerah</w:t>
      </w:r>
      <w:r w:rsidR="003C28C1" w:rsidRPr="009A0045">
        <w:rPr>
          <w:rFonts w:ascii="Arial" w:eastAsia="Arial" w:hAnsi="Arial" w:cs="Arial"/>
          <w:b/>
          <w:i/>
          <w:spacing w:val="2"/>
          <w:sz w:val="24"/>
          <w:szCs w:val="24"/>
        </w:rPr>
        <w:t xml:space="preserve"> Hukum </w:t>
      </w:r>
      <w:r w:rsidR="003059AE">
        <w:rPr>
          <w:rFonts w:ascii="Arial" w:eastAsia="Arial" w:hAnsi="Arial" w:cs="Arial"/>
          <w:b/>
          <w:i/>
          <w:spacing w:val="2"/>
          <w:sz w:val="24"/>
          <w:szCs w:val="24"/>
        </w:rPr>
        <w:t>Polres Tuban</w:t>
      </w:r>
      <w:r w:rsidR="00A80601" w:rsidRPr="009A0045">
        <w:rPr>
          <w:rFonts w:ascii="Arial" w:hAnsi="Arial" w:cs="Arial"/>
          <w:b/>
          <w:bCs/>
          <w:sz w:val="24"/>
          <w:szCs w:val="24"/>
          <w:lang w:val="id-ID"/>
        </w:rPr>
        <w:t>.</w:t>
      </w:r>
      <w:r w:rsidRPr="009A0045">
        <w:rPr>
          <w:rFonts w:ascii="Arial" w:hAnsi="Arial" w:cs="Arial"/>
          <w:b/>
          <w:bCs/>
          <w:sz w:val="24"/>
          <w:szCs w:val="24"/>
          <w:lang w:val="id-ID"/>
        </w:rPr>
        <w:t>”</w:t>
      </w:r>
    </w:p>
    <w:p w14:paraId="0AE1CC15" w14:textId="6ABB8C72" w:rsidR="000832E3" w:rsidRPr="009A0045" w:rsidRDefault="00205462" w:rsidP="004052A4">
      <w:pPr>
        <w:autoSpaceDE w:val="0"/>
        <w:autoSpaceDN w:val="0"/>
        <w:adjustRightInd w:val="0"/>
        <w:spacing w:before="120" w:after="0" w:line="360" w:lineRule="auto"/>
        <w:ind w:left="1134"/>
        <w:rPr>
          <w:rFonts w:ascii="Arial" w:eastAsiaTheme="minorHAnsi" w:hAnsi="Arial" w:cs="Arial"/>
          <w:sz w:val="24"/>
          <w:szCs w:val="24"/>
          <w:lang w:val="id-ID"/>
        </w:rPr>
      </w:pPr>
      <w:r w:rsidRPr="009A0045">
        <w:rPr>
          <w:rFonts w:ascii="Arial" w:eastAsiaTheme="minorHAnsi" w:hAnsi="Arial" w:cs="Arial"/>
          <w:sz w:val="24"/>
          <w:szCs w:val="24"/>
          <w:lang w:val="id-ID"/>
        </w:rPr>
        <w:t xml:space="preserve">Makna Visi </w:t>
      </w:r>
      <w:r w:rsidR="003059AE">
        <w:rPr>
          <w:rFonts w:ascii="Arial" w:eastAsiaTheme="minorHAnsi" w:hAnsi="Arial" w:cs="Arial"/>
          <w:sz w:val="24"/>
          <w:szCs w:val="24"/>
          <w:lang w:val="en-ID"/>
        </w:rPr>
        <w:t>Polres Tuban</w:t>
      </w:r>
      <w:r w:rsidR="00A80601" w:rsidRPr="009A0045">
        <w:rPr>
          <w:rFonts w:ascii="Arial" w:eastAsiaTheme="minorHAnsi" w:hAnsi="Arial" w:cs="Arial"/>
          <w:sz w:val="24"/>
          <w:szCs w:val="24"/>
          <w:lang w:val="id-ID"/>
        </w:rPr>
        <w:t>:</w:t>
      </w:r>
    </w:p>
    <w:p w14:paraId="7AB687D1" w14:textId="18EE3056" w:rsidR="004052A4" w:rsidRPr="009A0045" w:rsidRDefault="0001479E" w:rsidP="00E42C3F">
      <w:pPr>
        <w:autoSpaceDE w:val="0"/>
        <w:autoSpaceDN w:val="0"/>
        <w:adjustRightInd w:val="0"/>
        <w:spacing w:after="0" w:line="360" w:lineRule="auto"/>
        <w:ind w:left="1134"/>
        <w:jc w:val="both"/>
        <w:rPr>
          <w:rFonts w:ascii="Arial" w:eastAsiaTheme="minorHAnsi" w:hAnsi="Arial" w:cs="Arial"/>
          <w:sz w:val="24"/>
          <w:szCs w:val="24"/>
          <w:lang w:val="id-ID"/>
        </w:rPr>
      </w:pPr>
      <w:r>
        <w:rPr>
          <w:rFonts w:ascii="Arial" w:eastAsia="Arial" w:hAnsi="Arial" w:cs="Arial"/>
          <w:iCs/>
          <w:spacing w:val="2"/>
          <w:sz w:val="24"/>
          <w:szCs w:val="24"/>
        </w:rPr>
        <w:t>Kabupaten</w:t>
      </w:r>
      <w:r w:rsidR="003C28C1" w:rsidRPr="009A0045">
        <w:rPr>
          <w:rFonts w:ascii="Arial" w:eastAsia="Arial" w:hAnsi="Arial" w:cs="Arial"/>
          <w:iCs/>
          <w:spacing w:val="2"/>
          <w:sz w:val="24"/>
          <w:szCs w:val="24"/>
        </w:rPr>
        <w:t xml:space="preserve"> </w:t>
      </w:r>
      <w:r w:rsidR="003059AE">
        <w:rPr>
          <w:rFonts w:ascii="Arial" w:eastAsia="Arial" w:hAnsi="Arial" w:cs="Arial"/>
          <w:iCs/>
          <w:spacing w:val="2"/>
          <w:sz w:val="24"/>
          <w:szCs w:val="24"/>
        </w:rPr>
        <w:t>Tuban</w:t>
      </w:r>
      <w:r w:rsidR="003C28C1" w:rsidRPr="009A0045">
        <w:rPr>
          <w:rFonts w:ascii="Arial" w:eastAsia="Arial" w:hAnsi="Arial" w:cs="Arial"/>
          <w:iCs/>
          <w:spacing w:val="2"/>
          <w:sz w:val="24"/>
          <w:szCs w:val="24"/>
        </w:rPr>
        <w:t xml:space="preserve"> menjadi wilayah yang aman dan tertib atas peran dan fungsi </w:t>
      </w:r>
      <w:r w:rsidR="003059AE">
        <w:rPr>
          <w:rFonts w:ascii="Arial" w:eastAsia="Arial" w:hAnsi="Arial" w:cs="Arial"/>
          <w:iCs/>
          <w:spacing w:val="2"/>
          <w:sz w:val="24"/>
          <w:szCs w:val="24"/>
        </w:rPr>
        <w:t>Polres Tuban</w:t>
      </w:r>
      <w:r w:rsidR="00B90148" w:rsidRPr="009A0045">
        <w:rPr>
          <w:rFonts w:ascii="Arial" w:eastAsiaTheme="minorHAnsi" w:hAnsi="Arial" w:cs="Arial"/>
          <w:sz w:val="24"/>
          <w:szCs w:val="24"/>
          <w:lang w:val="id-ID"/>
        </w:rPr>
        <w:t>.</w:t>
      </w:r>
    </w:p>
    <w:p w14:paraId="0827D13B" w14:textId="4535615A" w:rsidR="00E42C3F" w:rsidRPr="009A0045" w:rsidRDefault="00E42C3F" w:rsidP="00E42C3F">
      <w:pPr>
        <w:autoSpaceDE w:val="0"/>
        <w:autoSpaceDN w:val="0"/>
        <w:adjustRightInd w:val="0"/>
        <w:spacing w:after="0" w:line="360" w:lineRule="auto"/>
        <w:ind w:left="1134"/>
        <w:jc w:val="both"/>
        <w:rPr>
          <w:rFonts w:ascii="Arial" w:eastAsiaTheme="minorHAnsi" w:hAnsi="Arial" w:cs="Arial"/>
          <w:sz w:val="24"/>
          <w:szCs w:val="24"/>
          <w:lang w:val="id-ID"/>
        </w:rPr>
      </w:pPr>
    </w:p>
    <w:p w14:paraId="2BE48500" w14:textId="77777777" w:rsidR="00FD5737" w:rsidRPr="009A0045" w:rsidRDefault="00FD5737" w:rsidP="00E42C3F">
      <w:pPr>
        <w:autoSpaceDE w:val="0"/>
        <w:autoSpaceDN w:val="0"/>
        <w:adjustRightInd w:val="0"/>
        <w:spacing w:after="0" w:line="360" w:lineRule="auto"/>
        <w:ind w:left="1134"/>
        <w:jc w:val="both"/>
        <w:rPr>
          <w:rFonts w:ascii="Arial" w:eastAsiaTheme="minorHAnsi" w:hAnsi="Arial" w:cs="Arial"/>
          <w:sz w:val="24"/>
          <w:szCs w:val="24"/>
          <w:lang w:val="id-ID"/>
        </w:rPr>
      </w:pPr>
    </w:p>
    <w:p w14:paraId="761E568F" w14:textId="0308834A" w:rsidR="00A80601" w:rsidRPr="009A0045" w:rsidRDefault="00A80601" w:rsidP="00FD6185">
      <w:pPr>
        <w:pStyle w:val="Heading2"/>
        <w:ind w:left="567" w:hanging="567"/>
        <w:rPr>
          <w:rFonts w:cs="Arial"/>
          <w:lang w:val="id-ID"/>
        </w:rPr>
      </w:pPr>
      <w:bookmarkStart w:id="47" w:name="_Toc27040848"/>
      <w:bookmarkStart w:id="48" w:name="_Toc27041248"/>
      <w:bookmarkStart w:id="49" w:name="_Toc45447925"/>
      <w:bookmarkStart w:id="50" w:name="_Toc62545219"/>
      <w:r w:rsidRPr="009A0045">
        <w:rPr>
          <w:rFonts w:cs="Arial"/>
          <w:lang w:val="id-ID"/>
        </w:rPr>
        <w:t>Misi</w:t>
      </w:r>
      <w:bookmarkEnd w:id="47"/>
      <w:bookmarkEnd w:id="48"/>
      <w:bookmarkEnd w:id="49"/>
      <w:bookmarkEnd w:id="50"/>
    </w:p>
    <w:p w14:paraId="3F7A0029" w14:textId="0EDDC220" w:rsidR="006306AA" w:rsidRPr="009A0045" w:rsidRDefault="006306AA" w:rsidP="006306AA">
      <w:pPr>
        <w:pStyle w:val="ListParagraph"/>
        <w:numPr>
          <w:ilvl w:val="0"/>
          <w:numId w:val="4"/>
        </w:numPr>
        <w:autoSpaceDE w:val="0"/>
        <w:autoSpaceDN w:val="0"/>
        <w:adjustRightInd w:val="0"/>
        <w:spacing w:before="240" w:after="0" w:line="360" w:lineRule="auto"/>
        <w:ind w:left="1134" w:hanging="567"/>
        <w:contextualSpacing w:val="0"/>
        <w:jc w:val="both"/>
        <w:rPr>
          <w:rFonts w:ascii="Arial" w:eastAsiaTheme="minorHAnsi" w:hAnsi="Arial" w:cs="Arial"/>
          <w:b/>
          <w:sz w:val="24"/>
          <w:szCs w:val="24"/>
          <w:lang w:val="id-ID"/>
        </w:rPr>
      </w:pPr>
      <w:r w:rsidRPr="009A0045">
        <w:rPr>
          <w:rFonts w:ascii="Arial" w:eastAsiaTheme="minorHAnsi" w:hAnsi="Arial" w:cs="Arial"/>
          <w:b/>
          <w:sz w:val="24"/>
          <w:szCs w:val="24"/>
          <w:lang w:val="id-ID"/>
        </w:rPr>
        <w:t xml:space="preserve">Misi </w:t>
      </w:r>
      <w:r>
        <w:rPr>
          <w:rFonts w:ascii="Arial" w:eastAsiaTheme="minorHAnsi" w:hAnsi="Arial" w:cs="Arial"/>
          <w:b/>
          <w:sz w:val="24"/>
          <w:szCs w:val="24"/>
          <w:lang w:val="en-ID"/>
        </w:rPr>
        <w:t>Polda Jatim</w:t>
      </w:r>
      <w:r w:rsidRPr="009A0045">
        <w:rPr>
          <w:rFonts w:ascii="Arial" w:eastAsiaTheme="minorHAnsi" w:hAnsi="Arial" w:cs="Arial"/>
          <w:b/>
          <w:sz w:val="24"/>
          <w:szCs w:val="24"/>
          <w:lang w:val="id-ID"/>
        </w:rPr>
        <w:t xml:space="preserve">: </w:t>
      </w:r>
    </w:p>
    <w:p w14:paraId="466505C7" w14:textId="3FF7A700" w:rsidR="006306AA" w:rsidRPr="009A0045" w:rsidRDefault="006306AA" w:rsidP="006306AA">
      <w:pPr>
        <w:autoSpaceDE w:val="0"/>
        <w:autoSpaceDN w:val="0"/>
        <w:adjustRightInd w:val="0"/>
        <w:spacing w:before="120" w:after="0" w:line="360" w:lineRule="auto"/>
        <w:ind w:left="1134"/>
        <w:rPr>
          <w:rFonts w:ascii="Arial" w:eastAsiaTheme="minorHAnsi" w:hAnsi="Arial" w:cs="Arial"/>
          <w:b/>
          <w:sz w:val="24"/>
          <w:szCs w:val="24"/>
          <w:lang w:val="id-ID"/>
        </w:rPr>
      </w:pPr>
      <w:r w:rsidRPr="009A0045">
        <w:rPr>
          <w:rFonts w:ascii="Arial" w:eastAsiaTheme="minorHAnsi" w:hAnsi="Arial" w:cs="Arial"/>
          <w:b/>
          <w:sz w:val="24"/>
          <w:szCs w:val="24"/>
          <w:lang w:val="id-ID"/>
        </w:rPr>
        <w:t>“</w:t>
      </w:r>
      <w:r w:rsidRPr="009A0045">
        <w:rPr>
          <w:rFonts w:ascii="Arial" w:eastAsiaTheme="minorHAnsi" w:hAnsi="Arial" w:cs="Arial"/>
          <w:b/>
          <w:bCs/>
          <w:iCs/>
          <w:sz w:val="24"/>
          <w:szCs w:val="24"/>
          <w:lang w:val="id-ID"/>
        </w:rPr>
        <w:t>Melindungi, Mengayomi dan Melayani Masyarakat</w:t>
      </w:r>
      <w:r w:rsidRPr="009A0045">
        <w:rPr>
          <w:rFonts w:ascii="Arial" w:eastAsiaTheme="minorHAnsi" w:hAnsi="Arial" w:cs="Arial"/>
          <w:b/>
          <w:bCs/>
          <w:iCs/>
          <w:sz w:val="24"/>
          <w:szCs w:val="24"/>
          <w:lang w:val="en-ID"/>
        </w:rPr>
        <w:t xml:space="preserve"> di Lingkungan </w:t>
      </w:r>
      <w:r>
        <w:rPr>
          <w:rFonts w:ascii="Arial" w:eastAsiaTheme="minorHAnsi" w:hAnsi="Arial" w:cs="Arial"/>
          <w:b/>
          <w:sz w:val="24"/>
          <w:szCs w:val="24"/>
          <w:lang w:val="en-ID"/>
        </w:rPr>
        <w:t>Polda Jatim</w:t>
      </w:r>
      <w:r w:rsidRPr="009A0045">
        <w:rPr>
          <w:rFonts w:ascii="Arial" w:eastAsiaTheme="minorHAnsi" w:hAnsi="Arial" w:cs="Arial"/>
          <w:b/>
          <w:bCs/>
          <w:iCs/>
          <w:sz w:val="24"/>
          <w:szCs w:val="24"/>
          <w:lang w:val="id-ID"/>
        </w:rPr>
        <w:t>.”</w:t>
      </w:r>
    </w:p>
    <w:p w14:paraId="2C9B77D0" w14:textId="77777777" w:rsidR="006306AA" w:rsidRPr="009A0045" w:rsidRDefault="006306AA" w:rsidP="006306AA">
      <w:pPr>
        <w:spacing w:before="120" w:after="0" w:line="360" w:lineRule="auto"/>
        <w:ind w:firstLine="1134"/>
        <w:jc w:val="both"/>
        <w:rPr>
          <w:rFonts w:ascii="Arial" w:hAnsi="Arial" w:cs="Arial"/>
          <w:sz w:val="24"/>
          <w:szCs w:val="24"/>
          <w:lang w:val="id-ID"/>
        </w:rPr>
      </w:pPr>
      <w:r w:rsidRPr="009A0045">
        <w:rPr>
          <w:rFonts w:ascii="Arial" w:hAnsi="Arial" w:cs="Arial"/>
          <w:sz w:val="24"/>
          <w:szCs w:val="24"/>
          <w:lang w:val="id-ID"/>
        </w:rPr>
        <w:t>Makna:</w:t>
      </w:r>
    </w:p>
    <w:p w14:paraId="3F36E61C" w14:textId="2FF5F9CE" w:rsidR="00161E8E" w:rsidRPr="006306AA" w:rsidRDefault="006306AA" w:rsidP="006306AA">
      <w:pPr>
        <w:spacing w:after="0" w:line="360" w:lineRule="auto"/>
        <w:ind w:left="1134"/>
        <w:jc w:val="both"/>
        <w:rPr>
          <w:rFonts w:ascii="Arial" w:hAnsi="Arial" w:cs="Arial"/>
          <w:sz w:val="24"/>
          <w:szCs w:val="24"/>
          <w:lang w:val="id-ID"/>
        </w:rPr>
      </w:pPr>
      <w:r w:rsidRPr="009A0045">
        <w:rPr>
          <w:rFonts w:ascii="Arial" w:hAnsi="Arial" w:cs="Arial"/>
          <w:sz w:val="24"/>
          <w:szCs w:val="24"/>
          <w:lang w:val="id-ID"/>
        </w:rPr>
        <w:t>Melindungi, mengayomi dan melayani masyarakat dalam memberikan</w:t>
      </w:r>
      <w:r w:rsidRPr="009A0045">
        <w:rPr>
          <w:rFonts w:ascii="Arial" w:hAnsi="Arial" w:cs="Arial"/>
          <w:sz w:val="24"/>
          <w:szCs w:val="24"/>
          <w:lang w:val="id-ID"/>
        </w:rPr>
        <w:br/>
        <w:t>perlindungan bagi segenap bangsa dan memberikan rasa aman kepada seluruh warga serta mendorong kemajuan budaya yang mencerminkan kepribadian bangsa; serta menegakkan sistem hukum yang bebas korupsi, bermartabat dan terpercaya dan menjamin tercapainya lingkungan hidup berkelanjutan.</w:t>
      </w:r>
    </w:p>
    <w:p w14:paraId="633E18AE" w14:textId="58115EC8" w:rsidR="00A80601" w:rsidRPr="009A0045" w:rsidRDefault="00A80601" w:rsidP="007D0AC7">
      <w:pPr>
        <w:pStyle w:val="ListParagraph"/>
        <w:numPr>
          <w:ilvl w:val="0"/>
          <w:numId w:val="4"/>
        </w:numPr>
        <w:autoSpaceDE w:val="0"/>
        <w:autoSpaceDN w:val="0"/>
        <w:adjustRightInd w:val="0"/>
        <w:spacing w:before="240" w:after="0" w:line="360" w:lineRule="auto"/>
        <w:ind w:left="1134" w:hanging="567"/>
        <w:contextualSpacing w:val="0"/>
        <w:jc w:val="both"/>
        <w:rPr>
          <w:rFonts w:ascii="Arial" w:eastAsiaTheme="minorHAnsi" w:hAnsi="Arial" w:cs="Arial"/>
          <w:b/>
          <w:sz w:val="24"/>
          <w:szCs w:val="24"/>
          <w:lang w:val="id-ID"/>
        </w:rPr>
      </w:pPr>
      <w:r w:rsidRPr="009A0045">
        <w:rPr>
          <w:rFonts w:ascii="Arial" w:eastAsiaTheme="minorHAnsi" w:hAnsi="Arial" w:cs="Arial"/>
          <w:b/>
          <w:sz w:val="24"/>
          <w:szCs w:val="24"/>
          <w:lang w:val="id-ID"/>
        </w:rPr>
        <w:t xml:space="preserve">Misi </w:t>
      </w:r>
      <w:r w:rsidR="003059AE">
        <w:rPr>
          <w:rFonts w:ascii="Arial" w:eastAsiaTheme="minorHAnsi" w:hAnsi="Arial" w:cs="Arial"/>
          <w:b/>
          <w:sz w:val="24"/>
          <w:szCs w:val="24"/>
          <w:lang w:val="en-ID"/>
        </w:rPr>
        <w:t>Polres Tuban</w:t>
      </w:r>
      <w:r w:rsidRPr="009A0045">
        <w:rPr>
          <w:rFonts w:ascii="Arial" w:eastAsiaTheme="minorHAnsi" w:hAnsi="Arial" w:cs="Arial"/>
          <w:b/>
          <w:sz w:val="24"/>
          <w:szCs w:val="24"/>
          <w:lang w:val="id-ID"/>
        </w:rPr>
        <w:t xml:space="preserve">: </w:t>
      </w:r>
    </w:p>
    <w:p w14:paraId="51D03026" w14:textId="70D71B4E" w:rsidR="003C28C1" w:rsidRPr="009A0045" w:rsidRDefault="003C28C1" w:rsidP="003C28C1">
      <w:pPr>
        <w:autoSpaceDE w:val="0"/>
        <w:autoSpaceDN w:val="0"/>
        <w:adjustRightInd w:val="0"/>
        <w:spacing w:before="120" w:after="0" w:line="360" w:lineRule="auto"/>
        <w:ind w:left="1134"/>
        <w:rPr>
          <w:rFonts w:ascii="Arial" w:eastAsiaTheme="minorHAnsi" w:hAnsi="Arial" w:cs="Arial"/>
          <w:b/>
          <w:sz w:val="24"/>
          <w:szCs w:val="24"/>
          <w:lang w:val="id-ID"/>
        </w:rPr>
      </w:pPr>
      <w:r w:rsidRPr="009A0045">
        <w:rPr>
          <w:rFonts w:ascii="Arial" w:eastAsiaTheme="minorHAnsi" w:hAnsi="Arial" w:cs="Arial"/>
          <w:b/>
          <w:sz w:val="24"/>
          <w:szCs w:val="24"/>
          <w:lang w:val="id-ID"/>
        </w:rPr>
        <w:t>“</w:t>
      </w:r>
      <w:r w:rsidRPr="009A0045">
        <w:rPr>
          <w:rFonts w:ascii="Arial" w:eastAsiaTheme="minorHAnsi" w:hAnsi="Arial" w:cs="Arial"/>
          <w:b/>
          <w:bCs/>
          <w:iCs/>
          <w:sz w:val="24"/>
          <w:szCs w:val="24"/>
          <w:lang w:val="id-ID"/>
        </w:rPr>
        <w:t>Melindungi, Mengayomi dan Melayani Masyarakat</w:t>
      </w:r>
      <w:r w:rsidRPr="009A0045">
        <w:rPr>
          <w:rFonts w:ascii="Arial" w:eastAsiaTheme="minorHAnsi" w:hAnsi="Arial" w:cs="Arial"/>
          <w:b/>
          <w:bCs/>
          <w:iCs/>
          <w:sz w:val="24"/>
          <w:szCs w:val="24"/>
          <w:lang w:val="en-ID"/>
        </w:rPr>
        <w:t xml:space="preserve"> di Lingkungan </w:t>
      </w:r>
      <w:r w:rsidR="003059AE">
        <w:rPr>
          <w:rFonts w:ascii="Arial" w:eastAsiaTheme="minorHAnsi" w:hAnsi="Arial" w:cs="Arial"/>
          <w:b/>
          <w:bCs/>
          <w:iCs/>
          <w:sz w:val="24"/>
          <w:szCs w:val="24"/>
          <w:lang w:val="en-ID"/>
        </w:rPr>
        <w:t>Polres Tuban</w:t>
      </w:r>
      <w:r w:rsidRPr="009A0045">
        <w:rPr>
          <w:rFonts w:ascii="Arial" w:eastAsiaTheme="minorHAnsi" w:hAnsi="Arial" w:cs="Arial"/>
          <w:b/>
          <w:bCs/>
          <w:iCs/>
          <w:sz w:val="24"/>
          <w:szCs w:val="24"/>
          <w:lang w:val="id-ID"/>
        </w:rPr>
        <w:t>.”</w:t>
      </w:r>
    </w:p>
    <w:p w14:paraId="6FD001D9" w14:textId="77777777" w:rsidR="003C28C1" w:rsidRPr="009A0045" w:rsidRDefault="003C28C1" w:rsidP="003C28C1">
      <w:pPr>
        <w:spacing w:before="120" w:after="0" w:line="360" w:lineRule="auto"/>
        <w:ind w:firstLine="1134"/>
        <w:jc w:val="both"/>
        <w:rPr>
          <w:rFonts w:ascii="Arial" w:hAnsi="Arial" w:cs="Arial"/>
          <w:sz w:val="24"/>
          <w:szCs w:val="24"/>
          <w:lang w:val="id-ID"/>
        </w:rPr>
      </w:pPr>
      <w:r w:rsidRPr="009A0045">
        <w:rPr>
          <w:rFonts w:ascii="Arial" w:hAnsi="Arial" w:cs="Arial"/>
          <w:sz w:val="24"/>
          <w:szCs w:val="24"/>
          <w:lang w:val="id-ID"/>
        </w:rPr>
        <w:t>Makna:</w:t>
      </w:r>
    </w:p>
    <w:p w14:paraId="19E3D287" w14:textId="34916FD6" w:rsidR="003C28C1" w:rsidRPr="009A0045" w:rsidRDefault="003C28C1" w:rsidP="003C28C1">
      <w:pPr>
        <w:spacing w:after="0" w:line="360" w:lineRule="auto"/>
        <w:ind w:left="1134"/>
        <w:jc w:val="both"/>
        <w:rPr>
          <w:rFonts w:ascii="Arial" w:hAnsi="Arial" w:cs="Arial"/>
          <w:sz w:val="24"/>
          <w:szCs w:val="24"/>
          <w:lang w:val="id-ID"/>
        </w:rPr>
      </w:pPr>
      <w:r w:rsidRPr="009A0045">
        <w:rPr>
          <w:rFonts w:ascii="Arial" w:hAnsi="Arial" w:cs="Arial"/>
          <w:sz w:val="24"/>
          <w:szCs w:val="24"/>
          <w:lang w:val="id-ID"/>
        </w:rPr>
        <w:t>Melindungi, mengayomi dan melayani masyarakat dalam memberikan</w:t>
      </w:r>
      <w:r w:rsidRPr="009A0045">
        <w:rPr>
          <w:rFonts w:ascii="Arial" w:hAnsi="Arial" w:cs="Arial"/>
          <w:sz w:val="24"/>
          <w:szCs w:val="24"/>
          <w:lang w:val="id-ID"/>
        </w:rPr>
        <w:br/>
        <w:t>perlindungan bagi segenap bangsa dan memberikan rasa aman kepada seluruh warga serta mendorong kemajuan budaya yang mencerminkan kepribadian bangsa; serta menegakkan sistem hukum yang bebas korupsi, bermartabat dan terpercaya dan menjamin tercapainya lingkungan hidup berkelanjutan.</w:t>
      </w:r>
    </w:p>
    <w:p w14:paraId="4A7C43AD" w14:textId="77777777" w:rsidR="00A07CC2" w:rsidRPr="009A0045" w:rsidRDefault="00A07CC2" w:rsidP="003C28C1">
      <w:pPr>
        <w:spacing w:after="0" w:line="360" w:lineRule="auto"/>
        <w:ind w:left="1134"/>
        <w:jc w:val="both"/>
        <w:rPr>
          <w:rFonts w:ascii="Arial" w:hAnsi="Arial" w:cs="Arial"/>
          <w:sz w:val="24"/>
          <w:szCs w:val="24"/>
          <w:lang w:val="id-ID"/>
        </w:rPr>
      </w:pPr>
    </w:p>
    <w:p w14:paraId="6D26FAE1" w14:textId="5E71ED4C" w:rsidR="00A80601" w:rsidRPr="009A0045" w:rsidRDefault="00A80601" w:rsidP="00FD6185">
      <w:pPr>
        <w:pStyle w:val="Heading2"/>
        <w:ind w:left="567" w:hanging="567"/>
        <w:rPr>
          <w:rFonts w:cs="Arial"/>
          <w:lang w:val="id-ID"/>
        </w:rPr>
      </w:pPr>
      <w:bookmarkStart w:id="51" w:name="_Toc27040849"/>
      <w:bookmarkStart w:id="52" w:name="_Toc27041249"/>
      <w:bookmarkStart w:id="53" w:name="_Toc45447926"/>
      <w:bookmarkStart w:id="54" w:name="_Toc62545220"/>
      <w:r w:rsidRPr="009A0045">
        <w:rPr>
          <w:rFonts w:cs="Arial"/>
          <w:lang w:val="id-ID"/>
        </w:rPr>
        <w:t>Tujuan</w:t>
      </w:r>
      <w:bookmarkEnd w:id="51"/>
      <w:bookmarkEnd w:id="52"/>
      <w:bookmarkEnd w:id="53"/>
      <w:bookmarkEnd w:id="54"/>
      <w:r w:rsidRPr="009A0045">
        <w:rPr>
          <w:rFonts w:cs="Arial"/>
          <w:lang w:val="id-ID"/>
        </w:rPr>
        <w:t xml:space="preserve"> </w:t>
      </w:r>
    </w:p>
    <w:p w14:paraId="549EB23B" w14:textId="048ADDB1" w:rsidR="00831F5F" w:rsidRPr="009A0045" w:rsidRDefault="00831F5F" w:rsidP="00831F5F">
      <w:pPr>
        <w:pStyle w:val="ListParagraph"/>
        <w:numPr>
          <w:ilvl w:val="0"/>
          <w:numId w:val="5"/>
        </w:numPr>
        <w:autoSpaceDE w:val="0"/>
        <w:autoSpaceDN w:val="0"/>
        <w:adjustRightInd w:val="0"/>
        <w:spacing w:before="240" w:after="0" w:line="360" w:lineRule="auto"/>
        <w:ind w:left="1134" w:hanging="567"/>
        <w:contextualSpacing w:val="0"/>
        <w:jc w:val="both"/>
        <w:outlineLvl w:val="2"/>
        <w:rPr>
          <w:rFonts w:ascii="Arial" w:eastAsiaTheme="minorHAnsi" w:hAnsi="Arial" w:cs="Arial"/>
          <w:b/>
          <w:sz w:val="24"/>
          <w:szCs w:val="24"/>
          <w:lang w:val="id-ID"/>
        </w:rPr>
      </w:pPr>
      <w:bookmarkStart w:id="55" w:name="_Toc62545221"/>
      <w:r w:rsidRPr="009A0045">
        <w:rPr>
          <w:rFonts w:ascii="Arial" w:eastAsiaTheme="minorHAnsi" w:hAnsi="Arial" w:cs="Arial"/>
          <w:b/>
          <w:sz w:val="24"/>
          <w:szCs w:val="24"/>
          <w:lang w:val="id-ID"/>
        </w:rPr>
        <w:t xml:space="preserve">Tujuan </w:t>
      </w:r>
      <w:r>
        <w:rPr>
          <w:rFonts w:ascii="Arial" w:eastAsiaTheme="minorHAnsi" w:hAnsi="Arial" w:cs="Arial"/>
          <w:b/>
          <w:sz w:val="24"/>
          <w:szCs w:val="24"/>
          <w:lang w:val="en-ID"/>
        </w:rPr>
        <w:t>Polda Jatim</w:t>
      </w:r>
      <w:r w:rsidRPr="009A0045">
        <w:rPr>
          <w:rFonts w:ascii="Arial" w:eastAsiaTheme="minorHAnsi" w:hAnsi="Arial" w:cs="Arial"/>
          <w:b/>
          <w:sz w:val="24"/>
          <w:szCs w:val="24"/>
          <w:lang w:val="id-ID"/>
        </w:rPr>
        <w:t>:</w:t>
      </w:r>
      <w:bookmarkEnd w:id="55"/>
      <w:r w:rsidRPr="009A0045">
        <w:rPr>
          <w:rFonts w:ascii="Arial" w:eastAsiaTheme="minorHAnsi" w:hAnsi="Arial" w:cs="Arial"/>
          <w:b/>
          <w:sz w:val="24"/>
          <w:szCs w:val="24"/>
          <w:lang w:val="id-ID"/>
        </w:rPr>
        <w:t xml:space="preserve"> </w:t>
      </w:r>
    </w:p>
    <w:p w14:paraId="672862EA" w14:textId="0A8890FE" w:rsidR="00831F5F" w:rsidRPr="009A0045" w:rsidRDefault="00831F5F" w:rsidP="005A28D0">
      <w:pPr>
        <w:pStyle w:val="Default"/>
        <w:numPr>
          <w:ilvl w:val="0"/>
          <w:numId w:val="21"/>
        </w:numPr>
        <w:spacing w:line="360" w:lineRule="auto"/>
        <w:ind w:left="1701" w:hanging="567"/>
        <w:jc w:val="both"/>
        <w:rPr>
          <w:color w:val="auto"/>
          <w:lang w:val="id-ID"/>
        </w:rPr>
      </w:pPr>
      <w:r w:rsidRPr="009A0045">
        <w:rPr>
          <w:color w:val="auto"/>
          <w:lang w:val="id-ID"/>
        </w:rPr>
        <w:t xml:space="preserve">Menjamin terpeliharanya keamanan dan ketertiban masyarakat di seluruh wilayah </w:t>
      </w:r>
      <w:r w:rsidRPr="009A0045">
        <w:rPr>
          <w:color w:val="auto"/>
        </w:rPr>
        <w:t xml:space="preserve">hukum </w:t>
      </w:r>
      <w:r w:rsidRPr="00831F5F">
        <w:rPr>
          <w:color w:val="auto"/>
        </w:rPr>
        <w:t>Polda Jatim</w:t>
      </w:r>
      <w:r w:rsidRPr="009A0045">
        <w:rPr>
          <w:color w:val="auto"/>
          <w:lang w:val="id-ID"/>
        </w:rPr>
        <w:t>.</w:t>
      </w:r>
    </w:p>
    <w:p w14:paraId="136790EA" w14:textId="10D87013" w:rsidR="00831F5F" w:rsidRPr="009A0045" w:rsidRDefault="00831F5F" w:rsidP="005A28D0">
      <w:pPr>
        <w:pStyle w:val="Default"/>
        <w:numPr>
          <w:ilvl w:val="0"/>
          <w:numId w:val="21"/>
        </w:numPr>
        <w:spacing w:line="360" w:lineRule="auto"/>
        <w:ind w:left="1701" w:hanging="567"/>
        <w:jc w:val="both"/>
        <w:rPr>
          <w:color w:val="auto"/>
          <w:lang w:val="id-ID"/>
        </w:rPr>
      </w:pPr>
      <w:r w:rsidRPr="009A0045">
        <w:rPr>
          <w:color w:val="auto"/>
        </w:rPr>
        <w:t xml:space="preserve">Menetapkan regulasi dalam penegakan hukum secara berkeadilan bagi seluruh lapisan masyarakat, khususnya masyarakat </w:t>
      </w:r>
      <w:r>
        <w:rPr>
          <w:color w:val="auto"/>
        </w:rPr>
        <w:t>Jawa Timur</w:t>
      </w:r>
      <w:r w:rsidRPr="009A0045">
        <w:rPr>
          <w:color w:val="auto"/>
          <w:lang w:val="id-ID"/>
        </w:rPr>
        <w:t>.</w:t>
      </w:r>
    </w:p>
    <w:p w14:paraId="072F15B0" w14:textId="61976447" w:rsidR="00831F5F" w:rsidRPr="009A0045" w:rsidRDefault="00831F5F" w:rsidP="005A28D0">
      <w:pPr>
        <w:pStyle w:val="Default"/>
        <w:numPr>
          <w:ilvl w:val="0"/>
          <w:numId w:val="21"/>
        </w:numPr>
        <w:spacing w:line="360" w:lineRule="auto"/>
        <w:ind w:left="1701" w:hanging="567"/>
        <w:jc w:val="both"/>
        <w:rPr>
          <w:color w:val="auto"/>
          <w:lang w:val="id-ID"/>
        </w:rPr>
      </w:pPr>
      <w:r w:rsidRPr="009A0045">
        <w:rPr>
          <w:color w:val="auto"/>
          <w:lang w:val="id-ID"/>
        </w:rPr>
        <w:lastRenderedPageBreak/>
        <w:t xml:space="preserve">Mewujudkan </w:t>
      </w:r>
      <w:r w:rsidRPr="009A0045">
        <w:rPr>
          <w:color w:val="auto"/>
        </w:rPr>
        <w:t xml:space="preserve">SDM </w:t>
      </w:r>
      <w:r>
        <w:t>Polda Jatim</w:t>
      </w:r>
      <w:r w:rsidR="0011768A">
        <w:t xml:space="preserve"> </w:t>
      </w:r>
      <w:r w:rsidRPr="009A0045">
        <w:rPr>
          <w:color w:val="auto"/>
          <w:lang w:val="id-ID"/>
        </w:rPr>
        <w:t>yang profesional.</w:t>
      </w:r>
    </w:p>
    <w:p w14:paraId="4039F5CB" w14:textId="2B29AD31" w:rsidR="00831F5F" w:rsidRDefault="00831F5F" w:rsidP="005A28D0">
      <w:pPr>
        <w:pStyle w:val="Default"/>
        <w:numPr>
          <w:ilvl w:val="0"/>
          <w:numId w:val="21"/>
        </w:numPr>
        <w:spacing w:line="360" w:lineRule="auto"/>
        <w:ind w:left="1701" w:hanging="567"/>
        <w:jc w:val="both"/>
        <w:rPr>
          <w:color w:val="auto"/>
          <w:lang w:val="id-ID"/>
        </w:rPr>
      </w:pPr>
      <w:r w:rsidRPr="009A0045">
        <w:rPr>
          <w:color w:val="auto"/>
          <w:lang w:val="id-ID"/>
        </w:rPr>
        <w:t xml:space="preserve">Modernisasi pelayanan </w:t>
      </w:r>
      <w:r>
        <w:t>Polda Jatim</w:t>
      </w:r>
      <w:r w:rsidRPr="009A0045">
        <w:rPr>
          <w:color w:val="auto"/>
          <w:lang w:val="id-ID"/>
        </w:rPr>
        <w:t>.</w:t>
      </w:r>
    </w:p>
    <w:p w14:paraId="01E7C265" w14:textId="03A3E933" w:rsidR="00A80601" w:rsidRPr="00831F5F" w:rsidRDefault="00831F5F" w:rsidP="005A28D0">
      <w:pPr>
        <w:pStyle w:val="Default"/>
        <w:numPr>
          <w:ilvl w:val="0"/>
          <w:numId w:val="21"/>
        </w:numPr>
        <w:spacing w:line="360" w:lineRule="auto"/>
        <w:ind w:left="1701" w:hanging="567"/>
        <w:jc w:val="both"/>
        <w:rPr>
          <w:color w:val="auto"/>
          <w:lang w:val="id-ID"/>
        </w:rPr>
      </w:pPr>
      <w:r w:rsidRPr="00831F5F">
        <w:rPr>
          <w:color w:val="auto"/>
          <w:lang w:val="id-ID"/>
        </w:rPr>
        <w:t xml:space="preserve">Menerapkan manajemen </w:t>
      </w:r>
      <w:r>
        <w:t>Polda Jatim</w:t>
      </w:r>
      <w:r w:rsidRPr="00831F5F">
        <w:rPr>
          <w:color w:val="auto"/>
          <w:lang w:val="id-ID"/>
        </w:rPr>
        <w:t xml:space="preserve"> yang terintegrasi dan terpercaya</w:t>
      </w:r>
    </w:p>
    <w:p w14:paraId="1016D725" w14:textId="405530EC" w:rsidR="007874E7" w:rsidRDefault="00A80601" w:rsidP="007874E7">
      <w:pPr>
        <w:pStyle w:val="ListParagraph"/>
        <w:numPr>
          <w:ilvl w:val="0"/>
          <w:numId w:val="5"/>
        </w:numPr>
        <w:autoSpaceDE w:val="0"/>
        <w:autoSpaceDN w:val="0"/>
        <w:adjustRightInd w:val="0"/>
        <w:spacing w:before="240" w:after="0" w:line="360" w:lineRule="auto"/>
        <w:ind w:left="1134" w:hanging="567"/>
        <w:contextualSpacing w:val="0"/>
        <w:jc w:val="both"/>
        <w:outlineLvl w:val="2"/>
        <w:rPr>
          <w:rFonts w:ascii="Arial" w:eastAsiaTheme="minorHAnsi" w:hAnsi="Arial" w:cs="Arial"/>
          <w:b/>
          <w:sz w:val="24"/>
          <w:szCs w:val="24"/>
          <w:lang w:val="id-ID"/>
        </w:rPr>
      </w:pPr>
      <w:bookmarkStart w:id="56" w:name="_Toc27040851"/>
      <w:bookmarkStart w:id="57" w:name="_Toc27041251"/>
      <w:bookmarkStart w:id="58" w:name="_Toc45447928"/>
      <w:bookmarkStart w:id="59" w:name="_Toc46397626"/>
      <w:bookmarkStart w:id="60" w:name="_Toc62545222"/>
      <w:r w:rsidRPr="009A0045">
        <w:rPr>
          <w:rFonts w:ascii="Arial" w:eastAsiaTheme="minorHAnsi" w:hAnsi="Arial" w:cs="Arial"/>
          <w:b/>
          <w:sz w:val="24"/>
          <w:szCs w:val="24"/>
          <w:lang w:val="id-ID"/>
        </w:rPr>
        <w:t xml:space="preserve">Tujuan </w:t>
      </w:r>
      <w:r w:rsidR="003059AE">
        <w:rPr>
          <w:rFonts w:ascii="Arial" w:eastAsiaTheme="minorHAnsi" w:hAnsi="Arial" w:cs="Arial"/>
          <w:b/>
          <w:sz w:val="24"/>
          <w:szCs w:val="24"/>
          <w:lang w:val="en-ID"/>
        </w:rPr>
        <w:t>Polres Tuban</w:t>
      </w:r>
      <w:r w:rsidRPr="009A0045">
        <w:rPr>
          <w:rFonts w:ascii="Arial" w:eastAsiaTheme="minorHAnsi" w:hAnsi="Arial" w:cs="Arial"/>
          <w:b/>
          <w:sz w:val="24"/>
          <w:szCs w:val="24"/>
          <w:lang w:val="id-ID"/>
        </w:rPr>
        <w:t>:</w:t>
      </w:r>
      <w:bookmarkEnd w:id="56"/>
      <w:bookmarkEnd w:id="57"/>
      <w:bookmarkEnd w:id="58"/>
      <w:bookmarkEnd w:id="59"/>
      <w:bookmarkEnd w:id="60"/>
    </w:p>
    <w:p w14:paraId="69088C77" w14:textId="06B749E9" w:rsidR="00983BA0" w:rsidRDefault="00983BA0" w:rsidP="00983BA0">
      <w:pPr>
        <w:pStyle w:val="ListParagraph"/>
        <w:autoSpaceDE w:val="0"/>
        <w:autoSpaceDN w:val="0"/>
        <w:adjustRightInd w:val="0"/>
        <w:spacing w:before="240" w:after="0" w:line="360" w:lineRule="auto"/>
        <w:ind w:left="1134"/>
        <w:jc w:val="both"/>
        <w:outlineLvl w:val="2"/>
        <w:rPr>
          <w:rFonts w:ascii="Arial" w:eastAsiaTheme="minorHAnsi" w:hAnsi="Arial" w:cs="Arial"/>
          <w:sz w:val="24"/>
          <w:szCs w:val="24"/>
        </w:rPr>
      </w:pPr>
      <w:r>
        <w:rPr>
          <w:rFonts w:ascii="Arial" w:eastAsiaTheme="minorHAnsi" w:hAnsi="Arial" w:cs="Arial"/>
          <w:sz w:val="24"/>
          <w:szCs w:val="24"/>
        </w:rPr>
        <w:t>T</w:t>
      </w:r>
      <w:r w:rsidRPr="00983BA0">
        <w:rPr>
          <w:rFonts w:ascii="Arial" w:eastAsiaTheme="minorHAnsi" w:hAnsi="Arial" w:cs="Arial"/>
          <w:sz w:val="24"/>
          <w:szCs w:val="24"/>
          <w:lang w:val="id-ID"/>
        </w:rPr>
        <w:t xml:space="preserve">ujuan dan sasaran strategis </w:t>
      </w:r>
      <w:r>
        <w:rPr>
          <w:rFonts w:ascii="Arial" w:eastAsiaTheme="minorHAnsi" w:hAnsi="Arial" w:cs="Arial"/>
          <w:sz w:val="24"/>
          <w:szCs w:val="24"/>
        </w:rPr>
        <w:t>Polres Tuban</w:t>
      </w:r>
      <w:r w:rsidRPr="00983BA0">
        <w:rPr>
          <w:rFonts w:ascii="Arial" w:eastAsiaTheme="minorHAnsi" w:hAnsi="Arial" w:cs="Arial"/>
          <w:sz w:val="24"/>
          <w:szCs w:val="24"/>
          <w:lang w:val="id-ID"/>
        </w:rPr>
        <w:t xml:space="preserve"> disusun berdasarkan hasil identifik</w:t>
      </w:r>
      <w:r w:rsidR="00C4472E">
        <w:rPr>
          <w:rFonts w:ascii="Arial" w:eastAsiaTheme="minorHAnsi" w:hAnsi="Arial" w:cs="Arial"/>
          <w:sz w:val="24"/>
          <w:szCs w:val="24"/>
        </w:rPr>
        <w:t xml:space="preserve"> </w:t>
      </w:r>
      <w:r w:rsidRPr="00983BA0">
        <w:rPr>
          <w:rFonts w:ascii="Arial" w:eastAsiaTheme="minorHAnsi" w:hAnsi="Arial" w:cs="Arial"/>
          <w:sz w:val="24"/>
          <w:szCs w:val="24"/>
          <w:lang w:val="id-ID"/>
        </w:rPr>
        <w:t xml:space="preserve">asi potensi dan permasalahan yang akan dihadapi pada langkah sebelumnya dalam rangka mewujudkan visi dan melaksanakan misi </w:t>
      </w:r>
      <w:r>
        <w:rPr>
          <w:rFonts w:ascii="Arial" w:eastAsiaTheme="minorHAnsi" w:hAnsi="Arial" w:cs="Arial"/>
          <w:sz w:val="24"/>
          <w:szCs w:val="24"/>
        </w:rPr>
        <w:t>Polres Tuban</w:t>
      </w:r>
      <w:r w:rsidRPr="00983BA0">
        <w:rPr>
          <w:rFonts w:ascii="Arial" w:eastAsiaTheme="minorHAnsi" w:hAnsi="Arial" w:cs="Arial"/>
          <w:sz w:val="24"/>
          <w:szCs w:val="24"/>
          <w:lang w:val="id-ID"/>
        </w:rPr>
        <w:t xml:space="preserve"> yang ditujukan untuk mendukung visi dan misi </w:t>
      </w:r>
      <w:r>
        <w:rPr>
          <w:rFonts w:ascii="Arial" w:eastAsiaTheme="minorHAnsi" w:hAnsi="Arial" w:cs="Arial"/>
          <w:sz w:val="24"/>
          <w:szCs w:val="24"/>
        </w:rPr>
        <w:t xml:space="preserve">Polda Jatim TA. 2020 – 2024, </w:t>
      </w:r>
      <w:r w:rsidRPr="00983BA0">
        <w:rPr>
          <w:rFonts w:ascii="Arial" w:eastAsiaTheme="minorHAnsi" w:hAnsi="Arial" w:cs="Arial"/>
          <w:sz w:val="24"/>
          <w:szCs w:val="24"/>
          <w:lang w:val="id-ID"/>
        </w:rPr>
        <w:t xml:space="preserve">menetapkan Tujuan sebagai </w:t>
      </w:r>
      <w:proofErr w:type="gramStart"/>
      <w:r w:rsidRPr="00983BA0">
        <w:rPr>
          <w:rFonts w:ascii="Arial" w:eastAsiaTheme="minorHAnsi" w:hAnsi="Arial" w:cs="Arial"/>
          <w:sz w:val="24"/>
          <w:szCs w:val="24"/>
          <w:lang w:val="id-ID"/>
        </w:rPr>
        <w:t>berikut</w:t>
      </w:r>
      <w:r>
        <w:rPr>
          <w:rFonts w:ascii="Arial" w:eastAsiaTheme="minorHAnsi" w:hAnsi="Arial" w:cs="Arial"/>
          <w:sz w:val="24"/>
          <w:szCs w:val="24"/>
        </w:rPr>
        <w:t xml:space="preserve"> :</w:t>
      </w:r>
      <w:proofErr w:type="gramEnd"/>
    </w:p>
    <w:p w14:paraId="322C9550" w14:textId="77777777" w:rsidR="00983BA0" w:rsidRPr="00983BA0" w:rsidRDefault="00983BA0" w:rsidP="00983BA0">
      <w:pPr>
        <w:pStyle w:val="ListParagraph"/>
        <w:autoSpaceDE w:val="0"/>
        <w:autoSpaceDN w:val="0"/>
        <w:adjustRightInd w:val="0"/>
        <w:spacing w:before="240" w:after="0" w:line="360" w:lineRule="auto"/>
        <w:ind w:left="1134"/>
        <w:jc w:val="both"/>
        <w:outlineLvl w:val="2"/>
        <w:rPr>
          <w:rFonts w:ascii="Arial" w:eastAsiaTheme="minorHAnsi" w:hAnsi="Arial" w:cs="Arial"/>
          <w:sz w:val="24"/>
          <w:szCs w:val="24"/>
        </w:rPr>
      </w:pPr>
    </w:p>
    <w:p w14:paraId="372BBC8D" w14:textId="7C9C868D" w:rsidR="006332A1" w:rsidRDefault="00983BA0" w:rsidP="005A28D0">
      <w:pPr>
        <w:pStyle w:val="Default"/>
        <w:numPr>
          <w:ilvl w:val="0"/>
          <w:numId w:val="48"/>
        </w:numPr>
        <w:spacing w:line="360" w:lineRule="auto"/>
        <w:ind w:hanging="513"/>
        <w:jc w:val="both"/>
        <w:rPr>
          <w:color w:val="auto"/>
          <w:lang w:val="id-ID"/>
        </w:rPr>
      </w:pPr>
      <w:bookmarkStart w:id="61" w:name="_Toc27040852"/>
      <w:bookmarkStart w:id="62" w:name="_Toc27041252"/>
      <w:bookmarkStart w:id="63" w:name="_Toc45447929"/>
      <w:r>
        <w:rPr>
          <w:color w:val="auto"/>
          <w:lang w:val="en-US"/>
        </w:rPr>
        <w:t>T</w:t>
      </w:r>
      <w:r w:rsidR="006332A1" w:rsidRPr="009A0045">
        <w:rPr>
          <w:color w:val="auto"/>
          <w:lang w:val="id-ID"/>
        </w:rPr>
        <w:t xml:space="preserve">erpeliharanya keamanan dan ketertiban masyarakat di seluruh wilayah </w:t>
      </w:r>
      <w:r w:rsidR="006332A1" w:rsidRPr="009A0045">
        <w:rPr>
          <w:color w:val="auto"/>
        </w:rPr>
        <w:t xml:space="preserve">hukum </w:t>
      </w:r>
      <w:r w:rsidR="003059AE">
        <w:rPr>
          <w:color w:val="auto"/>
        </w:rPr>
        <w:t>Polres Tuban</w:t>
      </w:r>
      <w:r w:rsidR="006332A1" w:rsidRPr="009A0045">
        <w:rPr>
          <w:color w:val="auto"/>
          <w:lang w:val="id-ID"/>
        </w:rPr>
        <w:t>.</w:t>
      </w:r>
    </w:p>
    <w:p w14:paraId="1BE71DB8" w14:textId="6C5FC4F6" w:rsidR="00983BA0" w:rsidRPr="004D4DBF" w:rsidRDefault="00983BA0" w:rsidP="004D4DBF">
      <w:pPr>
        <w:pStyle w:val="Default"/>
        <w:spacing w:line="360" w:lineRule="auto"/>
        <w:ind w:left="1647"/>
        <w:jc w:val="both"/>
        <w:rPr>
          <w:color w:val="auto"/>
          <w:lang w:val="en-US"/>
        </w:rPr>
      </w:pPr>
      <w:r w:rsidRPr="00983BA0">
        <w:rPr>
          <w:color w:val="auto"/>
          <w:lang w:val="id-ID"/>
        </w:rPr>
        <w:t xml:space="preserve">Melalui tujuan ini </w:t>
      </w:r>
      <w:r>
        <w:rPr>
          <w:color w:val="auto"/>
          <w:lang w:val="en-US"/>
        </w:rPr>
        <w:t>Polres Tuban</w:t>
      </w:r>
      <w:r w:rsidRPr="00983BA0">
        <w:rPr>
          <w:color w:val="auto"/>
          <w:lang w:val="id-ID"/>
        </w:rPr>
        <w:t xml:space="preserve"> melakukan upaya-upaya lanjutan untuk menciptakan </w:t>
      </w:r>
      <w:r w:rsidR="004D4DBF" w:rsidRPr="009A0045">
        <w:rPr>
          <w:color w:val="auto"/>
          <w:lang w:val="id-ID"/>
        </w:rPr>
        <w:t>keamanan dan ketertiban masyarakat</w:t>
      </w:r>
      <w:r w:rsidR="004D4DBF">
        <w:rPr>
          <w:color w:val="auto"/>
          <w:lang w:val="en-US"/>
        </w:rPr>
        <w:t xml:space="preserve">. </w:t>
      </w:r>
      <w:r w:rsidRPr="00983BA0">
        <w:rPr>
          <w:color w:val="auto"/>
          <w:lang w:val="id-ID"/>
        </w:rPr>
        <w:t xml:space="preserve">Pencapaian tujuan pertama ini akan diukur dengan indikator nilai </w:t>
      </w:r>
      <w:r w:rsidR="004D4DBF">
        <w:rPr>
          <w:color w:val="auto"/>
          <w:lang w:val="en-US"/>
        </w:rPr>
        <w:t>Indek Keamanan dan</w:t>
      </w:r>
      <w:r w:rsidR="00C4472E">
        <w:rPr>
          <w:color w:val="auto"/>
          <w:lang w:val="en-US"/>
        </w:rPr>
        <w:t xml:space="preserve"> ketertiban</w:t>
      </w:r>
    </w:p>
    <w:p w14:paraId="1BE2C9E2" w14:textId="13B59E20" w:rsidR="00983BA0" w:rsidRPr="009A0045" w:rsidRDefault="00983BA0" w:rsidP="00983BA0">
      <w:pPr>
        <w:pStyle w:val="Default"/>
        <w:spacing w:line="360" w:lineRule="auto"/>
        <w:ind w:left="1647"/>
        <w:jc w:val="both"/>
        <w:rPr>
          <w:color w:val="auto"/>
          <w:lang w:val="id-ID"/>
        </w:rPr>
      </w:pPr>
    </w:p>
    <w:p w14:paraId="23ED42A5" w14:textId="409B19FB" w:rsidR="006332A1" w:rsidRDefault="00983BA0" w:rsidP="005A28D0">
      <w:pPr>
        <w:pStyle w:val="Default"/>
        <w:numPr>
          <w:ilvl w:val="0"/>
          <w:numId w:val="48"/>
        </w:numPr>
        <w:spacing w:line="360" w:lineRule="auto"/>
        <w:ind w:hanging="513"/>
        <w:jc w:val="both"/>
        <w:rPr>
          <w:color w:val="auto"/>
          <w:lang w:val="id-ID"/>
        </w:rPr>
      </w:pPr>
      <w:r>
        <w:rPr>
          <w:color w:val="auto"/>
        </w:rPr>
        <w:t>Terwujudnya</w:t>
      </w:r>
      <w:r w:rsidR="006332A1" w:rsidRPr="009A0045">
        <w:rPr>
          <w:color w:val="auto"/>
        </w:rPr>
        <w:t xml:space="preserve"> penegakan hukum secara berkeadilan bagi seluruh lapisan masyarakat, khususnya masyarakat </w:t>
      </w:r>
      <w:r w:rsidR="003059AE">
        <w:rPr>
          <w:color w:val="auto"/>
        </w:rPr>
        <w:t>Tuban</w:t>
      </w:r>
      <w:r w:rsidR="006332A1" w:rsidRPr="009A0045">
        <w:rPr>
          <w:color w:val="auto"/>
          <w:lang w:val="id-ID"/>
        </w:rPr>
        <w:t>.</w:t>
      </w:r>
    </w:p>
    <w:p w14:paraId="19407DB7" w14:textId="3AADFABF" w:rsidR="00C4472E" w:rsidRDefault="00C1362E" w:rsidP="00C4472E">
      <w:pPr>
        <w:pStyle w:val="Default"/>
        <w:spacing w:line="360" w:lineRule="auto"/>
        <w:ind w:left="1647"/>
        <w:jc w:val="both"/>
        <w:rPr>
          <w:color w:val="auto"/>
          <w:lang w:val="en-US"/>
        </w:rPr>
      </w:pPr>
      <w:r>
        <w:rPr>
          <w:color w:val="auto"/>
          <w:lang w:val="en-US"/>
        </w:rPr>
        <w:t>T</w:t>
      </w:r>
      <w:r w:rsidR="00C4472E" w:rsidRPr="00983BA0">
        <w:rPr>
          <w:color w:val="auto"/>
          <w:lang w:val="id-ID"/>
        </w:rPr>
        <w:t xml:space="preserve">ujuan ini </w:t>
      </w:r>
      <w:r w:rsidR="001B3CE8">
        <w:rPr>
          <w:color w:val="auto"/>
          <w:lang w:val="en-US"/>
        </w:rPr>
        <w:t>diarahkan</w:t>
      </w:r>
      <w:r w:rsidR="00C4472E" w:rsidRPr="00983BA0">
        <w:rPr>
          <w:color w:val="auto"/>
          <w:lang w:val="id-ID"/>
        </w:rPr>
        <w:t xml:space="preserve"> untuk menciptakan </w:t>
      </w:r>
      <w:r w:rsidR="00C4472E" w:rsidRPr="009A0045">
        <w:rPr>
          <w:color w:val="auto"/>
        </w:rPr>
        <w:t>penegakan hukum secara berkeadilan</w:t>
      </w:r>
      <w:r w:rsidR="00C4472E">
        <w:rPr>
          <w:color w:val="auto"/>
          <w:lang w:val="en-US"/>
        </w:rPr>
        <w:t xml:space="preserve">. </w:t>
      </w:r>
      <w:r w:rsidR="00C4472E" w:rsidRPr="00983BA0">
        <w:rPr>
          <w:color w:val="auto"/>
          <w:lang w:val="id-ID"/>
        </w:rPr>
        <w:t xml:space="preserve">Pencapaian tujuan </w:t>
      </w:r>
      <w:r w:rsidR="001B3CE8">
        <w:rPr>
          <w:color w:val="auto"/>
          <w:lang w:val="en-US"/>
        </w:rPr>
        <w:t>kedua</w:t>
      </w:r>
      <w:r w:rsidR="00C4472E" w:rsidRPr="00983BA0">
        <w:rPr>
          <w:color w:val="auto"/>
          <w:lang w:val="id-ID"/>
        </w:rPr>
        <w:t xml:space="preserve"> ini akan diukur dengan indikator nilai </w:t>
      </w:r>
      <w:r w:rsidR="00C4472E">
        <w:rPr>
          <w:color w:val="auto"/>
          <w:lang w:val="en-US"/>
        </w:rPr>
        <w:t>Indek Penegakan Hukum.</w:t>
      </w:r>
    </w:p>
    <w:p w14:paraId="3F794203" w14:textId="77777777" w:rsidR="009931EF" w:rsidRPr="009A0045" w:rsidRDefault="009931EF" w:rsidP="00C4472E">
      <w:pPr>
        <w:pStyle w:val="Default"/>
        <w:spacing w:line="360" w:lineRule="auto"/>
        <w:ind w:left="1647"/>
        <w:jc w:val="both"/>
        <w:rPr>
          <w:color w:val="auto"/>
          <w:lang w:val="id-ID"/>
        </w:rPr>
      </w:pPr>
    </w:p>
    <w:p w14:paraId="60226A1D" w14:textId="5962B7D8" w:rsidR="006332A1" w:rsidRDefault="00983BA0" w:rsidP="005A28D0">
      <w:pPr>
        <w:pStyle w:val="Default"/>
        <w:numPr>
          <w:ilvl w:val="0"/>
          <w:numId w:val="48"/>
        </w:numPr>
        <w:spacing w:line="360" w:lineRule="auto"/>
        <w:ind w:hanging="513"/>
        <w:jc w:val="both"/>
        <w:rPr>
          <w:color w:val="auto"/>
          <w:lang w:val="id-ID"/>
        </w:rPr>
      </w:pPr>
      <w:r>
        <w:rPr>
          <w:color w:val="auto"/>
          <w:lang w:val="en-US"/>
        </w:rPr>
        <w:t>Ter</w:t>
      </w:r>
      <w:r w:rsidR="006332A1" w:rsidRPr="009A0045">
        <w:rPr>
          <w:color w:val="auto"/>
          <w:lang w:val="id-ID"/>
        </w:rPr>
        <w:t xml:space="preserve">wujudkan </w:t>
      </w:r>
      <w:r w:rsidR="006332A1" w:rsidRPr="009A0045">
        <w:rPr>
          <w:color w:val="auto"/>
        </w:rPr>
        <w:t xml:space="preserve">SDM </w:t>
      </w:r>
      <w:r w:rsidR="003059AE">
        <w:rPr>
          <w:color w:val="auto"/>
        </w:rPr>
        <w:t>Polres Tuban</w:t>
      </w:r>
      <w:r w:rsidR="006332A1" w:rsidRPr="009A0045">
        <w:rPr>
          <w:color w:val="auto"/>
          <w:lang w:val="id-ID"/>
        </w:rPr>
        <w:t xml:space="preserve"> yang profesional.</w:t>
      </w:r>
    </w:p>
    <w:p w14:paraId="7B893F42" w14:textId="69AFF9B7" w:rsidR="009931EF" w:rsidRPr="009A0045" w:rsidRDefault="009931EF" w:rsidP="009931EF">
      <w:pPr>
        <w:pStyle w:val="Default"/>
        <w:spacing w:line="360" w:lineRule="auto"/>
        <w:ind w:left="1647"/>
        <w:jc w:val="both"/>
        <w:rPr>
          <w:color w:val="auto"/>
          <w:lang w:val="id-ID"/>
        </w:rPr>
      </w:pPr>
      <w:r>
        <w:rPr>
          <w:color w:val="auto"/>
          <w:lang w:val="en-US"/>
        </w:rPr>
        <w:t>T</w:t>
      </w:r>
      <w:r w:rsidRPr="00983BA0">
        <w:rPr>
          <w:color w:val="auto"/>
          <w:lang w:val="id-ID"/>
        </w:rPr>
        <w:t xml:space="preserve">ujuan ini </w:t>
      </w:r>
      <w:r>
        <w:rPr>
          <w:color w:val="auto"/>
          <w:lang w:val="en-US"/>
        </w:rPr>
        <w:t>diarahkan</w:t>
      </w:r>
      <w:r w:rsidRPr="00983BA0">
        <w:rPr>
          <w:color w:val="auto"/>
          <w:lang w:val="id-ID"/>
        </w:rPr>
        <w:t xml:space="preserve"> untuk menciptakan </w:t>
      </w:r>
      <w:r w:rsidRPr="009931EF">
        <w:rPr>
          <w:color w:val="auto"/>
        </w:rPr>
        <w:t>Profesionalisme SDM Polres Tuban</w:t>
      </w:r>
      <w:r>
        <w:rPr>
          <w:color w:val="auto"/>
          <w:lang w:val="en-US"/>
        </w:rPr>
        <w:t xml:space="preserve">. </w:t>
      </w:r>
      <w:r w:rsidRPr="00983BA0">
        <w:rPr>
          <w:color w:val="auto"/>
          <w:lang w:val="id-ID"/>
        </w:rPr>
        <w:t xml:space="preserve">Pencapaian tujuan </w:t>
      </w:r>
      <w:r>
        <w:rPr>
          <w:color w:val="auto"/>
          <w:lang w:val="en-US"/>
        </w:rPr>
        <w:t>ketiga</w:t>
      </w:r>
      <w:r w:rsidRPr="00983BA0">
        <w:rPr>
          <w:color w:val="auto"/>
          <w:lang w:val="id-ID"/>
        </w:rPr>
        <w:t xml:space="preserve"> ini akan diukur dengan indikator nilai </w:t>
      </w:r>
      <w:r w:rsidRPr="009931EF">
        <w:rPr>
          <w:color w:val="auto"/>
          <w:lang w:val="en-US"/>
        </w:rPr>
        <w:t>Indeks Profesionalitas SDM Polres Tuban</w:t>
      </w:r>
      <w:r>
        <w:rPr>
          <w:color w:val="auto"/>
          <w:lang w:val="en-US"/>
        </w:rPr>
        <w:t>.</w:t>
      </w:r>
    </w:p>
    <w:p w14:paraId="3B33C3F1" w14:textId="77777777" w:rsidR="009931EF" w:rsidRPr="009A0045" w:rsidRDefault="009931EF" w:rsidP="009931EF">
      <w:pPr>
        <w:pStyle w:val="Default"/>
        <w:spacing w:line="360" w:lineRule="auto"/>
        <w:ind w:left="1647"/>
        <w:jc w:val="both"/>
        <w:rPr>
          <w:color w:val="auto"/>
          <w:lang w:val="id-ID"/>
        </w:rPr>
      </w:pPr>
    </w:p>
    <w:p w14:paraId="234DC0E4" w14:textId="5C63477E" w:rsidR="006332A1" w:rsidRDefault="001B3CE8" w:rsidP="005A28D0">
      <w:pPr>
        <w:pStyle w:val="Default"/>
        <w:numPr>
          <w:ilvl w:val="0"/>
          <w:numId w:val="48"/>
        </w:numPr>
        <w:spacing w:line="360" w:lineRule="auto"/>
        <w:ind w:hanging="513"/>
        <w:jc w:val="both"/>
        <w:rPr>
          <w:color w:val="auto"/>
          <w:lang w:val="id-ID"/>
        </w:rPr>
      </w:pPr>
      <w:r>
        <w:rPr>
          <w:color w:val="auto"/>
          <w:lang w:val="en-US"/>
        </w:rPr>
        <w:t xml:space="preserve">Terwujudnya </w:t>
      </w:r>
      <w:r w:rsidR="006332A1" w:rsidRPr="009A0045">
        <w:rPr>
          <w:color w:val="auto"/>
          <w:lang w:val="id-ID"/>
        </w:rPr>
        <w:t xml:space="preserve">Modernisasi pelayanan </w:t>
      </w:r>
      <w:r w:rsidR="003059AE">
        <w:rPr>
          <w:color w:val="auto"/>
        </w:rPr>
        <w:t>Polres Tuban</w:t>
      </w:r>
      <w:r w:rsidR="006332A1" w:rsidRPr="009A0045">
        <w:rPr>
          <w:color w:val="auto"/>
          <w:lang w:val="id-ID"/>
        </w:rPr>
        <w:t>.</w:t>
      </w:r>
    </w:p>
    <w:p w14:paraId="67BA8F4D" w14:textId="18DBC3A2" w:rsidR="008533FF" w:rsidRDefault="008533FF" w:rsidP="008533FF">
      <w:pPr>
        <w:pStyle w:val="Default"/>
        <w:spacing w:line="360" w:lineRule="auto"/>
        <w:ind w:left="1647"/>
        <w:jc w:val="both"/>
        <w:rPr>
          <w:color w:val="auto"/>
          <w:lang w:val="en-US"/>
        </w:rPr>
      </w:pPr>
      <w:r>
        <w:rPr>
          <w:color w:val="auto"/>
          <w:lang w:val="en-US"/>
        </w:rPr>
        <w:t>T</w:t>
      </w:r>
      <w:r w:rsidRPr="00983BA0">
        <w:rPr>
          <w:color w:val="auto"/>
          <w:lang w:val="id-ID"/>
        </w:rPr>
        <w:t xml:space="preserve">ujuan ini </w:t>
      </w:r>
      <w:r>
        <w:rPr>
          <w:color w:val="auto"/>
          <w:lang w:val="en-US"/>
        </w:rPr>
        <w:t>diarahkan</w:t>
      </w:r>
      <w:r w:rsidRPr="00983BA0">
        <w:rPr>
          <w:color w:val="auto"/>
          <w:lang w:val="id-ID"/>
        </w:rPr>
        <w:t xml:space="preserve"> untuk</w:t>
      </w:r>
      <w:r>
        <w:rPr>
          <w:color w:val="auto"/>
          <w:lang w:val="en-US"/>
        </w:rPr>
        <w:t xml:space="preserve"> </w:t>
      </w:r>
      <w:r w:rsidRPr="00983BA0">
        <w:rPr>
          <w:color w:val="auto"/>
          <w:lang w:val="id-ID"/>
        </w:rPr>
        <w:t>menciptakan</w:t>
      </w:r>
      <w:r>
        <w:rPr>
          <w:color w:val="auto"/>
          <w:lang w:val="en-US"/>
        </w:rPr>
        <w:t xml:space="preserve"> </w:t>
      </w:r>
      <w:r w:rsidRPr="008533FF">
        <w:rPr>
          <w:color w:val="auto"/>
          <w:lang w:val="id-ID"/>
        </w:rPr>
        <w:t>Modernisasi Teknologi</w:t>
      </w:r>
      <w:r>
        <w:rPr>
          <w:color w:val="auto"/>
          <w:lang w:val="en-US"/>
        </w:rPr>
        <w:t xml:space="preserve">. </w:t>
      </w:r>
      <w:r w:rsidRPr="00983BA0">
        <w:rPr>
          <w:color w:val="auto"/>
          <w:lang w:val="id-ID"/>
        </w:rPr>
        <w:t xml:space="preserve">Pencapaian tujuan </w:t>
      </w:r>
      <w:r>
        <w:rPr>
          <w:color w:val="auto"/>
          <w:lang w:val="en-US"/>
        </w:rPr>
        <w:t xml:space="preserve">keempat </w:t>
      </w:r>
      <w:r w:rsidRPr="00983BA0">
        <w:rPr>
          <w:color w:val="auto"/>
          <w:lang w:val="id-ID"/>
        </w:rPr>
        <w:t xml:space="preserve"> ini akan diukur dengan indikator</w:t>
      </w:r>
      <w:r>
        <w:rPr>
          <w:color w:val="auto"/>
          <w:lang w:val="en-US"/>
        </w:rPr>
        <w:t xml:space="preserve"> :</w:t>
      </w:r>
    </w:p>
    <w:p w14:paraId="41ECD2E7" w14:textId="2142DC7D" w:rsidR="008533FF" w:rsidRDefault="008533FF" w:rsidP="008533FF">
      <w:pPr>
        <w:pStyle w:val="Default"/>
        <w:numPr>
          <w:ilvl w:val="0"/>
          <w:numId w:val="50"/>
        </w:numPr>
        <w:spacing w:line="360" w:lineRule="auto"/>
        <w:ind w:left="2268" w:hanging="567"/>
        <w:jc w:val="both"/>
        <w:rPr>
          <w:color w:val="auto"/>
          <w:lang w:val="en-US"/>
        </w:rPr>
      </w:pPr>
      <w:r w:rsidRPr="008533FF">
        <w:rPr>
          <w:color w:val="auto"/>
          <w:lang w:val="en-US"/>
        </w:rPr>
        <w:lastRenderedPageBreak/>
        <w:t>Survey Kepuasan Penggunaan Jaringan Komunikasi Radio dan Data</w:t>
      </w:r>
      <w:r>
        <w:rPr>
          <w:color w:val="auto"/>
          <w:lang w:val="en-US"/>
        </w:rPr>
        <w:t>.</w:t>
      </w:r>
    </w:p>
    <w:p w14:paraId="1D116408" w14:textId="0CD7D865" w:rsidR="008533FF" w:rsidRDefault="008533FF" w:rsidP="008533FF">
      <w:pPr>
        <w:pStyle w:val="Default"/>
        <w:numPr>
          <w:ilvl w:val="0"/>
          <w:numId w:val="50"/>
        </w:numPr>
        <w:spacing w:line="360" w:lineRule="auto"/>
        <w:ind w:left="2268" w:hanging="567"/>
        <w:jc w:val="both"/>
        <w:rPr>
          <w:color w:val="auto"/>
          <w:lang w:val="en-US"/>
        </w:rPr>
      </w:pPr>
      <w:r w:rsidRPr="008533FF">
        <w:rPr>
          <w:color w:val="auto"/>
          <w:lang w:val="en-US"/>
        </w:rPr>
        <w:t xml:space="preserve">Persentase terpenuhinya pengajuan dukungan </w:t>
      </w:r>
      <w:r>
        <w:rPr>
          <w:color w:val="auto"/>
          <w:lang w:val="en-US"/>
        </w:rPr>
        <w:t>A</w:t>
      </w:r>
      <w:r w:rsidRPr="008533FF">
        <w:rPr>
          <w:color w:val="auto"/>
          <w:lang w:val="en-US"/>
        </w:rPr>
        <w:t xml:space="preserve">lmatsus </w:t>
      </w:r>
      <w:r>
        <w:rPr>
          <w:color w:val="auto"/>
          <w:lang w:val="en-US"/>
        </w:rPr>
        <w:t>P</w:t>
      </w:r>
      <w:r w:rsidRPr="008533FF">
        <w:rPr>
          <w:color w:val="auto"/>
          <w:lang w:val="en-US"/>
        </w:rPr>
        <w:t>olri</w:t>
      </w:r>
    </w:p>
    <w:p w14:paraId="4F955968" w14:textId="695158DA" w:rsidR="008533FF" w:rsidRDefault="008533FF" w:rsidP="008533FF">
      <w:pPr>
        <w:pStyle w:val="Default"/>
        <w:numPr>
          <w:ilvl w:val="0"/>
          <w:numId w:val="50"/>
        </w:numPr>
        <w:spacing w:line="360" w:lineRule="auto"/>
        <w:ind w:left="2268" w:hanging="567"/>
        <w:jc w:val="both"/>
        <w:rPr>
          <w:color w:val="auto"/>
          <w:lang w:val="en-US"/>
        </w:rPr>
      </w:pPr>
      <w:r w:rsidRPr="008533FF">
        <w:rPr>
          <w:color w:val="auto"/>
          <w:lang w:val="en-US"/>
        </w:rPr>
        <w:t>Persentase Counter Opini Negatif</w:t>
      </w:r>
    </w:p>
    <w:p w14:paraId="23894202" w14:textId="61FBE18C" w:rsidR="008533FF" w:rsidRPr="008533FF" w:rsidRDefault="008533FF" w:rsidP="008533FF">
      <w:pPr>
        <w:pStyle w:val="Default"/>
        <w:spacing w:line="360" w:lineRule="auto"/>
        <w:ind w:left="1647"/>
        <w:jc w:val="both"/>
        <w:rPr>
          <w:color w:val="auto"/>
          <w:lang w:val="en-US"/>
        </w:rPr>
      </w:pPr>
    </w:p>
    <w:p w14:paraId="78EDA2F2" w14:textId="37E5EA97" w:rsidR="006332A1" w:rsidRDefault="00DE79E1" w:rsidP="005A28D0">
      <w:pPr>
        <w:pStyle w:val="Default"/>
        <w:numPr>
          <w:ilvl w:val="0"/>
          <w:numId w:val="48"/>
        </w:numPr>
        <w:spacing w:line="360" w:lineRule="auto"/>
        <w:ind w:hanging="513"/>
        <w:jc w:val="both"/>
        <w:rPr>
          <w:color w:val="auto"/>
          <w:lang w:val="id-ID"/>
        </w:rPr>
      </w:pPr>
      <w:r>
        <w:rPr>
          <w:color w:val="auto"/>
          <w:lang w:val="en-US"/>
        </w:rPr>
        <w:t>Terwujudnya</w:t>
      </w:r>
      <w:r w:rsidR="006332A1" w:rsidRPr="009A0045">
        <w:rPr>
          <w:color w:val="auto"/>
          <w:lang w:val="id-ID"/>
        </w:rPr>
        <w:t xml:space="preserve"> manajemen </w:t>
      </w:r>
      <w:r w:rsidR="003059AE">
        <w:rPr>
          <w:color w:val="auto"/>
        </w:rPr>
        <w:t>Polres Tuban</w:t>
      </w:r>
      <w:r w:rsidR="006332A1" w:rsidRPr="009A0045">
        <w:rPr>
          <w:color w:val="auto"/>
          <w:lang w:val="id-ID"/>
        </w:rPr>
        <w:t xml:space="preserve"> yang terintegrasi dan terpercaya.</w:t>
      </w:r>
    </w:p>
    <w:p w14:paraId="17DBE2D1" w14:textId="14161CC9" w:rsidR="00DE79E1" w:rsidRDefault="00DE79E1" w:rsidP="00DE79E1">
      <w:pPr>
        <w:pStyle w:val="Default"/>
        <w:spacing w:line="360" w:lineRule="auto"/>
        <w:ind w:left="1647"/>
        <w:jc w:val="both"/>
        <w:rPr>
          <w:color w:val="auto"/>
          <w:lang w:val="en-US"/>
        </w:rPr>
      </w:pPr>
      <w:r>
        <w:rPr>
          <w:color w:val="auto"/>
          <w:lang w:val="en-US"/>
        </w:rPr>
        <w:t>T</w:t>
      </w:r>
      <w:r w:rsidRPr="00983BA0">
        <w:rPr>
          <w:color w:val="auto"/>
          <w:lang w:val="id-ID"/>
        </w:rPr>
        <w:t xml:space="preserve">ujuan ini </w:t>
      </w:r>
      <w:r>
        <w:rPr>
          <w:color w:val="auto"/>
          <w:lang w:val="en-US"/>
        </w:rPr>
        <w:t>diarahkan</w:t>
      </w:r>
      <w:r w:rsidRPr="00983BA0">
        <w:rPr>
          <w:color w:val="auto"/>
          <w:lang w:val="id-ID"/>
        </w:rPr>
        <w:t xml:space="preserve"> untuk</w:t>
      </w:r>
      <w:r>
        <w:rPr>
          <w:color w:val="auto"/>
          <w:lang w:val="en-US"/>
        </w:rPr>
        <w:t xml:space="preserve"> </w:t>
      </w:r>
      <w:r w:rsidRPr="00983BA0">
        <w:rPr>
          <w:color w:val="auto"/>
          <w:lang w:val="id-ID"/>
        </w:rPr>
        <w:t>menciptakan</w:t>
      </w:r>
      <w:r>
        <w:rPr>
          <w:color w:val="auto"/>
          <w:lang w:val="en-US"/>
        </w:rPr>
        <w:t xml:space="preserve"> </w:t>
      </w:r>
      <w:r w:rsidRPr="009A0045">
        <w:rPr>
          <w:color w:val="auto"/>
          <w:lang w:val="id-ID"/>
        </w:rPr>
        <w:t xml:space="preserve">manajemen </w:t>
      </w:r>
      <w:r>
        <w:rPr>
          <w:color w:val="auto"/>
        </w:rPr>
        <w:t>Polres Tuban</w:t>
      </w:r>
      <w:r w:rsidRPr="009A0045">
        <w:rPr>
          <w:color w:val="auto"/>
          <w:lang w:val="id-ID"/>
        </w:rPr>
        <w:t xml:space="preserve"> yang terintegrasi dan terpercaya</w:t>
      </w:r>
      <w:r>
        <w:rPr>
          <w:color w:val="auto"/>
          <w:lang w:val="en-US"/>
        </w:rPr>
        <w:t xml:space="preserve">. </w:t>
      </w:r>
      <w:r w:rsidRPr="00983BA0">
        <w:rPr>
          <w:color w:val="auto"/>
          <w:lang w:val="id-ID"/>
        </w:rPr>
        <w:t xml:space="preserve">Pencapaian tujuan </w:t>
      </w:r>
      <w:r>
        <w:rPr>
          <w:color w:val="auto"/>
          <w:lang w:val="en-US"/>
        </w:rPr>
        <w:t xml:space="preserve">kelima </w:t>
      </w:r>
      <w:r w:rsidRPr="00983BA0">
        <w:rPr>
          <w:color w:val="auto"/>
          <w:lang w:val="id-ID"/>
        </w:rPr>
        <w:t xml:space="preserve"> ini akan diukur dengan indikator</w:t>
      </w:r>
      <w:r>
        <w:rPr>
          <w:color w:val="auto"/>
          <w:lang w:val="en-US"/>
        </w:rPr>
        <w:t xml:space="preserve"> :</w:t>
      </w:r>
    </w:p>
    <w:p w14:paraId="2F5B05EA" w14:textId="1997D000" w:rsidR="00DE79E1" w:rsidRDefault="00DE79E1" w:rsidP="00DE79E1">
      <w:pPr>
        <w:pStyle w:val="Default"/>
        <w:numPr>
          <w:ilvl w:val="0"/>
          <w:numId w:val="51"/>
        </w:numPr>
        <w:spacing w:line="360" w:lineRule="auto"/>
        <w:ind w:left="2268" w:hanging="567"/>
        <w:jc w:val="both"/>
        <w:rPr>
          <w:color w:val="auto"/>
          <w:lang w:val="en-US"/>
        </w:rPr>
      </w:pPr>
      <w:r w:rsidRPr="00DE79E1">
        <w:rPr>
          <w:color w:val="auto"/>
          <w:lang w:val="en-US"/>
        </w:rPr>
        <w:t>Nilai AKIP</w:t>
      </w:r>
    </w:p>
    <w:p w14:paraId="7013621E" w14:textId="01B2FB43" w:rsidR="00DE79E1" w:rsidRDefault="00DE79E1" w:rsidP="00DE79E1">
      <w:pPr>
        <w:pStyle w:val="Default"/>
        <w:numPr>
          <w:ilvl w:val="0"/>
          <w:numId w:val="51"/>
        </w:numPr>
        <w:spacing w:line="360" w:lineRule="auto"/>
        <w:ind w:left="2268" w:hanging="567"/>
        <w:jc w:val="both"/>
        <w:rPr>
          <w:color w:val="auto"/>
          <w:lang w:val="en-US"/>
        </w:rPr>
      </w:pPr>
      <w:r w:rsidRPr="00DE79E1">
        <w:rPr>
          <w:color w:val="auto"/>
          <w:lang w:val="en-US"/>
        </w:rPr>
        <w:t>Nilai RBP</w:t>
      </w:r>
    </w:p>
    <w:p w14:paraId="4A5DF9A1" w14:textId="67CB9502" w:rsidR="00DE79E1" w:rsidRDefault="00DE79E1" w:rsidP="00DE79E1">
      <w:pPr>
        <w:pStyle w:val="Default"/>
        <w:numPr>
          <w:ilvl w:val="0"/>
          <w:numId w:val="51"/>
        </w:numPr>
        <w:spacing w:line="360" w:lineRule="auto"/>
        <w:ind w:left="2268" w:hanging="567"/>
        <w:jc w:val="both"/>
        <w:rPr>
          <w:color w:val="auto"/>
          <w:lang w:val="en-US"/>
        </w:rPr>
      </w:pPr>
      <w:r w:rsidRPr="00DE79E1">
        <w:rPr>
          <w:color w:val="auto"/>
          <w:lang w:val="en-US"/>
        </w:rPr>
        <w:t>Indeks Kepuasan Layanan Kepolisian (IKLK)</w:t>
      </w:r>
    </w:p>
    <w:p w14:paraId="08204D7D" w14:textId="1DBC893B" w:rsidR="00DE79E1" w:rsidRDefault="00DE79E1" w:rsidP="00DE79E1">
      <w:pPr>
        <w:pStyle w:val="Default"/>
        <w:numPr>
          <w:ilvl w:val="0"/>
          <w:numId w:val="51"/>
        </w:numPr>
        <w:spacing w:line="360" w:lineRule="auto"/>
        <w:ind w:left="2268" w:hanging="567"/>
        <w:jc w:val="both"/>
        <w:rPr>
          <w:color w:val="auto"/>
          <w:lang w:val="en-US"/>
        </w:rPr>
      </w:pPr>
      <w:r w:rsidRPr="00DE79E1">
        <w:rPr>
          <w:color w:val="auto"/>
          <w:lang w:val="en-US"/>
        </w:rPr>
        <w:t>Nilai Kinerja Anggaran</w:t>
      </w:r>
    </w:p>
    <w:p w14:paraId="64E957DA" w14:textId="6A2E7808" w:rsidR="00DE79E1" w:rsidRDefault="00DE79E1" w:rsidP="00DE79E1">
      <w:pPr>
        <w:pStyle w:val="Default"/>
        <w:numPr>
          <w:ilvl w:val="0"/>
          <w:numId w:val="51"/>
        </w:numPr>
        <w:spacing w:line="360" w:lineRule="auto"/>
        <w:ind w:left="2268" w:hanging="567"/>
        <w:jc w:val="both"/>
        <w:rPr>
          <w:color w:val="auto"/>
          <w:lang w:val="en-US"/>
        </w:rPr>
      </w:pPr>
      <w:r w:rsidRPr="00DE79E1">
        <w:rPr>
          <w:color w:val="auto"/>
          <w:lang w:val="en-US"/>
        </w:rPr>
        <w:t>% Penanganan pengaduan masyarakat</w:t>
      </w:r>
    </w:p>
    <w:p w14:paraId="13BFBFCC" w14:textId="55AAC487" w:rsidR="00DE79E1" w:rsidRDefault="00DE79E1" w:rsidP="00DE79E1">
      <w:pPr>
        <w:pStyle w:val="Default"/>
        <w:numPr>
          <w:ilvl w:val="0"/>
          <w:numId w:val="51"/>
        </w:numPr>
        <w:spacing w:line="360" w:lineRule="auto"/>
        <w:ind w:left="2268" w:hanging="567"/>
        <w:jc w:val="both"/>
        <w:rPr>
          <w:color w:val="auto"/>
          <w:lang w:val="en-US"/>
        </w:rPr>
      </w:pPr>
      <w:r w:rsidRPr="00DE79E1">
        <w:rPr>
          <w:color w:val="auto"/>
          <w:lang w:val="en-US"/>
        </w:rPr>
        <w:t>% Kemenangan dalam pemberian bantuan hukum</w:t>
      </w:r>
    </w:p>
    <w:p w14:paraId="5705E5B9" w14:textId="77777777" w:rsidR="00DE79E1" w:rsidRDefault="00DE79E1" w:rsidP="00DE79E1">
      <w:pPr>
        <w:pStyle w:val="Default"/>
        <w:spacing w:line="360" w:lineRule="auto"/>
        <w:ind w:left="1647"/>
        <w:jc w:val="both"/>
        <w:rPr>
          <w:color w:val="auto"/>
          <w:lang w:val="en-US"/>
        </w:rPr>
      </w:pPr>
    </w:p>
    <w:p w14:paraId="33F9AEE1" w14:textId="343CE2ED" w:rsidR="007D67E4" w:rsidRPr="009A0045" w:rsidRDefault="007D67E4" w:rsidP="00A07CC2">
      <w:pPr>
        <w:pStyle w:val="Heading2"/>
        <w:spacing w:after="240"/>
        <w:ind w:left="567" w:hanging="567"/>
        <w:rPr>
          <w:rFonts w:eastAsia="Calibri" w:cs="Arial"/>
          <w:iCs/>
          <w:lang w:val="id-ID"/>
        </w:rPr>
      </w:pPr>
      <w:bookmarkStart w:id="64" w:name="_Toc62545223"/>
      <w:r w:rsidRPr="009A0045">
        <w:rPr>
          <w:rFonts w:cs="Arial"/>
          <w:lang w:val="id-ID"/>
        </w:rPr>
        <w:t>Sasaran Strategis</w:t>
      </w:r>
      <w:bookmarkEnd w:id="61"/>
      <w:bookmarkEnd w:id="62"/>
      <w:bookmarkEnd w:id="63"/>
      <w:bookmarkEnd w:id="64"/>
    </w:p>
    <w:p w14:paraId="1AE8954D" w14:textId="06ACC1D5" w:rsidR="007D67E4" w:rsidRPr="009A0045" w:rsidRDefault="007D67E4" w:rsidP="0033319E">
      <w:pPr>
        <w:spacing w:before="120" w:after="0" w:line="360" w:lineRule="auto"/>
        <w:ind w:left="567" w:firstLine="567"/>
        <w:jc w:val="both"/>
        <w:rPr>
          <w:rFonts w:ascii="Arial" w:hAnsi="Arial" w:cs="Arial"/>
          <w:spacing w:val="-1"/>
          <w:sz w:val="24"/>
          <w:szCs w:val="24"/>
          <w:lang w:val="en-ID"/>
        </w:rPr>
      </w:pPr>
      <w:r w:rsidRPr="009A0045">
        <w:rPr>
          <w:rFonts w:ascii="Arial" w:hAnsi="Arial" w:cs="Arial"/>
          <w:spacing w:val="-1"/>
          <w:sz w:val="24"/>
          <w:szCs w:val="24"/>
          <w:lang w:val="id-ID"/>
        </w:rPr>
        <w:t xml:space="preserve">Sasaran </w:t>
      </w:r>
      <w:r w:rsidR="008F1FFF">
        <w:rPr>
          <w:rFonts w:ascii="Arial" w:hAnsi="Arial" w:cs="Arial"/>
          <w:spacing w:val="-1"/>
          <w:sz w:val="24"/>
          <w:szCs w:val="24"/>
        </w:rPr>
        <w:t xml:space="preserve">di </w:t>
      </w:r>
      <w:r w:rsidRPr="009A0045">
        <w:rPr>
          <w:rFonts w:ascii="Arial" w:hAnsi="Arial" w:cs="Arial"/>
          <w:spacing w:val="-1"/>
          <w:sz w:val="24"/>
          <w:szCs w:val="24"/>
          <w:lang w:val="id-ID"/>
        </w:rPr>
        <w:t xml:space="preserve">strategis merupakan kondisi yang diinginkan oleh </w:t>
      </w:r>
      <w:r w:rsidR="003059AE">
        <w:rPr>
          <w:rFonts w:ascii="Arial" w:hAnsi="Arial" w:cs="Arial"/>
          <w:spacing w:val="-1"/>
          <w:sz w:val="24"/>
          <w:szCs w:val="24"/>
          <w:lang w:val="id-ID"/>
        </w:rPr>
        <w:t>Polres Tuban</w:t>
      </w:r>
      <w:r w:rsidRPr="009A0045">
        <w:rPr>
          <w:rFonts w:ascii="Arial" w:hAnsi="Arial" w:cs="Arial"/>
          <w:spacing w:val="-1"/>
          <w:sz w:val="24"/>
          <w:szCs w:val="24"/>
          <w:lang w:val="id-ID"/>
        </w:rPr>
        <w:t xml:space="preserve">, yang memberikan </w:t>
      </w:r>
      <w:r w:rsidRPr="009A0045">
        <w:rPr>
          <w:rFonts w:ascii="Arial" w:hAnsi="Arial" w:cs="Arial"/>
          <w:i/>
          <w:iCs/>
          <w:spacing w:val="-1"/>
          <w:sz w:val="24"/>
          <w:szCs w:val="24"/>
          <w:lang w:val="id-ID"/>
        </w:rPr>
        <w:t>outcome</w:t>
      </w:r>
      <w:r w:rsidRPr="009A0045">
        <w:rPr>
          <w:rFonts w:ascii="Arial" w:hAnsi="Arial" w:cs="Arial"/>
          <w:spacing w:val="-1"/>
          <w:sz w:val="24"/>
          <w:szCs w:val="24"/>
          <w:lang w:val="id-ID"/>
        </w:rPr>
        <w:t xml:space="preserve"> dari program yang dilaksanakan oleh seluruh jajaran </w:t>
      </w:r>
      <w:r w:rsidR="003059AE">
        <w:rPr>
          <w:rFonts w:ascii="Arial" w:hAnsi="Arial" w:cs="Arial"/>
          <w:spacing w:val="-1"/>
          <w:sz w:val="24"/>
          <w:szCs w:val="24"/>
          <w:lang w:val="id-ID"/>
        </w:rPr>
        <w:t>Polres Tuban</w:t>
      </w:r>
      <w:r w:rsidRPr="009A0045">
        <w:rPr>
          <w:rFonts w:ascii="Arial" w:hAnsi="Arial" w:cs="Arial"/>
          <w:spacing w:val="-1"/>
          <w:sz w:val="24"/>
          <w:szCs w:val="24"/>
          <w:lang w:val="id-ID"/>
        </w:rPr>
        <w:t xml:space="preserve">. Untuk mencapai hal tersebut </w:t>
      </w:r>
      <w:r w:rsidR="003059AE">
        <w:rPr>
          <w:rFonts w:ascii="Arial" w:hAnsi="Arial" w:cs="Arial"/>
          <w:spacing w:val="-1"/>
          <w:sz w:val="24"/>
          <w:szCs w:val="24"/>
          <w:lang w:val="id-ID"/>
        </w:rPr>
        <w:t>Polres Tuban</w:t>
      </w:r>
      <w:r w:rsidRPr="009A0045">
        <w:rPr>
          <w:rFonts w:ascii="Arial" w:hAnsi="Arial" w:cs="Arial"/>
          <w:spacing w:val="-1"/>
          <w:sz w:val="24"/>
          <w:szCs w:val="24"/>
          <w:lang w:val="id-ID"/>
        </w:rPr>
        <w:t xml:space="preserve"> menetapkan Sasaran Strategis yang </w:t>
      </w:r>
      <w:r w:rsidR="008F1FFF">
        <w:rPr>
          <w:rFonts w:ascii="Arial" w:hAnsi="Arial" w:cs="Arial"/>
          <w:spacing w:val="-1"/>
          <w:sz w:val="24"/>
          <w:szCs w:val="24"/>
        </w:rPr>
        <w:t>di</w:t>
      </w:r>
      <w:r w:rsidR="005800E4">
        <w:rPr>
          <w:rFonts w:ascii="Arial" w:hAnsi="Arial" w:cs="Arial"/>
          <w:spacing w:val="-1"/>
          <w:sz w:val="24"/>
          <w:szCs w:val="24"/>
          <w:lang w:val="id-ID"/>
        </w:rPr>
        <w:t>t</w:t>
      </w:r>
      <w:r w:rsidRPr="009A0045">
        <w:rPr>
          <w:rFonts w:ascii="Arial" w:hAnsi="Arial" w:cs="Arial"/>
          <w:spacing w:val="-1"/>
          <w:sz w:val="24"/>
          <w:szCs w:val="24"/>
          <w:lang w:val="id-ID"/>
        </w:rPr>
        <w:t>urunkan dari Sasaran Strategis Po</w:t>
      </w:r>
      <w:r w:rsidR="009E223A">
        <w:rPr>
          <w:rFonts w:ascii="Arial" w:hAnsi="Arial" w:cs="Arial"/>
          <w:spacing w:val="-1"/>
          <w:sz w:val="24"/>
          <w:szCs w:val="24"/>
        </w:rPr>
        <w:t>lda Jatim</w:t>
      </w:r>
      <w:r w:rsidRPr="009A0045">
        <w:rPr>
          <w:rFonts w:ascii="Arial" w:hAnsi="Arial" w:cs="Arial"/>
          <w:spacing w:val="-1"/>
          <w:sz w:val="24"/>
          <w:szCs w:val="24"/>
          <w:lang w:val="id-ID"/>
        </w:rPr>
        <w:t xml:space="preserve">. Dalam merumuskan sasaran strategis di lingkungan </w:t>
      </w:r>
      <w:r w:rsidR="003059AE">
        <w:rPr>
          <w:rFonts w:ascii="Arial" w:hAnsi="Arial" w:cs="Arial"/>
          <w:spacing w:val="-1"/>
          <w:sz w:val="24"/>
          <w:szCs w:val="24"/>
          <w:lang w:val="id-ID"/>
        </w:rPr>
        <w:t>Polres Tuban</w:t>
      </w:r>
      <w:r w:rsidRPr="009A0045">
        <w:rPr>
          <w:rFonts w:ascii="Arial" w:hAnsi="Arial" w:cs="Arial"/>
          <w:spacing w:val="-1"/>
          <w:sz w:val="24"/>
          <w:szCs w:val="24"/>
          <w:lang w:val="id-ID"/>
        </w:rPr>
        <w:t xml:space="preserve">, ada beberapa kriteria yang </w:t>
      </w:r>
      <w:r w:rsidR="008F1FFF">
        <w:rPr>
          <w:rFonts w:ascii="Arial" w:hAnsi="Arial" w:cs="Arial"/>
          <w:spacing w:val="-1"/>
          <w:sz w:val="24"/>
          <w:szCs w:val="24"/>
        </w:rPr>
        <w:t>di</w:t>
      </w:r>
      <w:r w:rsidR="005800E4">
        <w:rPr>
          <w:rFonts w:ascii="Arial" w:hAnsi="Arial" w:cs="Arial"/>
          <w:spacing w:val="-1"/>
          <w:sz w:val="24"/>
          <w:szCs w:val="24"/>
          <w:lang w:val="id-ID"/>
        </w:rPr>
        <w:t>t</w:t>
      </w:r>
      <w:r w:rsidRPr="009A0045">
        <w:rPr>
          <w:rFonts w:ascii="Arial" w:hAnsi="Arial" w:cs="Arial"/>
          <w:spacing w:val="-1"/>
          <w:sz w:val="24"/>
          <w:szCs w:val="24"/>
          <w:lang w:val="id-ID"/>
        </w:rPr>
        <w:t xml:space="preserve">etapkan, </w:t>
      </w:r>
      <w:r w:rsidR="00305E61" w:rsidRPr="009A0045">
        <w:rPr>
          <w:rFonts w:ascii="Arial" w:hAnsi="Arial" w:cs="Arial"/>
          <w:spacing w:val="-1"/>
          <w:sz w:val="24"/>
          <w:szCs w:val="24"/>
          <w:lang w:val="id-ID"/>
        </w:rPr>
        <w:t>yaitu:</w:t>
      </w:r>
      <w:r w:rsidR="0033319E" w:rsidRPr="009A0045">
        <w:rPr>
          <w:rFonts w:ascii="Arial" w:hAnsi="Arial" w:cs="Arial"/>
          <w:spacing w:val="-1"/>
          <w:sz w:val="24"/>
          <w:szCs w:val="24"/>
          <w:lang w:val="en-ID"/>
        </w:rPr>
        <w:t xml:space="preserve"> mengukur pencapaian tujuan; </w:t>
      </w:r>
      <w:r w:rsidRPr="009A0045">
        <w:rPr>
          <w:rFonts w:ascii="Arial" w:hAnsi="Arial" w:cs="Arial"/>
          <w:spacing w:val="-1"/>
          <w:sz w:val="24"/>
          <w:szCs w:val="24"/>
          <w:lang w:val="en-ID"/>
        </w:rPr>
        <w:t>mencerminkan berfungsinya outcomes dari program</w:t>
      </w:r>
      <w:r w:rsidR="0033319E" w:rsidRPr="009A0045">
        <w:rPr>
          <w:rFonts w:ascii="Arial" w:hAnsi="Arial" w:cs="Arial"/>
          <w:spacing w:val="-1"/>
          <w:sz w:val="24"/>
          <w:szCs w:val="24"/>
          <w:lang w:val="en-ID"/>
        </w:rPr>
        <w:t xml:space="preserve">; </w:t>
      </w:r>
      <w:r w:rsidRPr="009A0045">
        <w:rPr>
          <w:rFonts w:ascii="Arial" w:hAnsi="Arial" w:cs="Arial"/>
          <w:spacing w:val="-1"/>
          <w:sz w:val="24"/>
          <w:szCs w:val="24"/>
          <w:lang w:val="en-ID"/>
        </w:rPr>
        <w:t xml:space="preserve">selaras dengan sasaran strategis yang </w:t>
      </w:r>
      <w:r w:rsidR="008F1FFF">
        <w:rPr>
          <w:rFonts w:ascii="Arial" w:hAnsi="Arial" w:cs="Arial"/>
          <w:spacing w:val="-1"/>
          <w:sz w:val="24"/>
          <w:szCs w:val="24"/>
        </w:rPr>
        <w:t>di</w:t>
      </w:r>
      <w:r w:rsidR="005800E4">
        <w:rPr>
          <w:rFonts w:ascii="Arial" w:hAnsi="Arial" w:cs="Arial"/>
          <w:spacing w:val="-1"/>
          <w:sz w:val="24"/>
          <w:szCs w:val="24"/>
          <w:lang w:val="en-ID"/>
        </w:rPr>
        <w:t>t</w:t>
      </w:r>
      <w:r w:rsidRPr="009A0045">
        <w:rPr>
          <w:rFonts w:ascii="Arial" w:hAnsi="Arial" w:cs="Arial"/>
          <w:spacing w:val="-1"/>
          <w:sz w:val="24"/>
          <w:szCs w:val="24"/>
          <w:lang w:val="en-ID"/>
        </w:rPr>
        <w:t>etapkan Pol</w:t>
      </w:r>
      <w:r w:rsidR="00A468E2">
        <w:rPr>
          <w:rFonts w:ascii="Arial" w:hAnsi="Arial" w:cs="Arial"/>
          <w:spacing w:val="-1"/>
          <w:sz w:val="24"/>
          <w:szCs w:val="24"/>
          <w:lang w:val="en-ID"/>
        </w:rPr>
        <w:t>da Jatim</w:t>
      </w:r>
      <w:r w:rsidRPr="009A0045">
        <w:rPr>
          <w:rFonts w:ascii="Arial" w:hAnsi="Arial" w:cs="Arial"/>
          <w:spacing w:val="-1"/>
          <w:sz w:val="24"/>
          <w:szCs w:val="24"/>
          <w:lang w:val="en-ID"/>
        </w:rPr>
        <w:t xml:space="preserve">, sesuai dengan tugas dan fungsi </w:t>
      </w:r>
      <w:r w:rsidR="003059AE">
        <w:rPr>
          <w:rFonts w:ascii="Arial" w:hAnsi="Arial" w:cs="Arial"/>
          <w:spacing w:val="-1"/>
          <w:sz w:val="24"/>
          <w:szCs w:val="24"/>
          <w:lang w:val="en-ID"/>
        </w:rPr>
        <w:t>Polres Tuban</w:t>
      </w:r>
      <w:r w:rsidRPr="009A0045">
        <w:rPr>
          <w:rFonts w:ascii="Arial" w:hAnsi="Arial" w:cs="Arial"/>
          <w:spacing w:val="-1"/>
          <w:sz w:val="24"/>
          <w:szCs w:val="24"/>
          <w:lang w:val="en-ID"/>
        </w:rPr>
        <w:t xml:space="preserve">, dan tetap sesuai dengan </w:t>
      </w:r>
      <w:r w:rsidR="009B6CF1" w:rsidRPr="009A0045">
        <w:rPr>
          <w:rFonts w:ascii="Arial" w:hAnsi="Arial" w:cs="Arial"/>
          <w:spacing w:val="-1"/>
          <w:sz w:val="24"/>
          <w:szCs w:val="24"/>
          <w:lang w:val="en-ID"/>
        </w:rPr>
        <w:t>visi dan misi</w:t>
      </w:r>
      <w:r w:rsidR="0033319E" w:rsidRPr="009A0045">
        <w:rPr>
          <w:rFonts w:ascii="Arial" w:hAnsi="Arial" w:cs="Arial"/>
          <w:spacing w:val="-1"/>
          <w:sz w:val="24"/>
          <w:szCs w:val="24"/>
          <w:lang w:val="en-ID"/>
        </w:rPr>
        <w:t xml:space="preserve">; </w:t>
      </w:r>
      <w:r w:rsidRPr="009A0045">
        <w:rPr>
          <w:rFonts w:ascii="Arial" w:hAnsi="Arial" w:cs="Arial"/>
          <w:spacing w:val="-1"/>
          <w:sz w:val="24"/>
          <w:szCs w:val="24"/>
          <w:lang w:val="en-ID"/>
        </w:rPr>
        <w:t>memiliki sebab akibat (causality) secara logis dengan sasaran strategis Pol</w:t>
      </w:r>
      <w:r w:rsidR="002016B9">
        <w:rPr>
          <w:rFonts w:ascii="Arial" w:hAnsi="Arial" w:cs="Arial"/>
          <w:spacing w:val="-1"/>
          <w:sz w:val="24"/>
          <w:szCs w:val="24"/>
          <w:lang w:val="en-ID"/>
        </w:rPr>
        <w:t>da Jatim</w:t>
      </w:r>
      <w:r w:rsidR="0033319E" w:rsidRPr="009A0045">
        <w:rPr>
          <w:rFonts w:ascii="Arial" w:hAnsi="Arial" w:cs="Arial"/>
          <w:spacing w:val="-1"/>
          <w:sz w:val="24"/>
          <w:szCs w:val="24"/>
          <w:lang w:val="en-ID"/>
        </w:rPr>
        <w:t xml:space="preserve">; </w:t>
      </w:r>
      <w:r w:rsidRPr="009A0045">
        <w:rPr>
          <w:rFonts w:ascii="Arial" w:hAnsi="Arial" w:cs="Arial"/>
          <w:spacing w:val="-1"/>
          <w:sz w:val="24"/>
          <w:szCs w:val="24"/>
          <w:lang w:val="en-ID"/>
        </w:rPr>
        <w:t>jelas dan terukur</w:t>
      </w:r>
      <w:r w:rsidR="0033319E" w:rsidRPr="009A0045">
        <w:rPr>
          <w:rFonts w:ascii="Arial" w:hAnsi="Arial" w:cs="Arial"/>
          <w:spacing w:val="-1"/>
          <w:sz w:val="24"/>
          <w:szCs w:val="24"/>
          <w:lang w:val="en-ID"/>
        </w:rPr>
        <w:t xml:space="preserve">; dan </w:t>
      </w:r>
      <w:r w:rsidRPr="009A0045">
        <w:rPr>
          <w:rFonts w:ascii="Arial" w:hAnsi="Arial" w:cs="Arial"/>
          <w:spacing w:val="-1"/>
          <w:sz w:val="24"/>
          <w:szCs w:val="24"/>
          <w:lang w:val="en-ID"/>
        </w:rPr>
        <w:t>dilengkapi dengan indikator dan target</w:t>
      </w:r>
      <w:r w:rsidR="009B6CF1" w:rsidRPr="009A0045">
        <w:rPr>
          <w:rFonts w:ascii="Arial" w:hAnsi="Arial" w:cs="Arial"/>
          <w:spacing w:val="-1"/>
          <w:sz w:val="24"/>
          <w:szCs w:val="24"/>
          <w:lang w:val="en-ID"/>
        </w:rPr>
        <w:t>.</w:t>
      </w:r>
    </w:p>
    <w:p w14:paraId="220A400B" w14:textId="77777777" w:rsidR="0033319E" w:rsidRPr="009A0045" w:rsidRDefault="0033319E" w:rsidP="00B972F9">
      <w:pPr>
        <w:spacing w:after="200" w:line="360" w:lineRule="auto"/>
        <w:ind w:left="567" w:firstLine="567"/>
        <w:jc w:val="both"/>
        <w:rPr>
          <w:rFonts w:ascii="Arial" w:hAnsi="Arial" w:cs="Arial"/>
          <w:spacing w:val="-1"/>
          <w:sz w:val="24"/>
          <w:szCs w:val="24"/>
          <w:lang w:val="id-ID"/>
        </w:rPr>
      </w:pPr>
    </w:p>
    <w:p w14:paraId="07A688E9" w14:textId="56E89DA9" w:rsidR="00B972F9" w:rsidRPr="009A0045" w:rsidRDefault="00B972F9" w:rsidP="00B972F9">
      <w:pPr>
        <w:spacing w:after="200" w:line="360" w:lineRule="auto"/>
        <w:ind w:left="567" w:firstLine="567"/>
        <w:jc w:val="both"/>
        <w:rPr>
          <w:rFonts w:ascii="Arial" w:hAnsi="Arial" w:cs="Arial"/>
          <w:spacing w:val="-1"/>
          <w:sz w:val="24"/>
          <w:szCs w:val="24"/>
          <w:lang w:val="id-ID"/>
        </w:rPr>
      </w:pPr>
      <w:r w:rsidRPr="009A0045">
        <w:rPr>
          <w:rFonts w:ascii="Arial" w:hAnsi="Arial" w:cs="Arial"/>
          <w:spacing w:val="-1"/>
          <w:sz w:val="24"/>
          <w:szCs w:val="24"/>
          <w:lang w:val="id-ID"/>
        </w:rPr>
        <w:t>Berikut adalah penjabaran untuk Sasaran Strategis Pol</w:t>
      </w:r>
      <w:r w:rsidR="003C3847">
        <w:rPr>
          <w:rFonts w:ascii="Arial" w:hAnsi="Arial" w:cs="Arial"/>
          <w:spacing w:val="-1"/>
          <w:sz w:val="24"/>
          <w:szCs w:val="24"/>
        </w:rPr>
        <w:t>da Jatim</w:t>
      </w:r>
      <w:r w:rsidRPr="009A0045">
        <w:rPr>
          <w:rFonts w:ascii="Arial" w:hAnsi="Arial" w:cs="Arial"/>
          <w:spacing w:val="-1"/>
          <w:sz w:val="24"/>
          <w:szCs w:val="24"/>
          <w:lang w:val="id-ID"/>
        </w:rPr>
        <w:t xml:space="preserve"> dan Sasaran Strategis </w:t>
      </w:r>
      <w:r w:rsidR="003059AE">
        <w:rPr>
          <w:rFonts w:ascii="Arial" w:hAnsi="Arial" w:cs="Arial"/>
          <w:spacing w:val="-1"/>
          <w:sz w:val="24"/>
          <w:szCs w:val="24"/>
          <w:lang w:val="id-ID"/>
        </w:rPr>
        <w:t>Polres Tuban</w:t>
      </w:r>
      <w:r w:rsidR="000058E0" w:rsidRPr="009A0045">
        <w:rPr>
          <w:rFonts w:ascii="Arial" w:hAnsi="Arial" w:cs="Arial"/>
          <w:spacing w:val="-1"/>
          <w:sz w:val="24"/>
          <w:szCs w:val="24"/>
          <w:lang w:val="id-ID"/>
        </w:rPr>
        <w:t xml:space="preserve"> 2020-2024:</w:t>
      </w:r>
    </w:p>
    <w:p w14:paraId="1B06F96D" w14:textId="38CBB2C4" w:rsidR="00305E61" w:rsidRPr="009A0045" w:rsidRDefault="007D67E4" w:rsidP="005A28D0">
      <w:pPr>
        <w:pStyle w:val="Heading3"/>
        <w:numPr>
          <w:ilvl w:val="0"/>
          <w:numId w:val="8"/>
        </w:numPr>
        <w:spacing w:line="360" w:lineRule="auto"/>
        <w:ind w:left="1134" w:hanging="567"/>
        <w:rPr>
          <w:rFonts w:ascii="Arial" w:eastAsia="Calibri" w:hAnsi="Arial" w:cs="Arial"/>
          <w:iCs/>
          <w:color w:val="auto"/>
          <w:lang w:val="id-ID"/>
        </w:rPr>
      </w:pPr>
      <w:bookmarkStart w:id="65" w:name="_Toc27040853"/>
      <w:bookmarkStart w:id="66" w:name="_Toc27041253"/>
      <w:bookmarkStart w:id="67" w:name="_Toc45447930"/>
      <w:bookmarkStart w:id="68" w:name="_Toc46397628"/>
      <w:bookmarkStart w:id="69" w:name="_Toc62545224"/>
      <w:r w:rsidRPr="009A0045">
        <w:rPr>
          <w:rFonts w:ascii="Arial" w:hAnsi="Arial" w:cs="Arial"/>
          <w:b/>
          <w:color w:val="auto"/>
          <w:lang w:val="id-ID"/>
        </w:rPr>
        <w:lastRenderedPageBreak/>
        <w:t xml:space="preserve">Sasaran Strategis </w:t>
      </w:r>
      <w:bookmarkEnd w:id="65"/>
      <w:bookmarkEnd w:id="66"/>
      <w:bookmarkEnd w:id="67"/>
      <w:bookmarkEnd w:id="68"/>
      <w:r w:rsidR="0011768A">
        <w:rPr>
          <w:rFonts w:ascii="Arial" w:hAnsi="Arial" w:cs="Arial"/>
          <w:b/>
          <w:color w:val="auto"/>
        </w:rPr>
        <w:t>Polda Jatim</w:t>
      </w:r>
      <w:bookmarkEnd w:id="69"/>
      <w:r w:rsidRPr="009A0045">
        <w:rPr>
          <w:rFonts w:ascii="Arial" w:hAnsi="Arial" w:cs="Arial"/>
          <w:b/>
          <w:color w:val="auto"/>
          <w:lang w:val="id-ID"/>
        </w:rPr>
        <w:t xml:space="preserve"> </w:t>
      </w:r>
    </w:p>
    <w:p w14:paraId="2C83E4C1" w14:textId="387C6018" w:rsidR="0011768A" w:rsidRPr="009A0045" w:rsidRDefault="0011768A" w:rsidP="0011768A">
      <w:pPr>
        <w:spacing w:before="120" w:line="360" w:lineRule="auto"/>
        <w:ind w:left="1134"/>
        <w:jc w:val="both"/>
        <w:rPr>
          <w:rFonts w:ascii="Arial" w:hAnsi="Arial" w:cs="Arial"/>
          <w:sz w:val="24"/>
          <w:szCs w:val="24"/>
          <w:lang w:val="id-ID"/>
        </w:rPr>
      </w:pPr>
      <w:r w:rsidRPr="009A0045">
        <w:rPr>
          <w:rFonts w:ascii="Arial" w:hAnsi="Arial" w:cs="Arial"/>
          <w:sz w:val="24"/>
          <w:szCs w:val="24"/>
          <w:lang w:val="id-ID"/>
        </w:rPr>
        <w:t xml:space="preserve">Mengacu kepada </w:t>
      </w:r>
      <w:r w:rsidRPr="009A0045">
        <w:rPr>
          <w:rFonts w:ascii="Arial" w:hAnsi="Arial" w:cs="Arial"/>
          <w:sz w:val="24"/>
          <w:szCs w:val="24"/>
        </w:rPr>
        <w:t>S</w:t>
      </w:r>
      <w:r w:rsidRPr="009A0045">
        <w:rPr>
          <w:rFonts w:ascii="Arial" w:hAnsi="Arial" w:cs="Arial"/>
          <w:sz w:val="24"/>
          <w:szCs w:val="24"/>
          <w:lang w:val="id-ID"/>
        </w:rPr>
        <w:t>asaran Impact (SI) yaitu, “</w:t>
      </w:r>
      <w:r w:rsidRPr="009A0045">
        <w:rPr>
          <w:rFonts w:ascii="Arial" w:hAnsi="Arial" w:cs="Arial"/>
          <w:bCs/>
          <w:sz w:val="24"/>
          <w:szCs w:val="24"/>
          <w:lang w:val="id-ID"/>
        </w:rPr>
        <w:t xml:space="preserve">Pemeliharaan keamanan dan ketertiban masyarakat”, maka sasaran strategis </w:t>
      </w:r>
      <w:r>
        <w:rPr>
          <w:rFonts w:ascii="Arial" w:hAnsi="Arial" w:cs="Arial"/>
          <w:bCs/>
          <w:sz w:val="24"/>
          <w:szCs w:val="24"/>
        </w:rPr>
        <w:t>Polda Jatim</w:t>
      </w:r>
      <w:r w:rsidRPr="009A0045">
        <w:rPr>
          <w:rFonts w:ascii="Arial" w:hAnsi="Arial" w:cs="Arial"/>
          <w:bCs/>
          <w:sz w:val="24"/>
          <w:szCs w:val="24"/>
          <w:lang w:val="id-ID"/>
        </w:rPr>
        <w:t xml:space="preserve"> 2020-2024 adalah sebagai berikut:</w:t>
      </w:r>
    </w:p>
    <w:p w14:paraId="5AEB960E" w14:textId="77777777" w:rsidR="0011768A" w:rsidRPr="009A0045" w:rsidRDefault="0011768A" w:rsidP="005A28D0">
      <w:pPr>
        <w:pStyle w:val="BodyText"/>
        <w:numPr>
          <w:ilvl w:val="0"/>
          <w:numId w:val="22"/>
        </w:numPr>
        <w:kinsoku w:val="0"/>
        <w:overflowPunct w:val="0"/>
        <w:spacing w:line="360" w:lineRule="auto"/>
        <w:ind w:left="1701" w:right="187" w:hanging="567"/>
        <w:jc w:val="both"/>
        <w:rPr>
          <w:lang w:val="id-ID"/>
        </w:rPr>
      </w:pPr>
      <w:r w:rsidRPr="009A0045">
        <w:rPr>
          <w:rStyle w:val="fontstyle01"/>
          <w:color w:val="auto"/>
          <w:lang w:val="id-ID"/>
        </w:rPr>
        <w:t>Pemeliharaan keamanan dan ketertiban masyarakat</w:t>
      </w:r>
      <w:r w:rsidRPr="009A0045">
        <w:rPr>
          <w:rStyle w:val="fontstyle01"/>
          <w:color w:val="auto"/>
          <w:lang w:val="en-US"/>
        </w:rPr>
        <w:t>.</w:t>
      </w:r>
    </w:p>
    <w:p w14:paraId="1AE87E0A" w14:textId="77777777" w:rsidR="0011768A" w:rsidRPr="009A0045" w:rsidRDefault="0011768A" w:rsidP="005A28D0">
      <w:pPr>
        <w:pStyle w:val="BodyText"/>
        <w:numPr>
          <w:ilvl w:val="0"/>
          <w:numId w:val="22"/>
        </w:numPr>
        <w:kinsoku w:val="0"/>
        <w:overflowPunct w:val="0"/>
        <w:spacing w:line="360" w:lineRule="auto"/>
        <w:ind w:left="1701" w:right="187" w:hanging="567"/>
        <w:jc w:val="both"/>
        <w:rPr>
          <w:rStyle w:val="fontstyle01"/>
          <w:color w:val="auto"/>
          <w:lang w:val="id-ID"/>
        </w:rPr>
      </w:pPr>
      <w:r w:rsidRPr="009A0045">
        <w:rPr>
          <w:rStyle w:val="fontstyle01"/>
          <w:color w:val="auto"/>
          <w:lang w:val="id-ID"/>
        </w:rPr>
        <w:t>Penegakan Hukum Secara Berkeadilan</w:t>
      </w:r>
      <w:r w:rsidRPr="009A0045">
        <w:rPr>
          <w:rStyle w:val="fontstyle01"/>
          <w:color w:val="auto"/>
          <w:lang w:val="en-US"/>
        </w:rPr>
        <w:t>.</w:t>
      </w:r>
    </w:p>
    <w:p w14:paraId="64380F23" w14:textId="35D80912" w:rsidR="0011768A" w:rsidRPr="009A0045" w:rsidRDefault="0011768A" w:rsidP="005A28D0">
      <w:pPr>
        <w:pStyle w:val="BodyText"/>
        <w:numPr>
          <w:ilvl w:val="0"/>
          <w:numId w:val="22"/>
        </w:numPr>
        <w:kinsoku w:val="0"/>
        <w:overflowPunct w:val="0"/>
        <w:spacing w:line="360" w:lineRule="auto"/>
        <w:ind w:left="1701" w:right="187" w:hanging="567"/>
        <w:jc w:val="both"/>
        <w:rPr>
          <w:lang w:val="id-ID"/>
        </w:rPr>
      </w:pPr>
      <w:r w:rsidRPr="009A0045">
        <w:rPr>
          <w:rStyle w:val="fontstyle01"/>
          <w:color w:val="auto"/>
          <w:lang w:val="id-ID"/>
        </w:rPr>
        <w:t xml:space="preserve">Profesionalisme </w:t>
      </w:r>
      <w:r w:rsidRPr="009A0045">
        <w:rPr>
          <w:rStyle w:val="fontstyle01"/>
          <w:color w:val="auto"/>
          <w:lang w:val="en-US"/>
        </w:rPr>
        <w:t xml:space="preserve">SDM </w:t>
      </w:r>
      <w:r>
        <w:rPr>
          <w:rStyle w:val="fontstyle01"/>
          <w:color w:val="auto"/>
          <w:lang w:val="en-US"/>
        </w:rPr>
        <w:t>Polda Jatim</w:t>
      </w:r>
      <w:r w:rsidRPr="009A0045">
        <w:rPr>
          <w:rStyle w:val="fontstyle01"/>
          <w:color w:val="auto"/>
          <w:lang w:val="en-US"/>
        </w:rPr>
        <w:t>.</w:t>
      </w:r>
    </w:p>
    <w:p w14:paraId="530C8608" w14:textId="0664CFE1" w:rsidR="0011768A" w:rsidRDefault="0011768A" w:rsidP="005A28D0">
      <w:pPr>
        <w:pStyle w:val="BodyText"/>
        <w:numPr>
          <w:ilvl w:val="0"/>
          <w:numId w:val="22"/>
        </w:numPr>
        <w:kinsoku w:val="0"/>
        <w:overflowPunct w:val="0"/>
        <w:spacing w:line="360" w:lineRule="auto"/>
        <w:ind w:left="1701" w:right="187" w:hanging="567"/>
        <w:jc w:val="both"/>
        <w:rPr>
          <w:lang w:val="id-ID"/>
        </w:rPr>
      </w:pPr>
      <w:r w:rsidRPr="009A0045">
        <w:rPr>
          <w:rStyle w:val="fontstyle01"/>
          <w:color w:val="auto"/>
          <w:lang w:val="id-ID"/>
        </w:rPr>
        <w:t>Modernisasi Teknologi</w:t>
      </w:r>
      <w:r w:rsidRPr="009A0045">
        <w:rPr>
          <w:rStyle w:val="fontstyle01"/>
          <w:color w:val="auto"/>
        </w:rPr>
        <w:t xml:space="preserve"> </w:t>
      </w:r>
      <w:r>
        <w:rPr>
          <w:rStyle w:val="fontstyle01"/>
          <w:color w:val="auto"/>
          <w:lang w:val="en-US"/>
        </w:rPr>
        <w:t>Polda Jatim</w:t>
      </w:r>
      <w:r w:rsidRPr="009A0045">
        <w:rPr>
          <w:rStyle w:val="fontstyle01"/>
          <w:color w:val="auto"/>
          <w:lang w:val="en-US"/>
        </w:rPr>
        <w:t>.</w:t>
      </w:r>
    </w:p>
    <w:p w14:paraId="41DA44A0" w14:textId="442EDA3C" w:rsidR="00DD05AF" w:rsidRPr="0011768A" w:rsidRDefault="0011768A" w:rsidP="005A28D0">
      <w:pPr>
        <w:pStyle w:val="BodyText"/>
        <w:numPr>
          <w:ilvl w:val="0"/>
          <w:numId w:val="22"/>
        </w:numPr>
        <w:kinsoku w:val="0"/>
        <w:overflowPunct w:val="0"/>
        <w:spacing w:line="360" w:lineRule="auto"/>
        <w:ind w:left="1701" w:right="187" w:hanging="567"/>
        <w:jc w:val="both"/>
        <w:rPr>
          <w:rStyle w:val="fontstyle01"/>
          <w:color w:val="auto"/>
          <w:lang w:val="id-ID"/>
        </w:rPr>
      </w:pPr>
      <w:r w:rsidRPr="0011768A">
        <w:rPr>
          <w:rStyle w:val="fontstyle01"/>
          <w:color w:val="auto"/>
          <w:lang w:val="id-ID"/>
        </w:rPr>
        <w:t xml:space="preserve">Sistem pengawasan </w:t>
      </w:r>
      <w:r>
        <w:rPr>
          <w:rStyle w:val="fontstyle01"/>
          <w:color w:val="auto"/>
          <w:lang w:val="en-US"/>
        </w:rPr>
        <w:t>Polda Jatim</w:t>
      </w:r>
      <w:r w:rsidRPr="0011768A">
        <w:rPr>
          <w:rStyle w:val="fontstyle01"/>
          <w:color w:val="auto"/>
          <w:lang w:val="id-ID"/>
        </w:rPr>
        <w:t xml:space="preserve"> yang akuntabel guna mendukung tata kelola</w:t>
      </w:r>
      <w:r w:rsidRPr="0011768A">
        <w:rPr>
          <w:rStyle w:val="fontstyle01"/>
          <w:color w:val="auto"/>
        </w:rPr>
        <w:t xml:space="preserve"> </w:t>
      </w:r>
      <w:r w:rsidRPr="0011768A">
        <w:rPr>
          <w:rStyle w:val="fontstyle01"/>
          <w:color w:val="auto"/>
          <w:lang w:val="id-ID"/>
        </w:rPr>
        <w:t>pemerintahan yang bersih, terbuka dan melayani</w:t>
      </w:r>
      <w:r w:rsidR="00B972F9" w:rsidRPr="0011768A">
        <w:rPr>
          <w:rStyle w:val="fontstyle01"/>
          <w:color w:val="auto"/>
          <w:lang w:val="id-ID"/>
        </w:rPr>
        <w:t>.</w:t>
      </w:r>
    </w:p>
    <w:p w14:paraId="7F483C31" w14:textId="3FD51B54" w:rsidR="00506FF3" w:rsidRPr="009A0045" w:rsidRDefault="00B45CB0" w:rsidP="005A28D0">
      <w:pPr>
        <w:pStyle w:val="ListParagraph"/>
        <w:numPr>
          <w:ilvl w:val="0"/>
          <w:numId w:val="6"/>
        </w:numPr>
        <w:spacing w:before="240" w:after="0" w:line="360" w:lineRule="auto"/>
        <w:ind w:left="1134" w:hanging="499"/>
        <w:contextualSpacing w:val="0"/>
        <w:jc w:val="both"/>
        <w:outlineLvl w:val="2"/>
        <w:rPr>
          <w:rFonts w:ascii="Arial" w:hAnsi="Arial" w:cs="Arial"/>
          <w:b/>
          <w:bCs/>
          <w:sz w:val="24"/>
          <w:szCs w:val="24"/>
          <w:lang w:val="id-ID"/>
        </w:rPr>
      </w:pPr>
      <w:bookmarkStart w:id="70" w:name="_Toc27040854"/>
      <w:bookmarkStart w:id="71" w:name="_Toc27041254"/>
      <w:bookmarkStart w:id="72" w:name="_Toc45447931"/>
      <w:bookmarkStart w:id="73" w:name="_Toc46397629"/>
      <w:bookmarkStart w:id="74" w:name="_Toc62545225"/>
      <w:r w:rsidRPr="009A0045">
        <w:rPr>
          <w:rFonts w:ascii="Arial" w:hAnsi="Arial" w:cs="Arial"/>
          <w:b/>
          <w:bCs/>
          <w:sz w:val="24"/>
          <w:szCs w:val="24"/>
          <w:lang w:val="id-ID"/>
        </w:rPr>
        <w:t xml:space="preserve">Sasaran Strategis </w:t>
      </w:r>
      <w:bookmarkEnd w:id="70"/>
      <w:bookmarkEnd w:id="71"/>
      <w:bookmarkEnd w:id="72"/>
      <w:bookmarkEnd w:id="73"/>
      <w:r w:rsidR="003059AE">
        <w:rPr>
          <w:rFonts w:ascii="Arial" w:hAnsi="Arial" w:cs="Arial"/>
          <w:b/>
          <w:bCs/>
          <w:sz w:val="24"/>
          <w:szCs w:val="24"/>
          <w:lang w:val="en-ID"/>
        </w:rPr>
        <w:t>Polres Tuban</w:t>
      </w:r>
      <w:bookmarkEnd w:id="74"/>
      <w:r w:rsidRPr="009A0045">
        <w:rPr>
          <w:rFonts w:ascii="Arial" w:hAnsi="Arial" w:cs="Arial"/>
          <w:b/>
          <w:bCs/>
          <w:sz w:val="24"/>
          <w:szCs w:val="24"/>
          <w:lang w:val="id-ID"/>
        </w:rPr>
        <w:t xml:space="preserve"> </w:t>
      </w:r>
    </w:p>
    <w:p w14:paraId="50C9D68F" w14:textId="4214C60A" w:rsidR="00C05A69" w:rsidRPr="009A0045" w:rsidRDefault="00CB18D7" w:rsidP="005F0719">
      <w:pPr>
        <w:spacing w:before="120" w:line="360" w:lineRule="auto"/>
        <w:ind w:left="1134"/>
        <w:jc w:val="both"/>
        <w:rPr>
          <w:rFonts w:ascii="Arial" w:hAnsi="Arial" w:cs="Arial"/>
          <w:sz w:val="24"/>
          <w:szCs w:val="24"/>
          <w:lang w:val="id-ID"/>
        </w:rPr>
      </w:pPr>
      <w:r w:rsidRPr="009A0045">
        <w:rPr>
          <w:rFonts w:ascii="Arial" w:hAnsi="Arial" w:cs="Arial"/>
          <w:sz w:val="24"/>
          <w:szCs w:val="24"/>
          <w:lang w:val="id-ID"/>
        </w:rPr>
        <w:t xml:space="preserve">Mengacu kepada </w:t>
      </w:r>
      <w:r w:rsidR="00C007B4" w:rsidRPr="009A0045">
        <w:rPr>
          <w:rFonts w:ascii="Arial" w:hAnsi="Arial" w:cs="Arial"/>
          <w:sz w:val="24"/>
          <w:szCs w:val="24"/>
        </w:rPr>
        <w:t>S</w:t>
      </w:r>
      <w:r w:rsidRPr="009A0045">
        <w:rPr>
          <w:rFonts w:ascii="Arial" w:hAnsi="Arial" w:cs="Arial"/>
          <w:sz w:val="24"/>
          <w:szCs w:val="24"/>
          <w:lang w:val="id-ID"/>
        </w:rPr>
        <w:t>asaran Impact (SI) yaitu, “</w:t>
      </w:r>
      <w:r w:rsidR="00B972F9" w:rsidRPr="009A0045">
        <w:rPr>
          <w:rFonts w:ascii="Arial" w:hAnsi="Arial" w:cs="Arial"/>
          <w:bCs/>
          <w:sz w:val="24"/>
          <w:szCs w:val="24"/>
          <w:lang w:val="id-ID"/>
        </w:rPr>
        <w:t>Pemeliharaan</w:t>
      </w:r>
      <w:r w:rsidRPr="009A0045">
        <w:rPr>
          <w:rFonts w:ascii="Arial" w:hAnsi="Arial" w:cs="Arial"/>
          <w:bCs/>
          <w:sz w:val="24"/>
          <w:szCs w:val="24"/>
          <w:lang w:val="id-ID"/>
        </w:rPr>
        <w:t xml:space="preserve"> keamanan dan ketertiban masyarakat”, maka sasaran strategis </w:t>
      </w:r>
      <w:r w:rsidR="003059AE">
        <w:rPr>
          <w:rFonts w:ascii="Arial" w:hAnsi="Arial" w:cs="Arial"/>
          <w:bCs/>
          <w:sz w:val="24"/>
          <w:szCs w:val="24"/>
          <w:lang w:val="id-ID"/>
        </w:rPr>
        <w:t>Polres Tuban</w:t>
      </w:r>
      <w:r w:rsidRPr="009A0045">
        <w:rPr>
          <w:rFonts w:ascii="Arial" w:hAnsi="Arial" w:cs="Arial"/>
          <w:bCs/>
          <w:sz w:val="24"/>
          <w:szCs w:val="24"/>
          <w:lang w:val="id-ID"/>
        </w:rPr>
        <w:t xml:space="preserve"> 2020-2024 adalah</w:t>
      </w:r>
      <w:r w:rsidR="00305E61" w:rsidRPr="009A0045">
        <w:rPr>
          <w:rFonts w:ascii="Arial" w:hAnsi="Arial" w:cs="Arial"/>
          <w:bCs/>
          <w:sz w:val="24"/>
          <w:szCs w:val="24"/>
          <w:lang w:val="id-ID"/>
        </w:rPr>
        <w:t xml:space="preserve"> sebagai berikut</w:t>
      </w:r>
      <w:r w:rsidRPr="009A0045">
        <w:rPr>
          <w:rFonts w:ascii="Arial" w:hAnsi="Arial" w:cs="Arial"/>
          <w:bCs/>
          <w:sz w:val="24"/>
          <w:szCs w:val="24"/>
          <w:lang w:val="id-ID"/>
        </w:rPr>
        <w:t>:</w:t>
      </w:r>
    </w:p>
    <w:p w14:paraId="671B068C" w14:textId="77777777" w:rsidR="005F0719" w:rsidRPr="009A0045" w:rsidRDefault="005F0719" w:rsidP="005A28D0">
      <w:pPr>
        <w:pStyle w:val="BodyText"/>
        <w:numPr>
          <w:ilvl w:val="0"/>
          <w:numId w:val="49"/>
        </w:numPr>
        <w:tabs>
          <w:tab w:val="left" w:pos="4678"/>
        </w:tabs>
        <w:kinsoku w:val="0"/>
        <w:overflowPunct w:val="0"/>
        <w:spacing w:line="360" w:lineRule="auto"/>
        <w:ind w:left="1701" w:right="187" w:hanging="567"/>
        <w:jc w:val="both"/>
        <w:rPr>
          <w:lang w:val="id-ID"/>
        </w:rPr>
      </w:pPr>
      <w:bookmarkStart w:id="75" w:name="_Toc45447932"/>
      <w:r w:rsidRPr="009A0045">
        <w:rPr>
          <w:rStyle w:val="fontstyle01"/>
          <w:color w:val="auto"/>
          <w:lang w:val="id-ID"/>
        </w:rPr>
        <w:t>Pemeliharaan keamanan dan ketertiban masyarakat</w:t>
      </w:r>
      <w:r w:rsidRPr="009A0045">
        <w:rPr>
          <w:rStyle w:val="fontstyle01"/>
          <w:color w:val="auto"/>
          <w:lang w:val="en-US"/>
        </w:rPr>
        <w:t>.</w:t>
      </w:r>
    </w:p>
    <w:p w14:paraId="12D70EC4" w14:textId="00CD5D65" w:rsidR="005F0719" w:rsidRPr="009A0045" w:rsidRDefault="005F0719" w:rsidP="005A28D0">
      <w:pPr>
        <w:pStyle w:val="BodyText"/>
        <w:numPr>
          <w:ilvl w:val="0"/>
          <w:numId w:val="49"/>
        </w:numPr>
        <w:tabs>
          <w:tab w:val="left" w:pos="4678"/>
        </w:tabs>
        <w:kinsoku w:val="0"/>
        <w:overflowPunct w:val="0"/>
        <w:spacing w:line="360" w:lineRule="auto"/>
        <w:ind w:left="1701" w:right="187" w:hanging="567"/>
        <w:jc w:val="both"/>
        <w:rPr>
          <w:rStyle w:val="fontstyle01"/>
          <w:color w:val="auto"/>
          <w:lang w:val="id-ID"/>
        </w:rPr>
      </w:pPr>
      <w:r w:rsidRPr="009A0045">
        <w:rPr>
          <w:rStyle w:val="fontstyle01"/>
          <w:color w:val="auto"/>
          <w:lang w:val="id-ID"/>
        </w:rPr>
        <w:t>Penegakan Hukum Secara Berkeadilan</w:t>
      </w:r>
      <w:r w:rsidRPr="009A0045">
        <w:rPr>
          <w:rStyle w:val="fontstyle01"/>
          <w:color w:val="auto"/>
          <w:lang w:val="en-US"/>
        </w:rPr>
        <w:t>.</w:t>
      </w:r>
    </w:p>
    <w:p w14:paraId="5F5E29E0" w14:textId="013CD353" w:rsidR="005F0719" w:rsidRPr="009A0045" w:rsidRDefault="005F0719" w:rsidP="005A28D0">
      <w:pPr>
        <w:pStyle w:val="BodyText"/>
        <w:numPr>
          <w:ilvl w:val="0"/>
          <w:numId w:val="49"/>
        </w:numPr>
        <w:tabs>
          <w:tab w:val="left" w:pos="4678"/>
        </w:tabs>
        <w:kinsoku w:val="0"/>
        <w:overflowPunct w:val="0"/>
        <w:spacing w:line="360" w:lineRule="auto"/>
        <w:ind w:left="1701" w:right="187" w:hanging="567"/>
        <w:jc w:val="both"/>
        <w:rPr>
          <w:lang w:val="id-ID"/>
        </w:rPr>
      </w:pPr>
      <w:r w:rsidRPr="009A0045">
        <w:rPr>
          <w:rStyle w:val="fontstyle01"/>
          <w:color w:val="auto"/>
          <w:lang w:val="id-ID"/>
        </w:rPr>
        <w:t xml:space="preserve">Profesionalisme </w:t>
      </w:r>
      <w:r w:rsidRPr="009A0045">
        <w:rPr>
          <w:rStyle w:val="fontstyle01"/>
          <w:color w:val="auto"/>
          <w:lang w:val="en-US"/>
        </w:rPr>
        <w:t xml:space="preserve">SDM </w:t>
      </w:r>
      <w:r w:rsidR="003059AE">
        <w:rPr>
          <w:rStyle w:val="fontstyle01"/>
          <w:color w:val="auto"/>
          <w:lang w:val="en-US"/>
        </w:rPr>
        <w:t>Polres Tuban</w:t>
      </w:r>
      <w:r w:rsidRPr="009A0045">
        <w:rPr>
          <w:rStyle w:val="fontstyle01"/>
          <w:color w:val="auto"/>
          <w:lang w:val="en-US"/>
        </w:rPr>
        <w:t>.</w:t>
      </w:r>
    </w:p>
    <w:p w14:paraId="3A796AD0" w14:textId="7D040885" w:rsidR="005F0719" w:rsidRPr="009A0045" w:rsidRDefault="005F0719" w:rsidP="005A28D0">
      <w:pPr>
        <w:pStyle w:val="BodyText"/>
        <w:numPr>
          <w:ilvl w:val="0"/>
          <w:numId w:val="49"/>
        </w:numPr>
        <w:tabs>
          <w:tab w:val="left" w:pos="4678"/>
        </w:tabs>
        <w:kinsoku w:val="0"/>
        <w:overflowPunct w:val="0"/>
        <w:spacing w:line="360" w:lineRule="auto"/>
        <w:ind w:left="1701" w:right="187" w:hanging="567"/>
        <w:jc w:val="both"/>
        <w:rPr>
          <w:lang w:val="id-ID"/>
        </w:rPr>
      </w:pPr>
      <w:r w:rsidRPr="009A0045">
        <w:rPr>
          <w:rStyle w:val="fontstyle01"/>
          <w:color w:val="auto"/>
          <w:lang w:val="id-ID"/>
        </w:rPr>
        <w:t>Modernisasi Teknologi</w:t>
      </w:r>
      <w:r w:rsidRPr="009A0045">
        <w:rPr>
          <w:rStyle w:val="fontstyle01"/>
          <w:color w:val="auto"/>
        </w:rPr>
        <w:t xml:space="preserve"> </w:t>
      </w:r>
      <w:r w:rsidR="003059AE">
        <w:rPr>
          <w:rStyle w:val="fontstyle01"/>
          <w:color w:val="auto"/>
          <w:lang w:val="en-US"/>
        </w:rPr>
        <w:t>Polres Tuban</w:t>
      </w:r>
      <w:r w:rsidRPr="009A0045">
        <w:rPr>
          <w:rStyle w:val="fontstyle01"/>
          <w:color w:val="auto"/>
          <w:lang w:val="en-US"/>
        </w:rPr>
        <w:t>.</w:t>
      </w:r>
    </w:p>
    <w:p w14:paraId="5F0391BD" w14:textId="714E6740" w:rsidR="005F0719" w:rsidRPr="009A0045" w:rsidRDefault="005F0719" w:rsidP="005A28D0">
      <w:pPr>
        <w:pStyle w:val="BodyText"/>
        <w:numPr>
          <w:ilvl w:val="0"/>
          <w:numId w:val="49"/>
        </w:numPr>
        <w:tabs>
          <w:tab w:val="left" w:pos="4678"/>
        </w:tabs>
        <w:kinsoku w:val="0"/>
        <w:overflowPunct w:val="0"/>
        <w:spacing w:line="360" w:lineRule="auto"/>
        <w:ind w:left="1701" w:right="-45" w:hanging="567"/>
        <w:jc w:val="both"/>
        <w:rPr>
          <w:rStyle w:val="fontstyle01"/>
          <w:color w:val="auto"/>
          <w:lang w:val="id-ID"/>
        </w:rPr>
      </w:pPr>
      <w:r w:rsidRPr="009A0045">
        <w:rPr>
          <w:rStyle w:val="fontstyle01"/>
          <w:color w:val="auto"/>
          <w:lang w:val="id-ID"/>
        </w:rPr>
        <w:t xml:space="preserve">Sistem pengawasan </w:t>
      </w:r>
      <w:r w:rsidR="003059AE">
        <w:rPr>
          <w:rStyle w:val="fontstyle01"/>
          <w:color w:val="auto"/>
          <w:lang w:val="en-US"/>
        </w:rPr>
        <w:t>Polres Tuban</w:t>
      </w:r>
      <w:r w:rsidRPr="009A0045">
        <w:rPr>
          <w:rStyle w:val="fontstyle01"/>
          <w:color w:val="auto"/>
          <w:lang w:val="id-ID"/>
        </w:rPr>
        <w:t xml:space="preserve"> yang akuntabel guna mendukung tata kelola</w:t>
      </w:r>
      <w:r w:rsidRPr="009A0045">
        <w:rPr>
          <w:rStyle w:val="fontstyle01"/>
          <w:color w:val="auto"/>
        </w:rPr>
        <w:t xml:space="preserve"> </w:t>
      </w:r>
      <w:r w:rsidRPr="009A0045">
        <w:rPr>
          <w:rStyle w:val="fontstyle01"/>
          <w:color w:val="auto"/>
          <w:lang w:val="id-ID"/>
        </w:rPr>
        <w:t>pemerintahan yang bersih, terbuka dan melayani.</w:t>
      </w:r>
    </w:p>
    <w:p w14:paraId="66CC8753" w14:textId="77777777" w:rsidR="00AA65A4" w:rsidRPr="009A0045" w:rsidRDefault="00AA65A4" w:rsidP="00AA65A4">
      <w:pPr>
        <w:pStyle w:val="BodyText"/>
        <w:kinsoku w:val="0"/>
        <w:overflowPunct w:val="0"/>
        <w:spacing w:line="360" w:lineRule="auto"/>
        <w:ind w:left="1701" w:right="-45"/>
        <w:jc w:val="both"/>
        <w:rPr>
          <w:lang w:val="id-ID"/>
        </w:rPr>
      </w:pPr>
    </w:p>
    <w:p w14:paraId="669781CC" w14:textId="7581D9A3" w:rsidR="00EC5143" w:rsidRPr="009A0045" w:rsidRDefault="006D0F52" w:rsidP="00DD05AF">
      <w:pPr>
        <w:pStyle w:val="Heading2"/>
        <w:spacing w:after="120"/>
        <w:ind w:left="567" w:hanging="567"/>
        <w:jc w:val="both"/>
        <w:rPr>
          <w:rFonts w:cs="Arial"/>
          <w:lang w:val="id-ID"/>
        </w:rPr>
      </w:pPr>
      <w:bookmarkStart w:id="76" w:name="_Toc62545226"/>
      <w:r w:rsidRPr="009A0045">
        <w:rPr>
          <w:rFonts w:cs="Arial"/>
          <w:lang w:val="id-ID"/>
        </w:rPr>
        <w:t xml:space="preserve">Keterkaitan </w:t>
      </w:r>
      <w:r w:rsidR="000058E0" w:rsidRPr="009A0045">
        <w:rPr>
          <w:rFonts w:cs="Arial"/>
          <w:lang w:val="id-ID"/>
        </w:rPr>
        <w:t>Sasaran Impact,</w:t>
      </w:r>
      <w:r w:rsidRPr="009A0045">
        <w:rPr>
          <w:rFonts w:cs="Arial"/>
          <w:lang w:val="id-ID"/>
        </w:rPr>
        <w:t xml:space="preserve"> Tujuan dan Sasaran Strategis </w:t>
      </w:r>
      <w:bookmarkEnd w:id="75"/>
      <w:r w:rsidR="003059AE">
        <w:rPr>
          <w:rFonts w:cs="Arial"/>
          <w:lang w:val="en-ID"/>
        </w:rPr>
        <w:t>Polres Tuban</w:t>
      </w:r>
      <w:bookmarkEnd w:id="76"/>
    </w:p>
    <w:tbl>
      <w:tblPr>
        <w:tblStyle w:val="TableGrid"/>
        <w:tblW w:w="8789" w:type="dxa"/>
        <w:tblInd w:w="562" w:type="dxa"/>
        <w:tblLook w:val="04A0" w:firstRow="1" w:lastRow="0" w:firstColumn="1" w:lastColumn="0" w:noHBand="0" w:noVBand="1"/>
      </w:tblPr>
      <w:tblGrid>
        <w:gridCol w:w="4395"/>
        <w:gridCol w:w="4394"/>
      </w:tblGrid>
      <w:tr w:rsidR="009A0045" w:rsidRPr="009A0045" w14:paraId="132970B4" w14:textId="77777777" w:rsidTr="00BA292E">
        <w:trPr>
          <w:trHeight w:val="650"/>
          <w:tblHeader/>
        </w:trPr>
        <w:tc>
          <w:tcPr>
            <w:tcW w:w="4395" w:type="dxa"/>
            <w:shd w:val="clear" w:color="auto" w:fill="D0CECE" w:themeFill="background2" w:themeFillShade="E6"/>
            <w:vAlign w:val="center"/>
          </w:tcPr>
          <w:p w14:paraId="7AB08E1A" w14:textId="519657A7" w:rsidR="006D0F52" w:rsidRPr="009A0045" w:rsidRDefault="00924F24" w:rsidP="006D0F52">
            <w:pPr>
              <w:pStyle w:val="ListParagraph"/>
              <w:spacing w:line="276" w:lineRule="auto"/>
              <w:ind w:left="0"/>
              <w:jc w:val="center"/>
              <w:rPr>
                <w:rFonts w:ascii="Arial" w:hAnsi="Arial" w:cs="Arial"/>
                <w:b/>
                <w:bCs/>
                <w:sz w:val="24"/>
                <w:szCs w:val="24"/>
              </w:rPr>
            </w:pPr>
            <w:r w:rsidRPr="009A0045">
              <w:rPr>
                <w:rFonts w:ascii="Arial" w:hAnsi="Arial" w:cs="Arial"/>
                <w:b/>
                <w:bCs/>
                <w:sz w:val="24"/>
                <w:szCs w:val="24"/>
              </w:rPr>
              <w:t>Tujuan</w:t>
            </w:r>
          </w:p>
        </w:tc>
        <w:tc>
          <w:tcPr>
            <w:tcW w:w="4394" w:type="dxa"/>
            <w:shd w:val="clear" w:color="auto" w:fill="D0CECE" w:themeFill="background2" w:themeFillShade="E6"/>
            <w:vAlign w:val="center"/>
          </w:tcPr>
          <w:p w14:paraId="62488529" w14:textId="10A3D6A8" w:rsidR="006D0F52" w:rsidRPr="009A0045" w:rsidRDefault="00924F24" w:rsidP="006D0F52">
            <w:pPr>
              <w:pStyle w:val="ListParagraph"/>
              <w:spacing w:line="276" w:lineRule="auto"/>
              <w:ind w:left="0"/>
              <w:jc w:val="center"/>
              <w:rPr>
                <w:rFonts w:ascii="Arial" w:hAnsi="Arial" w:cs="Arial"/>
                <w:b/>
                <w:bCs/>
                <w:sz w:val="24"/>
                <w:szCs w:val="24"/>
              </w:rPr>
            </w:pPr>
            <w:r w:rsidRPr="009A0045">
              <w:rPr>
                <w:rFonts w:ascii="Arial" w:hAnsi="Arial" w:cs="Arial"/>
                <w:b/>
                <w:bCs/>
                <w:sz w:val="24"/>
                <w:szCs w:val="24"/>
              </w:rPr>
              <w:t>Sasaran Strategis</w:t>
            </w:r>
          </w:p>
        </w:tc>
      </w:tr>
      <w:tr w:rsidR="009A0045" w:rsidRPr="009A0045" w14:paraId="30FE39B6" w14:textId="77777777" w:rsidTr="00BA292E">
        <w:trPr>
          <w:trHeight w:val="297"/>
          <w:tblHeader/>
        </w:trPr>
        <w:tc>
          <w:tcPr>
            <w:tcW w:w="4395" w:type="dxa"/>
            <w:shd w:val="clear" w:color="auto" w:fill="D0CECE" w:themeFill="background2" w:themeFillShade="E6"/>
            <w:vAlign w:val="center"/>
          </w:tcPr>
          <w:p w14:paraId="684488DB" w14:textId="23F8BB2F" w:rsidR="00D77DDF" w:rsidRPr="009A0045" w:rsidRDefault="00D77DDF" w:rsidP="006D0F52">
            <w:pPr>
              <w:pStyle w:val="ListParagraph"/>
              <w:spacing w:line="276" w:lineRule="auto"/>
              <w:ind w:left="0"/>
              <w:jc w:val="center"/>
              <w:rPr>
                <w:rFonts w:ascii="Arial" w:hAnsi="Arial" w:cs="Arial"/>
                <w:b/>
                <w:bCs/>
                <w:sz w:val="24"/>
                <w:szCs w:val="24"/>
              </w:rPr>
            </w:pPr>
            <w:r w:rsidRPr="009A0045">
              <w:rPr>
                <w:rFonts w:ascii="Arial" w:hAnsi="Arial" w:cs="Arial"/>
                <w:b/>
                <w:bCs/>
                <w:sz w:val="24"/>
                <w:szCs w:val="24"/>
              </w:rPr>
              <w:t>1</w:t>
            </w:r>
          </w:p>
        </w:tc>
        <w:tc>
          <w:tcPr>
            <w:tcW w:w="4394" w:type="dxa"/>
            <w:shd w:val="clear" w:color="auto" w:fill="D0CECE" w:themeFill="background2" w:themeFillShade="E6"/>
            <w:vAlign w:val="center"/>
          </w:tcPr>
          <w:p w14:paraId="2843180C" w14:textId="1831B92B" w:rsidR="00D77DDF" w:rsidRPr="009A0045" w:rsidRDefault="00D77DDF" w:rsidP="006D0F52">
            <w:pPr>
              <w:pStyle w:val="ListParagraph"/>
              <w:spacing w:line="276" w:lineRule="auto"/>
              <w:ind w:left="0"/>
              <w:jc w:val="center"/>
              <w:rPr>
                <w:rFonts w:ascii="Arial" w:hAnsi="Arial" w:cs="Arial"/>
                <w:b/>
                <w:bCs/>
                <w:sz w:val="24"/>
                <w:szCs w:val="24"/>
              </w:rPr>
            </w:pPr>
            <w:r w:rsidRPr="009A0045">
              <w:rPr>
                <w:rFonts w:ascii="Arial" w:hAnsi="Arial" w:cs="Arial"/>
                <w:b/>
                <w:bCs/>
                <w:sz w:val="24"/>
                <w:szCs w:val="24"/>
              </w:rPr>
              <w:t>2</w:t>
            </w:r>
          </w:p>
        </w:tc>
      </w:tr>
      <w:tr w:rsidR="009A0045" w:rsidRPr="009A0045" w14:paraId="2F64837E" w14:textId="77777777" w:rsidTr="00BA292E">
        <w:trPr>
          <w:trHeight w:val="1019"/>
        </w:trPr>
        <w:tc>
          <w:tcPr>
            <w:tcW w:w="4395" w:type="dxa"/>
          </w:tcPr>
          <w:p w14:paraId="37D57811" w14:textId="69A06FEB" w:rsidR="00BA292E" w:rsidRPr="009A0045" w:rsidRDefault="00BA292E" w:rsidP="005A28D0">
            <w:pPr>
              <w:pStyle w:val="ListParagraph"/>
              <w:numPr>
                <w:ilvl w:val="3"/>
                <w:numId w:val="13"/>
              </w:numPr>
              <w:spacing w:before="120" w:after="120" w:line="276" w:lineRule="auto"/>
              <w:ind w:left="464" w:hanging="459"/>
              <w:contextualSpacing w:val="0"/>
              <w:jc w:val="both"/>
              <w:rPr>
                <w:rFonts w:ascii="Arial" w:hAnsi="Arial" w:cs="Arial"/>
                <w:sz w:val="24"/>
                <w:szCs w:val="24"/>
              </w:rPr>
            </w:pPr>
            <w:r w:rsidRPr="009A0045">
              <w:rPr>
                <w:rFonts w:ascii="Arial" w:hAnsi="Arial" w:cs="Arial"/>
                <w:sz w:val="24"/>
                <w:szCs w:val="24"/>
              </w:rPr>
              <w:t xml:space="preserve">Menjamin terpeliharanya keamanan dan ketertiban masyarakat di seluruh wilayah hukum </w:t>
            </w:r>
            <w:r w:rsidR="003059AE">
              <w:rPr>
                <w:rFonts w:ascii="Arial" w:hAnsi="Arial" w:cs="Arial"/>
                <w:sz w:val="24"/>
                <w:szCs w:val="24"/>
              </w:rPr>
              <w:t>Polres Tuban</w:t>
            </w:r>
            <w:r w:rsidRPr="009A0045">
              <w:rPr>
                <w:rFonts w:ascii="Arial" w:hAnsi="Arial" w:cs="Arial"/>
                <w:sz w:val="24"/>
                <w:szCs w:val="24"/>
              </w:rPr>
              <w:t>.</w:t>
            </w:r>
          </w:p>
        </w:tc>
        <w:tc>
          <w:tcPr>
            <w:tcW w:w="4394" w:type="dxa"/>
          </w:tcPr>
          <w:p w14:paraId="136BF361" w14:textId="467B1C30" w:rsidR="00BA292E" w:rsidRPr="009A0045" w:rsidRDefault="00BA292E" w:rsidP="005A28D0">
            <w:pPr>
              <w:pStyle w:val="ListParagraph"/>
              <w:numPr>
                <w:ilvl w:val="0"/>
                <w:numId w:val="23"/>
              </w:numPr>
              <w:spacing w:before="120" w:after="120"/>
              <w:ind w:left="357" w:hanging="357"/>
              <w:contextualSpacing w:val="0"/>
              <w:jc w:val="both"/>
              <w:rPr>
                <w:rFonts w:ascii="Arial" w:hAnsi="Arial" w:cs="Arial"/>
                <w:sz w:val="24"/>
              </w:rPr>
            </w:pPr>
            <w:r w:rsidRPr="009A0045">
              <w:rPr>
                <w:rFonts w:ascii="Arial" w:hAnsi="Arial" w:cs="Arial"/>
                <w:sz w:val="24"/>
              </w:rPr>
              <w:t xml:space="preserve">Pemeliharaan </w:t>
            </w:r>
            <w:r w:rsidR="00370C9C" w:rsidRPr="009A0045">
              <w:rPr>
                <w:rFonts w:ascii="Arial" w:hAnsi="Arial" w:cs="Arial"/>
                <w:sz w:val="24"/>
              </w:rPr>
              <w:t>Keamanan dan Ketertiban Masyarakat</w:t>
            </w:r>
            <w:r w:rsidRPr="009A0045">
              <w:rPr>
                <w:rFonts w:ascii="Arial" w:hAnsi="Arial" w:cs="Arial"/>
                <w:sz w:val="24"/>
              </w:rPr>
              <w:t>.</w:t>
            </w:r>
          </w:p>
        </w:tc>
      </w:tr>
      <w:tr w:rsidR="009A0045" w:rsidRPr="009A0045" w14:paraId="487D54A7" w14:textId="77777777" w:rsidTr="00BA292E">
        <w:trPr>
          <w:trHeight w:val="850"/>
        </w:trPr>
        <w:tc>
          <w:tcPr>
            <w:tcW w:w="4395" w:type="dxa"/>
          </w:tcPr>
          <w:p w14:paraId="28DFF1FF" w14:textId="3068F2A1" w:rsidR="00BA292E" w:rsidRPr="009A0045" w:rsidRDefault="00BA292E" w:rsidP="005A28D0">
            <w:pPr>
              <w:pStyle w:val="ListParagraph"/>
              <w:numPr>
                <w:ilvl w:val="3"/>
                <w:numId w:val="13"/>
              </w:numPr>
              <w:spacing w:before="120" w:after="120" w:line="276" w:lineRule="auto"/>
              <w:ind w:left="464" w:hanging="459"/>
              <w:contextualSpacing w:val="0"/>
              <w:jc w:val="both"/>
              <w:rPr>
                <w:rFonts w:ascii="Arial" w:hAnsi="Arial" w:cs="Arial"/>
                <w:sz w:val="24"/>
                <w:szCs w:val="24"/>
              </w:rPr>
            </w:pPr>
            <w:r w:rsidRPr="009A0045">
              <w:rPr>
                <w:rFonts w:ascii="Arial" w:hAnsi="Arial" w:cs="Arial"/>
                <w:sz w:val="24"/>
                <w:szCs w:val="24"/>
              </w:rPr>
              <w:t xml:space="preserve">Menetapkan regulasi dalam penegakan hukum secara </w:t>
            </w:r>
            <w:r w:rsidRPr="009A0045">
              <w:rPr>
                <w:rFonts w:ascii="Arial" w:hAnsi="Arial" w:cs="Arial"/>
                <w:sz w:val="24"/>
                <w:szCs w:val="24"/>
              </w:rPr>
              <w:lastRenderedPageBreak/>
              <w:t xml:space="preserve">berkeadilan bagi seluruh lapisan masyarakat, khususnya masyarakat </w:t>
            </w:r>
            <w:r w:rsidR="003059AE">
              <w:rPr>
                <w:rFonts w:ascii="Arial" w:hAnsi="Arial" w:cs="Arial"/>
                <w:sz w:val="24"/>
                <w:szCs w:val="24"/>
              </w:rPr>
              <w:t>Tuban</w:t>
            </w:r>
            <w:r w:rsidRPr="009A0045">
              <w:rPr>
                <w:rFonts w:ascii="Arial" w:hAnsi="Arial" w:cs="Arial"/>
                <w:sz w:val="24"/>
                <w:szCs w:val="24"/>
              </w:rPr>
              <w:t>.</w:t>
            </w:r>
          </w:p>
        </w:tc>
        <w:tc>
          <w:tcPr>
            <w:tcW w:w="4394" w:type="dxa"/>
          </w:tcPr>
          <w:p w14:paraId="325380B4" w14:textId="1497E8B6" w:rsidR="00BA292E" w:rsidRPr="009A0045" w:rsidRDefault="00BA292E" w:rsidP="005A28D0">
            <w:pPr>
              <w:pStyle w:val="ListParagraph"/>
              <w:numPr>
                <w:ilvl w:val="0"/>
                <w:numId w:val="23"/>
              </w:numPr>
              <w:spacing w:before="120" w:after="120"/>
              <w:ind w:left="357" w:hanging="357"/>
              <w:contextualSpacing w:val="0"/>
              <w:jc w:val="both"/>
              <w:rPr>
                <w:rFonts w:ascii="Arial" w:hAnsi="Arial" w:cs="Arial"/>
                <w:sz w:val="24"/>
              </w:rPr>
            </w:pPr>
            <w:r w:rsidRPr="009A0045">
              <w:rPr>
                <w:rFonts w:ascii="Arial" w:hAnsi="Arial" w:cs="Arial"/>
                <w:sz w:val="24"/>
              </w:rPr>
              <w:lastRenderedPageBreak/>
              <w:t>Penegakan Hukum Secara Berkeadilan.</w:t>
            </w:r>
          </w:p>
        </w:tc>
      </w:tr>
      <w:tr w:rsidR="009A0045" w:rsidRPr="009A0045" w14:paraId="45F0E79B" w14:textId="77777777" w:rsidTr="00BA292E">
        <w:trPr>
          <w:trHeight w:val="850"/>
        </w:trPr>
        <w:tc>
          <w:tcPr>
            <w:tcW w:w="4395" w:type="dxa"/>
          </w:tcPr>
          <w:p w14:paraId="0B256DA7" w14:textId="5439CC67" w:rsidR="00BA292E" w:rsidRPr="009A0045" w:rsidRDefault="00BA292E" w:rsidP="005A28D0">
            <w:pPr>
              <w:pStyle w:val="ListParagraph"/>
              <w:numPr>
                <w:ilvl w:val="3"/>
                <w:numId w:val="13"/>
              </w:numPr>
              <w:spacing w:before="120" w:after="120" w:line="276" w:lineRule="auto"/>
              <w:ind w:left="464" w:hanging="459"/>
              <w:contextualSpacing w:val="0"/>
              <w:jc w:val="both"/>
              <w:rPr>
                <w:rFonts w:ascii="Arial" w:hAnsi="Arial" w:cs="Arial"/>
                <w:sz w:val="24"/>
                <w:szCs w:val="24"/>
              </w:rPr>
            </w:pPr>
            <w:r w:rsidRPr="009A0045">
              <w:rPr>
                <w:rFonts w:ascii="Arial" w:hAnsi="Arial" w:cs="Arial"/>
                <w:sz w:val="24"/>
                <w:szCs w:val="24"/>
              </w:rPr>
              <w:lastRenderedPageBreak/>
              <w:t xml:space="preserve">Mewujudkan SDM </w:t>
            </w:r>
            <w:r w:rsidR="003059AE">
              <w:rPr>
                <w:rFonts w:ascii="Arial" w:hAnsi="Arial" w:cs="Arial"/>
                <w:sz w:val="24"/>
                <w:szCs w:val="24"/>
              </w:rPr>
              <w:t>Polres Tuban</w:t>
            </w:r>
            <w:r w:rsidRPr="009A0045">
              <w:rPr>
                <w:rFonts w:ascii="Arial" w:hAnsi="Arial" w:cs="Arial"/>
                <w:sz w:val="24"/>
                <w:szCs w:val="24"/>
              </w:rPr>
              <w:t xml:space="preserve"> yang profesional.</w:t>
            </w:r>
          </w:p>
        </w:tc>
        <w:tc>
          <w:tcPr>
            <w:tcW w:w="4394" w:type="dxa"/>
          </w:tcPr>
          <w:p w14:paraId="35EC511F" w14:textId="2A63CD4D" w:rsidR="00BA292E" w:rsidRPr="009A0045" w:rsidRDefault="00BA292E" w:rsidP="005A28D0">
            <w:pPr>
              <w:pStyle w:val="ListParagraph"/>
              <w:numPr>
                <w:ilvl w:val="0"/>
                <w:numId w:val="23"/>
              </w:numPr>
              <w:spacing w:before="120" w:after="120"/>
              <w:ind w:left="357" w:hanging="357"/>
              <w:contextualSpacing w:val="0"/>
              <w:jc w:val="both"/>
              <w:rPr>
                <w:rFonts w:ascii="Arial" w:hAnsi="Arial" w:cs="Arial"/>
                <w:sz w:val="24"/>
              </w:rPr>
            </w:pPr>
            <w:r w:rsidRPr="009A0045">
              <w:rPr>
                <w:rFonts w:ascii="Arial" w:hAnsi="Arial" w:cs="Arial"/>
                <w:sz w:val="24"/>
              </w:rPr>
              <w:t xml:space="preserve">Profesionalisme SDM </w:t>
            </w:r>
            <w:r w:rsidR="003059AE">
              <w:rPr>
                <w:rFonts w:ascii="Arial" w:hAnsi="Arial" w:cs="Arial"/>
                <w:sz w:val="24"/>
              </w:rPr>
              <w:t>Polres Tuban</w:t>
            </w:r>
            <w:r w:rsidRPr="009A0045">
              <w:rPr>
                <w:rFonts w:ascii="Arial" w:hAnsi="Arial" w:cs="Arial"/>
                <w:sz w:val="24"/>
              </w:rPr>
              <w:t>.</w:t>
            </w:r>
          </w:p>
        </w:tc>
      </w:tr>
      <w:tr w:rsidR="009A0045" w:rsidRPr="009A0045" w14:paraId="0F04F746" w14:textId="77777777" w:rsidTr="00BA292E">
        <w:trPr>
          <w:trHeight w:val="850"/>
        </w:trPr>
        <w:tc>
          <w:tcPr>
            <w:tcW w:w="4395" w:type="dxa"/>
          </w:tcPr>
          <w:p w14:paraId="68E414F7" w14:textId="7B0D2DA1" w:rsidR="00BA292E" w:rsidRPr="009A0045" w:rsidRDefault="00BA292E" w:rsidP="005A28D0">
            <w:pPr>
              <w:pStyle w:val="ListParagraph"/>
              <w:numPr>
                <w:ilvl w:val="3"/>
                <w:numId w:val="13"/>
              </w:numPr>
              <w:spacing w:before="120" w:after="120" w:line="276" w:lineRule="auto"/>
              <w:ind w:left="464" w:hanging="459"/>
              <w:contextualSpacing w:val="0"/>
              <w:jc w:val="both"/>
              <w:rPr>
                <w:rFonts w:ascii="Arial" w:hAnsi="Arial" w:cs="Arial"/>
                <w:sz w:val="24"/>
                <w:szCs w:val="24"/>
              </w:rPr>
            </w:pPr>
            <w:r w:rsidRPr="009A0045">
              <w:rPr>
                <w:rFonts w:ascii="Arial" w:hAnsi="Arial" w:cs="Arial"/>
                <w:sz w:val="24"/>
                <w:szCs w:val="24"/>
              </w:rPr>
              <w:t xml:space="preserve">Modernisasi pelayanan </w:t>
            </w:r>
            <w:r w:rsidR="003059AE">
              <w:rPr>
                <w:rFonts w:ascii="Arial" w:hAnsi="Arial" w:cs="Arial"/>
                <w:sz w:val="24"/>
                <w:szCs w:val="24"/>
              </w:rPr>
              <w:t>Polres Tuban</w:t>
            </w:r>
            <w:r w:rsidRPr="009A0045">
              <w:rPr>
                <w:rFonts w:ascii="Arial" w:hAnsi="Arial" w:cs="Arial"/>
                <w:sz w:val="24"/>
                <w:szCs w:val="24"/>
              </w:rPr>
              <w:t>.</w:t>
            </w:r>
          </w:p>
        </w:tc>
        <w:tc>
          <w:tcPr>
            <w:tcW w:w="4394" w:type="dxa"/>
          </w:tcPr>
          <w:p w14:paraId="11052FBC" w14:textId="62E464D7" w:rsidR="00BA292E" w:rsidRPr="009A0045" w:rsidRDefault="00BA292E" w:rsidP="005A28D0">
            <w:pPr>
              <w:pStyle w:val="ListParagraph"/>
              <w:numPr>
                <w:ilvl w:val="0"/>
                <w:numId w:val="23"/>
              </w:numPr>
              <w:spacing w:before="120" w:after="120"/>
              <w:ind w:left="357" w:hanging="357"/>
              <w:contextualSpacing w:val="0"/>
              <w:jc w:val="both"/>
              <w:rPr>
                <w:rFonts w:ascii="Arial" w:hAnsi="Arial" w:cs="Arial"/>
                <w:sz w:val="24"/>
              </w:rPr>
            </w:pPr>
            <w:r w:rsidRPr="009A0045">
              <w:rPr>
                <w:rFonts w:ascii="Arial" w:hAnsi="Arial" w:cs="Arial"/>
                <w:sz w:val="24"/>
              </w:rPr>
              <w:t xml:space="preserve">Modernisasi Teknologi </w:t>
            </w:r>
            <w:r w:rsidR="003059AE">
              <w:rPr>
                <w:rFonts w:ascii="Arial" w:hAnsi="Arial" w:cs="Arial"/>
                <w:sz w:val="24"/>
              </w:rPr>
              <w:t>Polres Tuban</w:t>
            </w:r>
            <w:r w:rsidRPr="009A0045">
              <w:rPr>
                <w:rFonts w:ascii="Arial" w:hAnsi="Arial" w:cs="Arial"/>
                <w:sz w:val="24"/>
              </w:rPr>
              <w:t>.</w:t>
            </w:r>
          </w:p>
        </w:tc>
      </w:tr>
      <w:tr w:rsidR="00BA292E" w:rsidRPr="009A0045" w14:paraId="58B2C90B" w14:textId="77777777" w:rsidTr="00BA292E">
        <w:trPr>
          <w:trHeight w:val="850"/>
        </w:trPr>
        <w:tc>
          <w:tcPr>
            <w:tcW w:w="4395" w:type="dxa"/>
          </w:tcPr>
          <w:p w14:paraId="72EDE90C" w14:textId="0F9DA8A4" w:rsidR="00BA292E" w:rsidRPr="009A0045" w:rsidRDefault="00BA292E" w:rsidP="005A28D0">
            <w:pPr>
              <w:pStyle w:val="ListParagraph"/>
              <w:numPr>
                <w:ilvl w:val="3"/>
                <w:numId w:val="13"/>
              </w:numPr>
              <w:spacing w:before="120" w:after="120" w:line="276" w:lineRule="auto"/>
              <w:ind w:left="464" w:hanging="459"/>
              <w:contextualSpacing w:val="0"/>
              <w:jc w:val="both"/>
              <w:rPr>
                <w:rFonts w:ascii="Arial" w:hAnsi="Arial" w:cs="Arial"/>
                <w:sz w:val="24"/>
                <w:szCs w:val="24"/>
              </w:rPr>
            </w:pPr>
            <w:r w:rsidRPr="009A0045">
              <w:rPr>
                <w:rFonts w:ascii="Arial" w:hAnsi="Arial" w:cs="Arial"/>
                <w:sz w:val="24"/>
                <w:szCs w:val="24"/>
              </w:rPr>
              <w:t xml:space="preserve">Menerapkan manajemen </w:t>
            </w:r>
            <w:r w:rsidR="003059AE">
              <w:rPr>
                <w:rFonts w:ascii="Arial" w:hAnsi="Arial" w:cs="Arial"/>
                <w:sz w:val="24"/>
                <w:szCs w:val="24"/>
              </w:rPr>
              <w:t>Polres Tuban</w:t>
            </w:r>
            <w:r w:rsidRPr="009A0045">
              <w:rPr>
                <w:rFonts w:ascii="Arial" w:hAnsi="Arial" w:cs="Arial"/>
                <w:sz w:val="24"/>
                <w:szCs w:val="24"/>
              </w:rPr>
              <w:t xml:space="preserve"> yang terintegrasi dan terpercaya.</w:t>
            </w:r>
          </w:p>
        </w:tc>
        <w:tc>
          <w:tcPr>
            <w:tcW w:w="4394" w:type="dxa"/>
          </w:tcPr>
          <w:p w14:paraId="2C1264D3" w14:textId="03083A54" w:rsidR="00BA292E" w:rsidRPr="009A0045" w:rsidRDefault="00BA292E" w:rsidP="005A28D0">
            <w:pPr>
              <w:pStyle w:val="ListParagraph"/>
              <w:numPr>
                <w:ilvl w:val="0"/>
                <w:numId w:val="23"/>
              </w:numPr>
              <w:spacing w:before="120" w:after="120"/>
              <w:ind w:left="357" w:hanging="357"/>
              <w:contextualSpacing w:val="0"/>
              <w:jc w:val="both"/>
              <w:rPr>
                <w:rFonts w:ascii="Arial" w:hAnsi="Arial" w:cs="Arial"/>
                <w:sz w:val="24"/>
              </w:rPr>
            </w:pPr>
            <w:r w:rsidRPr="009A0045">
              <w:rPr>
                <w:rFonts w:ascii="Arial" w:hAnsi="Arial" w:cs="Arial"/>
                <w:sz w:val="24"/>
              </w:rPr>
              <w:t xml:space="preserve">Sistem pengawasan </w:t>
            </w:r>
            <w:r w:rsidR="003059AE">
              <w:rPr>
                <w:rFonts w:ascii="Arial" w:hAnsi="Arial" w:cs="Arial"/>
                <w:sz w:val="24"/>
              </w:rPr>
              <w:t>Polres Tuban</w:t>
            </w:r>
            <w:r w:rsidRPr="009A0045">
              <w:rPr>
                <w:rFonts w:ascii="Arial" w:hAnsi="Arial" w:cs="Arial"/>
                <w:sz w:val="24"/>
              </w:rPr>
              <w:t xml:space="preserve"> yang akuntabel guna mendukung tata kelola pemerintahan yang bersih, terbuka dan melayani.</w:t>
            </w:r>
          </w:p>
        </w:tc>
      </w:tr>
    </w:tbl>
    <w:p w14:paraId="161F7A71" w14:textId="16C4BD6B" w:rsidR="006D0F52" w:rsidRPr="009A0045" w:rsidRDefault="006D0F52" w:rsidP="00F52940">
      <w:pPr>
        <w:spacing w:before="240" w:after="0" w:line="360" w:lineRule="auto"/>
        <w:jc w:val="both"/>
        <w:rPr>
          <w:rFonts w:ascii="Arial" w:hAnsi="Arial" w:cs="Arial"/>
          <w:sz w:val="12"/>
          <w:szCs w:val="12"/>
        </w:rPr>
      </w:pPr>
    </w:p>
    <w:p w14:paraId="1333E919" w14:textId="69056638" w:rsidR="00F52940" w:rsidRPr="009A0045" w:rsidRDefault="00F52940" w:rsidP="00F52940">
      <w:pPr>
        <w:pStyle w:val="Heading2"/>
        <w:ind w:left="567" w:hanging="567"/>
      </w:pPr>
      <w:bookmarkStart w:id="77" w:name="_Toc62545227"/>
      <w:r w:rsidRPr="009A0045">
        <w:t>Penahapan Kebijakan</w:t>
      </w:r>
      <w:bookmarkEnd w:id="77"/>
    </w:p>
    <w:p w14:paraId="4CD946B4" w14:textId="0E581828" w:rsidR="00F52940" w:rsidRPr="009A0045" w:rsidRDefault="00F52940" w:rsidP="005A28D0">
      <w:pPr>
        <w:pStyle w:val="ListParagraph"/>
        <w:numPr>
          <w:ilvl w:val="0"/>
          <w:numId w:val="20"/>
        </w:numPr>
        <w:spacing w:before="240"/>
        <w:ind w:left="1134" w:hanging="567"/>
        <w:contextualSpacing w:val="0"/>
        <w:rPr>
          <w:rFonts w:ascii="Arial" w:hAnsi="Arial" w:cs="Arial"/>
          <w:sz w:val="24"/>
          <w:szCs w:val="24"/>
        </w:rPr>
      </w:pPr>
      <w:r w:rsidRPr="009A0045">
        <w:rPr>
          <w:rFonts w:ascii="Arial" w:hAnsi="Arial" w:cs="Arial"/>
          <w:sz w:val="24"/>
          <w:szCs w:val="24"/>
        </w:rPr>
        <w:t>Tahun 2020</w:t>
      </w:r>
    </w:p>
    <w:p w14:paraId="61C54C05" w14:textId="205F6193" w:rsidR="00B94612" w:rsidRPr="009A0045" w:rsidRDefault="00F52940" w:rsidP="00B94612">
      <w:pPr>
        <w:spacing w:before="120" w:line="360" w:lineRule="auto"/>
        <w:ind w:left="1134"/>
        <w:jc w:val="both"/>
        <w:rPr>
          <w:rFonts w:ascii="Arial" w:hAnsi="Arial" w:cs="Arial"/>
          <w:sz w:val="24"/>
          <w:szCs w:val="24"/>
        </w:rPr>
      </w:pPr>
      <w:r w:rsidRPr="009A0045">
        <w:rPr>
          <w:rFonts w:ascii="Arial" w:hAnsi="Arial" w:cs="Arial"/>
          <w:sz w:val="24"/>
          <w:szCs w:val="24"/>
        </w:rPr>
        <w:t xml:space="preserve">Melanjutkan pelayanan publik </w:t>
      </w:r>
      <w:r w:rsidR="003059AE">
        <w:rPr>
          <w:rFonts w:ascii="Arial" w:hAnsi="Arial" w:cs="Arial"/>
          <w:sz w:val="24"/>
          <w:szCs w:val="24"/>
        </w:rPr>
        <w:t>Polres Tuban</w:t>
      </w:r>
      <w:r w:rsidRPr="009A0045">
        <w:rPr>
          <w:rFonts w:ascii="Arial" w:hAnsi="Arial" w:cs="Arial"/>
          <w:sz w:val="24"/>
          <w:szCs w:val="24"/>
        </w:rPr>
        <w:t xml:space="preserve"> yang prima dan melalui peningkatan sumber daya manusia</w:t>
      </w:r>
      <w:r w:rsidR="00025465" w:rsidRPr="009A0045">
        <w:rPr>
          <w:rFonts w:ascii="Arial" w:hAnsi="Arial" w:cs="Arial"/>
          <w:sz w:val="24"/>
          <w:szCs w:val="24"/>
        </w:rPr>
        <w:t xml:space="preserve"> </w:t>
      </w:r>
      <w:r w:rsidR="002A7298" w:rsidRPr="009A0045">
        <w:rPr>
          <w:rFonts w:ascii="Arial" w:hAnsi="Arial" w:cs="Arial"/>
          <w:sz w:val="24"/>
          <w:szCs w:val="24"/>
        </w:rPr>
        <w:t xml:space="preserve">unggul dan berkualitas </w:t>
      </w:r>
      <w:r w:rsidRPr="009A0045">
        <w:rPr>
          <w:rFonts w:ascii="Arial" w:hAnsi="Arial" w:cs="Arial"/>
          <w:sz w:val="24"/>
          <w:szCs w:val="24"/>
        </w:rPr>
        <w:t>dengan didukung</w:t>
      </w:r>
      <w:r w:rsidRPr="009A0045">
        <w:rPr>
          <w:rFonts w:ascii="Arial" w:hAnsi="Arial" w:cs="Arial"/>
        </w:rPr>
        <w:t xml:space="preserve"> </w:t>
      </w:r>
      <w:r w:rsidRPr="009A0045">
        <w:rPr>
          <w:rFonts w:ascii="Arial" w:hAnsi="Arial" w:cs="Arial"/>
          <w:sz w:val="24"/>
          <w:szCs w:val="24"/>
        </w:rPr>
        <w:t>Sistem Pemerintahan Berbasis Elektronik (SPBE)</w:t>
      </w:r>
      <w:r w:rsidR="00B94612" w:rsidRPr="009A0045">
        <w:rPr>
          <w:rFonts w:ascii="Arial" w:hAnsi="Arial" w:cs="Arial"/>
          <w:sz w:val="24"/>
          <w:szCs w:val="24"/>
        </w:rPr>
        <w:t>,</w:t>
      </w:r>
      <w:r w:rsidR="00025465" w:rsidRPr="009A0045">
        <w:rPr>
          <w:rFonts w:ascii="Arial" w:hAnsi="Arial" w:cs="Arial"/>
          <w:sz w:val="24"/>
          <w:szCs w:val="24"/>
        </w:rPr>
        <w:t xml:space="preserve"> </w:t>
      </w:r>
      <w:r w:rsidR="00B94612" w:rsidRPr="009A0045">
        <w:rPr>
          <w:rFonts w:ascii="Arial" w:hAnsi="Arial" w:cs="Arial"/>
          <w:sz w:val="24"/>
          <w:szCs w:val="24"/>
        </w:rPr>
        <w:t xml:space="preserve">serta meningkatkan pemeliharaan keamanan dan ketertiban </w:t>
      </w:r>
      <w:r w:rsidR="00A07CC2" w:rsidRPr="009A0045">
        <w:rPr>
          <w:rFonts w:ascii="Arial" w:hAnsi="Arial" w:cs="Arial"/>
          <w:sz w:val="24"/>
          <w:szCs w:val="24"/>
        </w:rPr>
        <w:t>juga</w:t>
      </w:r>
      <w:r w:rsidR="00B94612" w:rsidRPr="009A0045">
        <w:rPr>
          <w:rFonts w:ascii="Arial" w:hAnsi="Arial" w:cs="Arial"/>
          <w:sz w:val="24"/>
          <w:szCs w:val="24"/>
        </w:rPr>
        <w:t xml:space="preserve"> penegakan hukum </w:t>
      </w:r>
      <w:r w:rsidR="003059AE">
        <w:rPr>
          <w:rFonts w:ascii="Arial" w:hAnsi="Arial" w:cs="Arial"/>
          <w:sz w:val="24"/>
          <w:szCs w:val="24"/>
        </w:rPr>
        <w:t>Polres Tuban</w:t>
      </w:r>
      <w:r w:rsidR="00B94612" w:rsidRPr="009A0045">
        <w:rPr>
          <w:rFonts w:ascii="Arial" w:hAnsi="Arial" w:cs="Arial"/>
          <w:sz w:val="24"/>
          <w:szCs w:val="24"/>
        </w:rPr>
        <w:t>.</w:t>
      </w:r>
    </w:p>
    <w:p w14:paraId="670E2AD9" w14:textId="7670A33D" w:rsidR="00F52940" w:rsidRPr="009A0045" w:rsidRDefault="00F52940" w:rsidP="005A28D0">
      <w:pPr>
        <w:pStyle w:val="ListParagraph"/>
        <w:numPr>
          <w:ilvl w:val="0"/>
          <w:numId w:val="20"/>
        </w:numPr>
        <w:spacing w:before="240" w:line="360" w:lineRule="auto"/>
        <w:ind w:left="1134" w:hanging="567"/>
        <w:contextualSpacing w:val="0"/>
        <w:jc w:val="both"/>
        <w:rPr>
          <w:rFonts w:ascii="Arial" w:hAnsi="Arial" w:cs="Arial"/>
          <w:sz w:val="24"/>
          <w:szCs w:val="24"/>
        </w:rPr>
      </w:pPr>
      <w:r w:rsidRPr="009A0045">
        <w:rPr>
          <w:rFonts w:ascii="Arial" w:hAnsi="Arial" w:cs="Arial"/>
          <w:sz w:val="24"/>
          <w:szCs w:val="24"/>
        </w:rPr>
        <w:t>Tahun 2021</w:t>
      </w:r>
    </w:p>
    <w:p w14:paraId="68AB8F3D" w14:textId="7F6CBFC6" w:rsidR="00B94612" w:rsidRPr="009A0045" w:rsidRDefault="00F52940" w:rsidP="00B94612">
      <w:pPr>
        <w:spacing w:before="120" w:line="360" w:lineRule="auto"/>
        <w:ind w:left="1134"/>
        <w:jc w:val="both"/>
        <w:rPr>
          <w:rFonts w:ascii="Arial" w:hAnsi="Arial" w:cs="Arial"/>
          <w:sz w:val="24"/>
          <w:szCs w:val="24"/>
        </w:rPr>
      </w:pPr>
      <w:r w:rsidRPr="009A0045">
        <w:rPr>
          <w:rFonts w:ascii="Arial" w:hAnsi="Arial" w:cs="Arial"/>
          <w:sz w:val="24"/>
          <w:szCs w:val="24"/>
        </w:rPr>
        <w:t xml:space="preserve">Meningkatkan kualitas pelayanan publik </w:t>
      </w:r>
      <w:r w:rsidR="003059AE">
        <w:rPr>
          <w:rFonts w:ascii="Arial" w:hAnsi="Arial" w:cs="Arial"/>
          <w:sz w:val="24"/>
          <w:szCs w:val="24"/>
        </w:rPr>
        <w:t>Polres Tuban</w:t>
      </w:r>
      <w:r w:rsidRPr="009A0045">
        <w:rPr>
          <w:rFonts w:ascii="Arial" w:hAnsi="Arial" w:cs="Arial"/>
          <w:sz w:val="24"/>
          <w:szCs w:val="24"/>
        </w:rPr>
        <w:t xml:space="preserve"> yang terintegrasi yang berbasis TI digital</w:t>
      </w:r>
      <w:r w:rsidRPr="009A0045">
        <w:rPr>
          <w:rFonts w:ascii="Arial" w:hAnsi="Arial" w:cs="Arial"/>
        </w:rPr>
        <w:t xml:space="preserve"> </w:t>
      </w:r>
      <w:r w:rsidRPr="009A0045">
        <w:rPr>
          <w:rFonts w:ascii="Arial" w:hAnsi="Arial" w:cs="Arial"/>
          <w:sz w:val="24"/>
          <w:szCs w:val="24"/>
        </w:rPr>
        <w:t xml:space="preserve">dengan dukungan sarana dan prasarana </w:t>
      </w:r>
      <w:r w:rsidR="003059AE">
        <w:rPr>
          <w:rFonts w:ascii="Arial" w:hAnsi="Arial" w:cs="Arial"/>
          <w:sz w:val="24"/>
          <w:szCs w:val="24"/>
        </w:rPr>
        <w:t>Polres Tuban</w:t>
      </w:r>
      <w:r w:rsidR="00B94612" w:rsidRPr="009A0045">
        <w:rPr>
          <w:rFonts w:ascii="Arial" w:hAnsi="Arial" w:cs="Arial"/>
          <w:sz w:val="24"/>
          <w:szCs w:val="24"/>
        </w:rPr>
        <w:t xml:space="preserve"> yang modern, serta meningkatkan pemeliharaan keamanan dan ketertiban </w:t>
      </w:r>
      <w:r w:rsidR="00A07CC2" w:rsidRPr="009A0045">
        <w:rPr>
          <w:rFonts w:ascii="Arial" w:hAnsi="Arial" w:cs="Arial"/>
          <w:sz w:val="24"/>
          <w:szCs w:val="24"/>
        </w:rPr>
        <w:t>juga</w:t>
      </w:r>
      <w:r w:rsidR="00B94612" w:rsidRPr="009A0045">
        <w:rPr>
          <w:rFonts w:ascii="Arial" w:hAnsi="Arial" w:cs="Arial"/>
          <w:sz w:val="24"/>
          <w:szCs w:val="24"/>
        </w:rPr>
        <w:t xml:space="preserve"> penegakan hukum </w:t>
      </w:r>
      <w:r w:rsidR="003059AE">
        <w:rPr>
          <w:rFonts w:ascii="Arial" w:hAnsi="Arial" w:cs="Arial"/>
          <w:sz w:val="24"/>
          <w:szCs w:val="24"/>
        </w:rPr>
        <w:t>Polres Tuban</w:t>
      </w:r>
      <w:r w:rsidR="00B94612" w:rsidRPr="009A0045">
        <w:rPr>
          <w:rFonts w:ascii="Arial" w:hAnsi="Arial" w:cs="Arial"/>
          <w:sz w:val="24"/>
          <w:szCs w:val="24"/>
        </w:rPr>
        <w:t>.</w:t>
      </w:r>
    </w:p>
    <w:p w14:paraId="2CFE994B" w14:textId="61E5BECC" w:rsidR="00F52940" w:rsidRPr="009A0045" w:rsidRDefault="00F52940" w:rsidP="005A28D0">
      <w:pPr>
        <w:pStyle w:val="ListParagraph"/>
        <w:numPr>
          <w:ilvl w:val="0"/>
          <w:numId w:val="20"/>
        </w:numPr>
        <w:spacing w:before="240" w:line="360" w:lineRule="auto"/>
        <w:ind w:left="1134" w:hanging="567"/>
        <w:contextualSpacing w:val="0"/>
        <w:jc w:val="both"/>
        <w:rPr>
          <w:rFonts w:ascii="Arial" w:hAnsi="Arial" w:cs="Arial"/>
          <w:sz w:val="24"/>
          <w:szCs w:val="24"/>
        </w:rPr>
      </w:pPr>
      <w:r w:rsidRPr="009A0045">
        <w:rPr>
          <w:rFonts w:ascii="Arial" w:hAnsi="Arial" w:cs="Arial"/>
          <w:sz w:val="24"/>
          <w:szCs w:val="24"/>
        </w:rPr>
        <w:t>Tahun 2022</w:t>
      </w:r>
    </w:p>
    <w:p w14:paraId="750ED115" w14:textId="3E8F2466" w:rsidR="00F52940" w:rsidRPr="009A0045" w:rsidRDefault="00F52940" w:rsidP="002A7298">
      <w:pPr>
        <w:spacing w:before="120" w:line="360" w:lineRule="auto"/>
        <w:ind w:left="1134"/>
        <w:jc w:val="both"/>
        <w:rPr>
          <w:rFonts w:ascii="Arial" w:hAnsi="Arial" w:cs="Arial"/>
          <w:sz w:val="24"/>
          <w:szCs w:val="24"/>
        </w:rPr>
      </w:pPr>
      <w:r w:rsidRPr="009A0045">
        <w:rPr>
          <w:rFonts w:ascii="Arial" w:hAnsi="Arial" w:cs="Arial"/>
          <w:sz w:val="24"/>
          <w:szCs w:val="24"/>
        </w:rPr>
        <w:t xml:space="preserve">Memantapkan pelayanan publik </w:t>
      </w:r>
      <w:r w:rsidR="003059AE">
        <w:rPr>
          <w:rFonts w:ascii="Arial" w:hAnsi="Arial" w:cs="Arial"/>
          <w:sz w:val="24"/>
          <w:szCs w:val="24"/>
        </w:rPr>
        <w:t>Polres Tuban</w:t>
      </w:r>
      <w:r w:rsidRPr="009A0045">
        <w:rPr>
          <w:rFonts w:ascii="Arial" w:hAnsi="Arial" w:cs="Arial"/>
          <w:sz w:val="24"/>
          <w:szCs w:val="24"/>
        </w:rPr>
        <w:t xml:space="preserve"> yang berkualitas </w:t>
      </w:r>
      <w:r w:rsidR="006D59E8" w:rsidRPr="009A0045">
        <w:rPr>
          <w:rFonts w:ascii="Arial" w:hAnsi="Arial" w:cs="Arial"/>
          <w:sz w:val="24"/>
          <w:szCs w:val="24"/>
        </w:rPr>
        <w:t xml:space="preserve">dan </w:t>
      </w:r>
      <w:r w:rsidR="00D96EDC" w:rsidRPr="009A0045">
        <w:rPr>
          <w:rFonts w:ascii="Arial" w:hAnsi="Arial" w:cs="Arial"/>
          <w:sz w:val="24"/>
          <w:szCs w:val="24"/>
        </w:rPr>
        <w:t xml:space="preserve">bersinergi dengan peningkatan kemampuan dan manajemen operasi </w:t>
      </w:r>
      <w:r w:rsidR="003059AE">
        <w:rPr>
          <w:rFonts w:ascii="Arial" w:hAnsi="Arial" w:cs="Arial"/>
          <w:sz w:val="24"/>
          <w:szCs w:val="24"/>
        </w:rPr>
        <w:t xml:space="preserve">Polres </w:t>
      </w:r>
      <w:r w:rsidR="003059AE">
        <w:rPr>
          <w:rFonts w:ascii="Arial" w:hAnsi="Arial" w:cs="Arial"/>
          <w:sz w:val="24"/>
          <w:szCs w:val="24"/>
        </w:rPr>
        <w:lastRenderedPageBreak/>
        <w:t>Tuban</w:t>
      </w:r>
      <w:r w:rsidR="002A7298" w:rsidRPr="009A0045">
        <w:rPr>
          <w:rFonts w:ascii="Arial" w:hAnsi="Arial" w:cs="Arial"/>
          <w:sz w:val="24"/>
          <w:szCs w:val="24"/>
        </w:rPr>
        <w:t xml:space="preserve">, serta meningkatkan pemeliharaan keamanan dan ketertiban </w:t>
      </w:r>
      <w:r w:rsidR="00A07CC2" w:rsidRPr="009A0045">
        <w:rPr>
          <w:rFonts w:ascii="Arial" w:hAnsi="Arial" w:cs="Arial"/>
          <w:sz w:val="24"/>
          <w:szCs w:val="24"/>
        </w:rPr>
        <w:t>juga</w:t>
      </w:r>
      <w:r w:rsidR="002A7298" w:rsidRPr="009A0045">
        <w:rPr>
          <w:rFonts w:ascii="Arial" w:hAnsi="Arial" w:cs="Arial"/>
          <w:sz w:val="24"/>
          <w:szCs w:val="24"/>
        </w:rPr>
        <w:t xml:space="preserve"> penegakan hukum </w:t>
      </w:r>
      <w:r w:rsidR="003059AE">
        <w:rPr>
          <w:rFonts w:ascii="Arial" w:hAnsi="Arial" w:cs="Arial"/>
          <w:sz w:val="24"/>
          <w:szCs w:val="24"/>
        </w:rPr>
        <w:t>Polres Tuban</w:t>
      </w:r>
      <w:r w:rsidR="002A7298" w:rsidRPr="009A0045">
        <w:rPr>
          <w:rFonts w:ascii="Arial" w:hAnsi="Arial" w:cs="Arial"/>
          <w:sz w:val="24"/>
          <w:szCs w:val="24"/>
        </w:rPr>
        <w:t>.</w:t>
      </w:r>
    </w:p>
    <w:p w14:paraId="40DC9DD5" w14:textId="40681592" w:rsidR="00961E85" w:rsidRPr="009A0045" w:rsidRDefault="00961E85" w:rsidP="005A28D0">
      <w:pPr>
        <w:pStyle w:val="ListParagraph"/>
        <w:numPr>
          <w:ilvl w:val="0"/>
          <w:numId w:val="20"/>
        </w:numPr>
        <w:spacing w:before="240" w:line="360" w:lineRule="auto"/>
        <w:ind w:left="1134" w:hanging="567"/>
        <w:contextualSpacing w:val="0"/>
        <w:jc w:val="both"/>
        <w:rPr>
          <w:rFonts w:ascii="Arial" w:hAnsi="Arial" w:cs="Arial"/>
          <w:sz w:val="24"/>
          <w:szCs w:val="24"/>
        </w:rPr>
      </w:pPr>
      <w:r w:rsidRPr="009A0045">
        <w:rPr>
          <w:rFonts w:ascii="Arial" w:hAnsi="Arial" w:cs="Arial"/>
          <w:sz w:val="24"/>
          <w:szCs w:val="24"/>
        </w:rPr>
        <w:t>Tahun 2023</w:t>
      </w:r>
    </w:p>
    <w:p w14:paraId="2BCBEB8D" w14:textId="322BDACD" w:rsidR="00961E85" w:rsidRPr="009A0045" w:rsidRDefault="00961E85" w:rsidP="002A7298">
      <w:pPr>
        <w:pStyle w:val="ListParagraph"/>
        <w:spacing w:before="120" w:line="360" w:lineRule="auto"/>
        <w:ind w:left="1134"/>
        <w:contextualSpacing w:val="0"/>
        <w:jc w:val="both"/>
        <w:rPr>
          <w:rFonts w:ascii="Arial" w:hAnsi="Arial" w:cs="Arial"/>
          <w:sz w:val="24"/>
          <w:szCs w:val="24"/>
        </w:rPr>
      </w:pPr>
      <w:r w:rsidRPr="009A0045">
        <w:rPr>
          <w:rFonts w:ascii="Arial" w:hAnsi="Arial" w:cs="Arial"/>
          <w:sz w:val="24"/>
          <w:szCs w:val="24"/>
        </w:rPr>
        <w:t xml:space="preserve">Memantapkan kualitas pelayanan publik </w:t>
      </w:r>
      <w:r w:rsidR="003059AE">
        <w:rPr>
          <w:rFonts w:ascii="Arial" w:hAnsi="Arial" w:cs="Arial"/>
          <w:sz w:val="24"/>
          <w:szCs w:val="24"/>
        </w:rPr>
        <w:t>Polres Tuban</w:t>
      </w:r>
      <w:r w:rsidRPr="009A0045">
        <w:rPr>
          <w:rFonts w:ascii="Arial" w:hAnsi="Arial" w:cs="Arial"/>
          <w:sz w:val="24"/>
          <w:szCs w:val="24"/>
        </w:rPr>
        <w:t xml:space="preserve"> yang berorientasi kepada kepercayaan masyarakat, membuka partisipasi sosial, </w:t>
      </w:r>
      <w:r w:rsidR="006D59E8" w:rsidRPr="009A0045">
        <w:rPr>
          <w:rFonts w:ascii="Arial" w:hAnsi="Arial" w:cs="Arial"/>
          <w:sz w:val="24"/>
          <w:szCs w:val="24"/>
        </w:rPr>
        <w:t xml:space="preserve">dan </w:t>
      </w:r>
      <w:r w:rsidRPr="009A0045">
        <w:rPr>
          <w:rFonts w:ascii="Arial" w:hAnsi="Arial" w:cs="Arial"/>
          <w:sz w:val="24"/>
          <w:szCs w:val="24"/>
        </w:rPr>
        <w:t>sinergitas</w:t>
      </w:r>
      <w:r w:rsidR="00C01BC9" w:rsidRPr="009A0045">
        <w:rPr>
          <w:rFonts w:ascii="Arial" w:hAnsi="Arial" w:cs="Arial"/>
        </w:rPr>
        <w:t xml:space="preserve"> </w:t>
      </w:r>
      <w:r w:rsidRPr="009A0045">
        <w:rPr>
          <w:rFonts w:ascii="Arial" w:hAnsi="Arial" w:cs="Arial"/>
          <w:sz w:val="24"/>
          <w:szCs w:val="24"/>
        </w:rPr>
        <w:t>antar</w:t>
      </w:r>
      <w:r w:rsidR="00C01BC9" w:rsidRPr="009A0045">
        <w:rPr>
          <w:rFonts w:ascii="Arial" w:hAnsi="Arial" w:cs="Arial"/>
          <w:sz w:val="24"/>
          <w:szCs w:val="24"/>
        </w:rPr>
        <w:t xml:space="preserve"> </w:t>
      </w:r>
      <w:r w:rsidR="006D59E8" w:rsidRPr="009A0045">
        <w:rPr>
          <w:rFonts w:ascii="Arial" w:hAnsi="Arial" w:cs="Arial"/>
          <w:sz w:val="24"/>
          <w:szCs w:val="24"/>
        </w:rPr>
        <w:t xml:space="preserve">Lembaga, </w:t>
      </w:r>
      <w:r w:rsidR="00D96EDC" w:rsidRPr="009A0045">
        <w:rPr>
          <w:rFonts w:ascii="Arial" w:hAnsi="Arial" w:cs="Arial"/>
          <w:sz w:val="24"/>
          <w:szCs w:val="24"/>
        </w:rPr>
        <w:t xml:space="preserve">baik dari lintas sektoral maupun dari tingkat </w:t>
      </w:r>
      <w:r w:rsidR="002A7298" w:rsidRPr="009A0045">
        <w:rPr>
          <w:rFonts w:ascii="Arial" w:hAnsi="Arial" w:cs="Arial"/>
          <w:sz w:val="24"/>
          <w:szCs w:val="24"/>
        </w:rPr>
        <w:t>Pol</w:t>
      </w:r>
      <w:r w:rsidR="00F47A1E">
        <w:rPr>
          <w:rFonts w:ascii="Arial" w:hAnsi="Arial" w:cs="Arial"/>
          <w:sz w:val="24"/>
          <w:szCs w:val="24"/>
        </w:rPr>
        <w:t>res</w:t>
      </w:r>
      <w:r w:rsidR="00D96EDC" w:rsidRPr="009A0045">
        <w:rPr>
          <w:rFonts w:ascii="Arial" w:hAnsi="Arial" w:cs="Arial"/>
          <w:sz w:val="24"/>
          <w:szCs w:val="24"/>
        </w:rPr>
        <w:t xml:space="preserve"> sampai </w:t>
      </w:r>
      <w:r w:rsidR="002A7298" w:rsidRPr="009A0045">
        <w:rPr>
          <w:rFonts w:ascii="Arial" w:hAnsi="Arial" w:cs="Arial"/>
          <w:sz w:val="24"/>
          <w:szCs w:val="24"/>
        </w:rPr>
        <w:t>Polsek</w:t>
      </w:r>
      <w:r w:rsidR="00D96EDC" w:rsidRPr="009A0045">
        <w:rPr>
          <w:rFonts w:ascii="Arial" w:hAnsi="Arial" w:cs="Arial"/>
          <w:sz w:val="24"/>
          <w:szCs w:val="24"/>
        </w:rPr>
        <w:t>.</w:t>
      </w:r>
      <w:r w:rsidR="002A7298" w:rsidRPr="009A0045">
        <w:rPr>
          <w:rFonts w:ascii="Arial" w:hAnsi="Arial" w:cs="Arial"/>
          <w:sz w:val="24"/>
          <w:szCs w:val="24"/>
        </w:rPr>
        <w:t xml:space="preserve"> Dengan diiringi oleh upaya meningkatkan pemeliharaan keamanan dan ketertiban serta penegakan hukum </w:t>
      </w:r>
      <w:r w:rsidR="003059AE">
        <w:rPr>
          <w:rFonts w:ascii="Arial" w:hAnsi="Arial" w:cs="Arial"/>
          <w:sz w:val="24"/>
          <w:szCs w:val="24"/>
        </w:rPr>
        <w:t>Polres Tuban</w:t>
      </w:r>
      <w:r w:rsidR="002A7298" w:rsidRPr="009A0045">
        <w:rPr>
          <w:rFonts w:ascii="Arial" w:hAnsi="Arial" w:cs="Arial"/>
          <w:sz w:val="24"/>
          <w:szCs w:val="24"/>
        </w:rPr>
        <w:t>.</w:t>
      </w:r>
    </w:p>
    <w:p w14:paraId="46D5886F" w14:textId="28C387BD" w:rsidR="00961E85" w:rsidRPr="009A0045" w:rsidRDefault="00961E85" w:rsidP="005A28D0">
      <w:pPr>
        <w:pStyle w:val="ListParagraph"/>
        <w:numPr>
          <w:ilvl w:val="0"/>
          <w:numId w:val="20"/>
        </w:numPr>
        <w:spacing w:before="240" w:line="360" w:lineRule="auto"/>
        <w:ind w:left="1134" w:hanging="567"/>
        <w:contextualSpacing w:val="0"/>
        <w:jc w:val="both"/>
        <w:rPr>
          <w:rFonts w:ascii="Arial" w:hAnsi="Arial" w:cs="Arial"/>
          <w:sz w:val="24"/>
          <w:szCs w:val="24"/>
        </w:rPr>
      </w:pPr>
      <w:r w:rsidRPr="009A0045">
        <w:rPr>
          <w:rFonts w:ascii="Arial" w:hAnsi="Arial" w:cs="Arial"/>
          <w:sz w:val="24"/>
          <w:szCs w:val="24"/>
        </w:rPr>
        <w:t>Tahun 2024</w:t>
      </w:r>
    </w:p>
    <w:p w14:paraId="0633CAC3" w14:textId="5775C56F" w:rsidR="00133BA2" w:rsidRPr="009A0045" w:rsidRDefault="00961E85" w:rsidP="006D59E8">
      <w:pPr>
        <w:spacing w:before="120" w:line="360" w:lineRule="auto"/>
        <w:ind w:left="1134"/>
        <w:jc w:val="both"/>
        <w:rPr>
          <w:rFonts w:ascii="Arial" w:hAnsi="Arial" w:cs="Arial"/>
          <w:sz w:val="24"/>
          <w:szCs w:val="24"/>
        </w:rPr>
      </w:pPr>
      <w:r w:rsidRPr="009A0045">
        <w:rPr>
          <w:rFonts w:ascii="Arial" w:hAnsi="Arial" w:cs="Arial"/>
          <w:sz w:val="24"/>
          <w:szCs w:val="24"/>
        </w:rPr>
        <w:t xml:space="preserve">Melanjutkan </w:t>
      </w:r>
      <w:r w:rsidR="007C764C" w:rsidRPr="009A0045">
        <w:rPr>
          <w:rFonts w:ascii="Arial" w:hAnsi="Arial" w:cs="Arial"/>
          <w:sz w:val="24"/>
          <w:szCs w:val="24"/>
        </w:rPr>
        <w:t>pemantapan</w:t>
      </w:r>
      <w:r w:rsidRPr="009A0045">
        <w:rPr>
          <w:rFonts w:ascii="Arial" w:hAnsi="Arial" w:cs="Arial"/>
          <w:sz w:val="24"/>
          <w:szCs w:val="24"/>
        </w:rPr>
        <w:t xml:space="preserve"> pelayanan publik </w:t>
      </w:r>
      <w:r w:rsidR="003059AE">
        <w:rPr>
          <w:rFonts w:ascii="Arial" w:hAnsi="Arial" w:cs="Arial"/>
          <w:sz w:val="24"/>
          <w:szCs w:val="24"/>
        </w:rPr>
        <w:t>Polres Tuban</w:t>
      </w:r>
      <w:r w:rsidRPr="009A0045">
        <w:rPr>
          <w:rFonts w:ascii="Arial" w:hAnsi="Arial" w:cs="Arial"/>
          <w:sz w:val="24"/>
          <w:szCs w:val="24"/>
        </w:rPr>
        <w:t xml:space="preserve"> yang profesional,</w:t>
      </w:r>
      <w:r w:rsidR="00D96EDC" w:rsidRPr="009A0045">
        <w:rPr>
          <w:rFonts w:ascii="Arial" w:hAnsi="Arial" w:cs="Arial"/>
          <w:sz w:val="24"/>
          <w:szCs w:val="24"/>
        </w:rPr>
        <w:t xml:space="preserve"> </w:t>
      </w:r>
      <w:r w:rsidRPr="009A0045">
        <w:rPr>
          <w:rFonts w:ascii="Arial" w:hAnsi="Arial" w:cs="Arial"/>
          <w:sz w:val="24"/>
          <w:szCs w:val="24"/>
        </w:rPr>
        <w:t>responsif dan terpadu sampai tingkat layanan kepolisian terjauh dengan</w:t>
      </w:r>
      <w:r w:rsidR="00D96EDC" w:rsidRPr="009A0045">
        <w:rPr>
          <w:rFonts w:ascii="Arial" w:hAnsi="Arial" w:cs="Arial"/>
        </w:rPr>
        <w:t xml:space="preserve"> </w:t>
      </w:r>
      <w:r w:rsidRPr="009A0045">
        <w:rPr>
          <w:rFonts w:ascii="Arial" w:hAnsi="Arial" w:cs="Arial"/>
          <w:sz w:val="24"/>
          <w:szCs w:val="24"/>
        </w:rPr>
        <w:t>membuka akses seluas-luasnya</w:t>
      </w:r>
      <w:bookmarkStart w:id="78" w:name="_Toc27040855"/>
      <w:bookmarkStart w:id="79" w:name="_Toc27041255"/>
      <w:r w:rsidR="002A7298" w:rsidRPr="009A0045">
        <w:rPr>
          <w:rFonts w:ascii="Arial" w:hAnsi="Arial" w:cs="Arial"/>
          <w:sz w:val="24"/>
          <w:szCs w:val="24"/>
        </w:rPr>
        <w:t xml:space="preserve"> dengan sistem layanan eletronik dari Pol</w:t>
      </w:r>
      <w:r w:rsidR="006F2A2D">
        <w:rPr>
          <w:rFonts w:ascii="Arial" w:hAnsi="Arial" w:cs="Arial"/>
          <w:sz w:val="24"/>
          <w:szCs w:val="24"/>
        </w:rPr>
        <w:t>res</w:t>
      </w:r>
      <w:r w:rsidR="002A7298" w:rsidRPr="009A0045">
        <w:rPr>
          <w:rFonts w:ascii="Arial" w:hAnsi="Arial" w:cs="Arial"/>
          <w:sz w:val="24"/>
          <w:szCs w:val="24"/>
        </w:rPr>
        <w:t xml:space="preserve"> sampai Pol</w:t>
      </w:r>
      <w:r w:rsidR="006F2A2D">
        <w:rPr>
          <w:rFonts w:ascii="Arial" w:hAnsi="Arial" w:cs="Arial"/>
          <w:sz w:val="24"/>
          <w:szCs w:val="24"/>
        </w:rPr>
        <w:t>sek</w:t>
      </w:r>
      <w:r w:rsidR="002A7298" w:rsidRPr="009A0045">
        <w:rPr>
          <w:rFonts w:ascii="Arial" w:hAnsi="Arial" w:cs="Arial"/>
          <w:sz w:val="24"/>
          <w:szCs w:val="24"/>
        </w:rPr>
        <w:t xml:space="preserve"> yang terintegrasi. Tidak terlepas dari upaya meningkatkan pemeliharaan keamanan dan ketertiban serta penegakan hukum </w:t>
      </w:r>
      <w:r w:rsidR="003059AE">
        <w:rPr>
          <w:rFonts w:ascii="Arial" w:hAnsi="Arial" w:cs="Arial"/>
          <w:sz w:val="24"/>
          <w:szCs w:val="24"/>
        </w:rPr>
        <w:t>Polres Tuban</w:t>
      </w:r>
      <w:r w:rsidR="002A7298" w:rsidRPr="009A0045">
        <w:rPr>
          <w:rFonts w:ascii="Arial" w:hAnsi="Arial" w:cs="Arial"/>
          <w:sz w:val="24"/>
          <w:szCs w:val="24"/>
        </w:rPr>
        <w:t xml:space="preserve"> yang transparan dengan asas berkeadilan.</w:t>
      </w:r>
    </w:p>
    <w:p w14:paraId="7F0CBC58" w14:textId="77777777" w:rsidR="007C1571" w:rsidRDefault="007C1571" w:rsidP="00310E96">
      <w:pPr>
        <w:pStyle w:val="ListParagraph"/>
        <w:spacing w:after="0" w:line="360" w:lineRule="auto"/>
        <w:ind w:left="0"/>
        <w:jc w:val="center"/>
        <w:outlineLvl w:val="0"/>
        <w:rPr>
          <w:rFonts w:ascii="Arial" w:hAnsi="Arial" w:cs="Arial"/>
          <w:b/>
          <w:bCs/>
          <w:iCs/>
          <w:sz w:val="24"/>
          <w:szCs w:val="24"/>
          <w:lang w:val="id-ID"/>
        </w:rPr>
      </w:pPr>
      <w:bookmarkStart w:id="80" w:name="_Toc45447933"/>
      <w:bookmarkStart w:id="81" w:name="_Toc62545228"/>
    </w:p>
    <w:p w14:paraId="46291CF7" w14:textId="6907C344" w:rsidR="00B45CB0" w:rsidRPr="009A0045" w:rsidRDefault="00B45CB0" w:rsidP="00310E96">
      <w:pPr>
        <w:pStyle w:val="ListParagraph"/>
        <w:spacing w:after="0" w:line="360" w:lineRule="auto"/>
        <w:ind w:left="0"/>
        <w:jc w:val="center"/>
        <w:outlineLvl w:val="0"/>
        <w:rPr>
          <w:rFonts w:ascii="Arial" w:hAnsi="Arial" w:cs="Arial"/>
          <w:b/>
          <w:bCs/>
          <w:iCs/>
          <w:sz w:val="24"/>
          <w:szCs w:val="24"/>
          <w:lang w:val="id-ID"/>
        </w:rPr>
      </w:pPr>
      <w:r w:rsidRPr="009A0045">
        <w:rPr>
          <w:rFonts w:ascii="Arial" w:hAnsi="Arial" w:cs="Arial"/>
          <w:b/>
          <w:bCs/>
          <w:iCs/>
          <w:sz w:val="24"/>
          <w:szCs w:val="24"/>
          <w:lang w:val="id-ID"/>
        </w:rPr>
        <w:t>BAB III</w:t>
      </w:r>
      <w:bookmarkStart w:id="82" w:name="_Toc27040856"/>
      <w:bookmarkStart w:id="83" w:name="_Toc27041256"/>
      <w:bookmarkEnd w:id="78"/>
      <w:bookmarkEnd w:id="79"/>
      <w:r w:rsidR="00891967" w:rsidRPr="009A0045">
        <w:rPr>
          <w:rFonts w:ascii="Arial" w:hAnsi="Arial" w:cs="Arial"/>
          <w:b/>
          <w:bCs/>
          <w:iCs/>
          <w:sz w:val="24"/>
          <w:szCs w:val="24"/>
          <w:lang w:val="id-ID"/>
        </w:rPr>
        <w:br/>
      </w:r>
      <w:r w:rsidR="00DF62AF" w:rsidRPr="009A0045">
        <w:rPr>
          <w:rFonts w:ascii="Arial" w:hAnsi="Arial" w:cs="Arial"/>
          <w:b/>
          <w:bCs/>
          <w:iCs/>
          <w:sz w:val="24"/>
          <w:szCs w:val="24"/>
          <w:lang w:val="id-ID"/>
        </w:rPr>
        <w:t xml:space="preserve">ARAH KEBIJAKAN, STRATEGI, </w:t>
      </w:r>
      <w:r w:rsidR="00891967" w:rsidRPr="009A0045">
        <w:rPr>
          <w:rFonts w:ascii="Arial" w:hAnsi="Arial" w:cs="Arial"/>
          <w:b/>
          <w:bCs/>
          <w:iCs/>
          <w:sz w:val="24"/>
          <w:szCs w:val="24"/>
          <w:lang w:val="id-ID"/>
        </w:rPr>
        <w:t>KERANGKA REGULASI</w:t>
      </w:r>
      <w:r w:rsidR="00891967" w:rsidRPr="009A0045">
        <w:rPr>
          <w:rFonts w:ascii="Arial" w:hAnsi="Arial" w:cs="Arial"/>
          <w:b/>
          <w:bCs/>
          <w:iCs/>
          <w:sz w:val="24"/>
          <w:szCs w:val="24"/>
          <w:lang w:val="id-ID"/>
        </w:rPr>
        <w:br/>
        <w:t xml:space="preserve">DAN KERANGKA </w:t>
      </w:r>
      <w:r w:rsidR="00DF62AF" w:rsidRPr="009A0045">
        <w:rPr>
          <w:rFonts w:ascii="Arial" w:hAnsi="Arial" w:cs="Arial"/>
          <w:b/>
          <w:bCs/>
          <w:iCs/>
          <w:sz w:val="24"/>
          <w:szCs w:val="24"/>
          <w:lang w:val="id-ID"/>
        </w:rPr>
        <w:t>KELEMBAGAAN</w:t>
      </w:r>
      <w:bookmarkEnd w:id="80"/>
      <w:bookmarkEnd w:id="81"/>
      <w:bookmarkEnd w:id="82"/>
      <w:bookmarkEnd w:id="83"/>
    </w:p>
    <w:p w14:paraId="77FCBFEB" w14:textId="77777777" w:rsidR="003649F7" w:rsidRPr="009A0045" w:rsidRDefault="003649F7" w:rsidP="00272F3F">
      <w:pPr>
        <w:pStyle w:val="ListParagraph"/>
        <w:spacing w:before="200" w:after="0" w:line="360" w:lineRule="auto"/>
        <w:contextualSpacing w:val="0"/>
        <w:jc w:val="center"/>
        <w:rPr>
          <w:rFonts w:ascii="Arial" w:hAnsi="Arial" w:cs="Arial"/>
          <w:b/>
          <w:bCs/>
          <w:iCs/>
          <w:sz w:val="24"/>
          <w:szCs w:val="24"/>
          <w:lang w:val="id-ID"/>
        </w:rPr>
      </w:pPr>
    </w:p>
    <w:p w14:paraId="71D1B74D" w14:textId="77777777" w:rsidR="001740DF" w:rsidRPr="00CE0A94" w:rsidRDefault="001740DF" w:rsidP="005A28D0">
      <w:pPr>
        <w:pStyle w:val="Heading2"/>
        <w:numPr>
          <w:ilvl w:val="0"/>
          <w:numId w:val="47"/>
        </w:numPr>
        <w:spacing w:after="240"/>
        <w:ind w:left="567" w:hanging="567"/>
        <w:rPr>
          <w:rFonts w:cs="Arial"/>
          <w:lang w:val="id-ID"/>
        </w:rPr>
      </w:pPr>
      <w:bookmarkStart w:id="84" w:name="_Toc62545229"/>
      <w:bookmarkStart w:id="85" w:name="_Toc27040858"/>
      <w:bookmarkStart w:id="86" w:name="_Toc27041258"/>
      <w:bookmarkStart w:id="87" w:name="_Toc45447935"/>
      <w:r w:rsidRPr="00CE0A94">
        <w:rPr>
          <w:rFonts w:cs="Arial"/>
          <w:lang w:val="id-ID"/>
        </w:rPr>
        <w:t xml:space="preserve">Arah Kebijakan dan Strategi </w:t>
      </w:r>
      <w:r w:rsidRPr="00CE0A94">
        <w:rPr>
          <w:rFonts w:cs="Arial"/>
          <w:lang w:val="en-ID"/>
        </w:rPr>
        <w:t>Polda Jawa Timur 2020-2024</w:t>
      </w:r>
      <w:bookmarkEnd w:id="84"/>
    </w:p>
    <w:p w14:paraId="1571ECD4" w14:textId="77777777" w:rsidR="001740DF" w:rsidRPr="009A0045" w:rsidRDefault="001740DF" w:rsidP="001740DF">
      <w:pPr>
        <w:spacing w:after="0" w:line="360" w:lineRule="auto"/>
        <w:ind w:left="567" w:firstLine="567"/>
        <w:jc w:val="both"/>
        <w:rPr>
          <w:rFonts w:ascii="Arial" w:hAnsi="Arial" w:cs="Arial"/>
          <w:sz w:val="24"/>
          <w:szCs w:val="24"/>
          <w:lang w:val="id-ID"/>
        </w:rPr>
      </w:pPr>
      <w:r w:rsidRPr="009A0045">
        <w:rPr>
          <w:rFonts w:ascii="Arial" w:hAnsi="Arial" w:cs="Arial"/>
          <w:sz w:val="24"/>
          <w:szCs w:val="24"/>
          <w:lang w:val="id-ID"/>
        </w:rPr>
        <w:t>Arah kebijakan, strategi, kerangka regulasi, dan kerangka kelembagaan Polda Jawa Timur 2020-2024 dikembangkan dengan memperhatikan arah kebijakan nasional tentang keamanan dan ketertiban dalam negeri, serta arah kebijakan dan strategi Polri 2020-2024. Sementara itu, sebagaimana dijelaskan pada Bab sebelumnya, kerangka kinerja dalam Polda Jawa Timur merupakan bentuk turunan langsung dari kerangka kinerja Polri sebagai organisasi pemayung. Dengan demikian, arah kebijakan Polda Jawa Timur sewajarnya mengacu kepada arah kebijakan Polri.</w:t>
      </w:r>
    </w:p>
    <w:p w14:paraId="4E972B33" w14:textId="77777777" w:rsidR="001740DF" w:rsidRPr="009A0045" w:rsidRDefault="001740DF" w:rsidP="001740DF">
      <w:pPr>
        <w:spacing w:after="0" w:line="360" w:lineRule="auto"/>
        <w:jc w:val="both"/>
        <w:rPr>
          <w:rFonts w:ascii="Arial" w:hAnsi="Arial" w:cs="Arial"/>
          <w:sz w:val="24"/>
          <w:szCs w:val="24"/>
          <w:lang w:val="id-ID"/>
        </w:rPr>
      </w:pPr>
      <w:r w:rsidRPr="009A0045">
        <w:rPr>
          <w:rFonts w:ascii="Arial" w:hAnsi="Arial" w:cs="Arial"/>
          <w:sz w:val="24"/>
          <w:szCs w:val="24"/>
          <w:lang w:val="id-ID"/>
        </w:rPr>
        <w:lastRenderedPageBreak/>
        <w:tab/>
      </w:r>
    </w:p>
    <w:tbl>
      <w:tblPr>
        <w:tblStyle w:val="TableGrid"/>
        <w:tblW w:w="8784" w:type="dxa"/>
        <w:tblInd w:w="567" w:type="dxa"/>
        <w:tblLook w:val="04A0" w:firstRow="1" w:lastRow="0" w:firstColumn="1" w:lastColumn="0" w:noHBand="0" w:noVBand="1"/>
      </w:tblPr>
      <w:tblGrid>
        <w:gridCol w:w="2263"/>
        <w:gridCol w:w="2817"/>
        <w:gridCol w:w="3704"/>
      </w:tblGrid>
      <w:tr w:rsidR="001740DF" w:rsidRPr="009A0045" w14:paraId="08BC89D0" w14:textId="77777777" w:rsidTr="00834C4F">
        <w:trPr>
          <w:trHeight w:val="662"/>
          <w:tblHeader/>
        </w:trPr>
        <w:tc>
          <w:tcPr>
            <w:tcW w:w="2263" w:type="dxa"/>
            <w:shd w:val="clear" w:color="auto" w:fill="D0CECE" w:themeFill="background2" w:themeFillShade="E6"/>
            <w:vAlign w:val="center"/>
          </w:tcPr>
          <w:p w14:paraId="1861277C" w14:textId="77777777" w:rsidR="001740DF" w:rsidRPr="009A0045" w:rsidRDefault="001740DF" w:rsidP="00834C4F">
            <w:pPr>
              <w:jc w:val="center"/>
              <w:rPr>
                <w:rFonts w:ascii="Arial" w:hAnsi="Arial" w:cs="Arial"/>
                <w:sz w:val="24"/>
                <w:szCs w:val="24"/>
              </w:rPr>
            </w:pPr>
            <w:r w:rsidRPr="009A0045">
              <w:rPr>
                <w:rFonts w:ascii="Arial" w:eastAsia="Times New Roman" w:hAnsi="Arial" w:cs="Arial"/>
                <w:b/>
                <w:bCs/>
                <w:sz w:val="24"/>
                <w:szCs w:val="24"/>
              </w:rPr>
              <w:t>Sasaran Strategis</w:t>
            </w:r>
          </w:p>
        </w:tc>
        <w:tc>
          <w:tcPr>
            <w:tcW w:w="2817" w:type="dxa"/>
            <w:shd w:val="clear" w:color="auto" w:fill="D0CECE" w:themeFill="background2" w:themeFillShade="E6"/>
            <w:vAlign w:val="center"/>
          </w:tcPr>
          <w:p w14:paraId="62347F5C" w14:textId="77777777" w:rsidR="001740DF" w:rsidRPr="009A0045" w:rsidRDefault="001740DF" w:rsidP="00834C4F">
            <w:pPr>
              <w:jc w:val="center"/>
              <w:rPr>
                <w:rFonts w:ascii="Arial" w:hAnsi="Arial" w:cs="Arial"/>
                <w:sz w:val="24"/>
                <w:szCs w:val="24"/>
              </w:rPr>
            </w:pPr>
            <w:r w:rsidRPr="009A0045">
              <w:rPr>
                <w:rFonts w:ascii="Arial" w:eastAsia="Times New Roman" w:hAnsi="Arial" w:cs="Arial"/>
                <w:b/>
                <w:bCs/>
                <w:sz w:val="24"/>
                <w:szCs w:val="24"/>
              </w:rPr>
              <w:t>Arah Kebijakan</w:t>
            </w:r>
          </w:p>
        </w:tc>
        <w:tc>
          <w:tcPr>
            <w:tcW w:w="3704" w:type="dxa"/>
            <w:shd w:val="clear" w:color="auto" w:fill="D0CECE" w:themeFill="background2" w:themeFillShade="E6"/>
            <w:vAlign w:val="center"/>
          </w:tcPr>
          <w:p w14:paraId="1306D8EC" w14:textId="77777777" w:rsidR="001740DF" w:rsidRPr="009A0045" w:rsidRDefault="001740DF" w:rsidP="00834C4F">
            <w:pPr>
              <w:jc w:val="center"/>
              <w:rPr>
                <w:rFonts w:ascii="Arial" w:hAnsi="Arial" w:cs="Arial"/>
                <w:sz w:val="24"/>
                <w:szCs w:val="24"/>
              </w:rPr>
            </w:pPr>
            <w:r w:rsidRPr="009A0045">
              <w:rPr>
                <w:rFonts w:ascii="Arial" w:eastAsia="Times New Roman" w:hAnsi="Arial" w:cs="Arial"/>
                <w:b/>
                <w:bCs/>
                <w:sz w:val="24"/>
                <w:szCs w:val="24"/>
              </w:rPr>
              <w:t>Strategi</w:t>
            </w:r>
          </w:p>
        </w:tc>
      </w:tr>
      <w:tr w:rsidR="001740DF" w:rsidRPr="009A0045" w14:paraId="243BC8BD" w14:textId="77777777" w:rsidTr="00834C4F">
        <w:trPr>
          <w:trHeight w:val="50"/>
          <w:tblHeader/>
        </w:trPr>
        <w:tc>
          <w:tcPr>
            <w:tcW w:w="2263" w:type="dxa"/>
            <w:shd w:val="clear" w:color="auto" w:fill="D0CECE" w:themeFill="background2" w:themeFillShade="E6"/>
            <w:vAlign w:val="center"/>
          </w:tcPr>
          <w:p w14:paraId="43FFAD41" w14:textId="77777777" w:rsidR="001740DF" w:rsidRPr="009A0045" w:rsidRDefault="001740DF" w:rsidP="00834C4F">
            <w:pPr>
              <w:jc w:val="center"/>
              <w:rPr>
                <w:rFonts w:ascii="Arial" w:eastAsia="Times New Roman" w:hAnsi="Arial" w:cs="Arial"/>
                <w:b/>
                <w:bCs/>
                <w:sz w:val="24"/>
                <w:szCs w:val="24"/>
              </w:rPr>
            </w:pPr>
            <w:r w:rsidRPr="009A0045">
              <w:rPr>
                <w:rFonts w:ascii="Arial" w:eastAsia="Times New Roman" w:hAnsi="Arial" w:cs="Arial"/>
                <w:b/>
                <w:bCs/>
                <w:sz w:val="24"/>
                <w:szCs w:val="24"/>
              </w:rPr>
              <w:t>1</w:t>
            </w:r>
          </w:p>
        </w:tc>
        <w:tc>
          <w:tcPr>
            <w:tcW w:w="2817" w:type="dxa"/>
            <w:shd w:val="clear" w:color="auto" w:fill="D0CECE" w:themeFill="background2" w:themeFillShade="E6"/>
            <w:vAlign w:val="center"/>
          </w:tcPr>
          <w:p w14:paraId="42A67566" w14:textId="77777777" w:rsidR="001740DF" w:rsidRPr="009A0045" w:rsidRDefault="001740DF" w:rsidP="00834C4F">
            <w:pPr>
              <w:jc w:val="center"/>
              <w:rPr>
                <w:rFonts w:ascii="Arial" w:eastAsia="Times New Roman" w:hAnsi="Arial" w:cs="Arial"/>
                <w:b/>
                <w:bCs/>
                <w:sz w:val="24"/>
                <w:szCs w:val="24"/>
              </w:rPr>
            </w:pPr>
            <w:r w:rsidRPr="009A0045">
              <w:rPr>
                <w:rFonts w:ascii="Arial" w:eastAsia="Times New Roman" w:hAnsi="Arial" w:cs="Arial"/>
                <w:b/>
                <w:bCs/>
                <w:sz w:val="24"/>
                <w:szCs w:val="24"/>
              </w:rPr>
              <w:t>2</w:t>
            </w:r>
          </w:p>
        </w:tc>
        <w:tc>
          <w:tcPr>
            <w:tcW w:w="3704" w:type="dxa"/>
            <w:shd w:val="clear" w:color="auto" w:fill="D0CECE" w:themeFill="background2" w:themeFillShade="E6"/>
            <w:vAlign w:val="center"/>
          </w:tcPr>
          <w:p w14:paraId="06F29B48" w14:textId="77777777" w:rsidR="001740DF" w:rsidRPr="009A0045" w:rsidRDefault="001740DF" w:rsidP="00834C4F">
            <w:pPr>
              <w:jc w:val="center"/>
              <w:rPr>
                <w:rFonts w:ascii="Arial" w:eastAsia="Times New Roman" w:hAnsi="Arial" w:cs="Arial"/>
                <w:b/>
                <w:bCs/>
                <w:sz w:val="24"/>
                <w:szCs w:val="24"/>
              </w:rPr>
            </w:pPr>
            <w:r w:rsidRPr="009A0045">
              <w:rPr>
                <w:rFonts w:ascii="Arial" w:eastAsia="Times New Roman" w:hAnsi="Arial" w:cs="Arial"/>
                <w:b/>
                <w:bCs/>
                <w:sz w:val="24"/>
                <w:szCs w:val="24"/>
              </w:rPr>
              <w:t>3</w:t>
            </w:r>
          </w:p>
        </w:tc>
      </w:tr>
      <w:tr w:rsidR="001740DF" w:rsidRPr="009A0045" w14:paraId="010FCDC6" w14:textId="77777777" w:rsidTr="00834C4F">
        <w:tc>
          <w:tcPr>
            <w:tcW w:w="2263" w:type="dxa"/>
            <w:vMerge w:val="restart"/>
          </w:tcPr>
          <w:p w14:paraId="2490BB40"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(SS1) Pemeliharaan keamanan dan ketertiban di wilayah hukum Polda Jawa Timur</w:t>
            </w:r>
          </w:p>
        </w:tc>
        <w:tc>
          <w:tcPr>
            <w:tcW w:w="2817" w:type="dxa"/>
            <w:vMerge w:val="restart"/>
          </w:tcPr>
          <w:p w14:paraId="5F6C4FC1"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Pencegahan aksi terorisme, radikalisme, dan konflik sosial yang dapat mengganggu keamanan masyarakat</w:t>
            </w:r>
          </w:p>
        </w:tc>
        <w:tc>
          <w:tcPr>
            <w:tcW w:w="3704" w:type="dxa"/>
          </w:tcPr>
          <w:p w14:paraId="593C8038" w14:textId="37041512"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Memetakan potensi aksi terorisme, radikalisme, konflik so</w:t>
            </w:r>
            <w:r w:rsidR="00380619">
              <w:rPr>
                <w:rFonts w:ascii="Arial" w:hAnsi="Arial" w:cs="Arial"/>
                <w:sz w:val="24"/>
                <w:szCs w:val="24"/>
                <w:lang w:val="en-ID"/>
              </w:rPr>
              <w:t>s</w:t>
            </w:r>
            <w:r w:rsidRPr="009A0045">
              <w:rPr>
                <w:rFonts w:ascii="Arial" w:hAnsi="Arial" w:cs="Arial"/>
                <w:sz w:val="24"/>
                <w:szCs w:val="24"/>
                <w:lang w:val="en-ID"/>
              </w:rPr>
              <w:t>ial dan gangguan keamanan dan ketertiban lainnya</w:t>
            </w:r>
          </w:p>
        </w:tc>
      </w:tr>
      <w:tr w:rsidR="001740DF" w:rsidRPr="009A0045" w14:paraId="7D7A4508" w14:textId="77777777" w:rsidTr="00834C4F">
        <w:tc>
          <w:tcPr>
            <w:tcW w:w="2263" w:type="dxa"/>
            <w:vMerge/>
          </w:tcPr>
          <w:p w14:paraId="5655C7D8"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33E09C09"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4ACEE028"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Melakukan penyelidikan dan penyuluhan yang terfokus kepada pencegahan potensi aksi terorisme, aksi radikal, konflik sosial dan gangguan kemamanan dan ketertiban masyarakat lainnya</w:t>
            </w:r>
          </w:p>
        </w:tc>
      </w:tr>
      <w:tr w:rsidR="001740DF" w:rsidRPr="009A0045" w14:paraId="2F9F2482" w14:textId="77777777" w:rsidTr="00834C4F">
        <w:tc>
          <w:tcPr>
            <w:tcW w:w="2263" w:type="dxa"/>
            <w:vMerge/>
          </w:tcPr>
          <w:p w14:paraId="56B73054"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4CC5DA0F"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5D4B5F98"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Mengoptimalisasikan pengamanan area perairan serta dirgantara daerah hukum Polda Jawa Timur berbasis teknologi</w:t>
            </w:r>
          </w:p>
        </w:tc>
      </w:tr>
      <w:tr w:rsidR="001740DF" w:rsidRPr="009A0045" w14:paraId="21E7D44F" w14:textId="77777777" w:rsidTr="00834C4F">
        <w:trPr>
          <w:trHeight w:val="283"/>
        </w:trPr>
        <w:tc>
          <w:tcPr>
            <w:tcW w:w="2263" w:type="dxa"/>
            <w:vMerge/>
          </w:tcPr>
          <w:p w14:paraId="07486459"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7F3E6AFE"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189B891D" w14:textId="79147A46"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Mengoptimalisasikan penanggulangan aksi terorisme, aksi radikal, dan konflik sosial lainnya</w:t>
            </w:r>
          </w:p>
        </w:tc>
      </w:tr>
      <w:tr w:rsidR="001740DF" w:rsidRPr="009A0045" w14:paraId="21332B63" w14:textId="77777777" w:rsidTr="00834C4F">
        <w:trPr>
          <w:trHeight w:val="283"/>
        </w:trPr>
        <w:tc>
          <w:tcPr>
            <w:tcW w:w="2263" w:type="dxa"/>
            <w:vMerge/>
          </w:tcPr>
          <w:p w14:paraId="55C8AC12"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0E7E126C"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15957195"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Memperkuat sinergi dengan para penyelenggara fungsi pertahanan dan keamanan dalam negeri</w:t>
            </w:r>
          </w:p>
        </w:tc>
      </w:tr>
      <w:tr w:rsidR="001740DF" w:rsidRPr="009A0045" w14:paraId="10323E6B" w14:textId="77777777" w:rsidTr="00834C4F">
        <w:trPr>
          <w:trHeight w:val="283"/>
        </w:trPr>
        <w:tc>
          <w:tcPr>
            <w:tcW w:w="2263" w:type="dxa"/>
            <w:vMerge/>
          </w:tcPr>
          <w:p w14:paraId="431428AA"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7768E855"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0EA5F846"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Membangun regulasi yang efektif dan efisien dalam memberikan efek jera bagi para pelaku aksi terorisme, aksi radikal, dan konflik sosial yang dapat mengganggu keamanan masyarakat</w:t>
            </w:r>
          </w:p>
        </w:tc>
      </w:tr>
      <w:tr w:rsidR="001740DF" w:rsidRPr="009A0045" w14:paraId="45C44451" w14:textId="77777777" w:rsidTr="00834C4F">
        <w:trPr>
          <w:trHeight w:val="283"/>
        </w:trPr>
        <w:tc>
          <w:tcPr>
            <w:tcW w:w="2263" w:type="dxa"/>
            <w:vMerge/>
          </w:tcPr>
          <w:p w14:paraId="7291500E"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val="restart"/>
          </w:tcPr>
          <w:p w14:paraId="4BB92A56"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 xml:space="preserve">Pencegahan </w:t>
            </w:r>
            <w:r w:rsidRPr="009A0045">
              <w:rPr>
                <w:rFonts w:ascii="Arial" w:hAnsi="Arial" w:cs="Arial"/>
                <w:sz w:val="24"/>
                <w:szCs w:val="24"/>
                <w:lang w:val="en-ID"/>
              </w:rPr>
              <w:lastRenderedPageBreak/>
              <w:t>penyebaran hoax dan ujaran kebencian melalui media sosial yang berpotensi meresahkan masyarakat</w:t>
            </w:r>
          </w:p>
        </w:tc>
        <w:tc>
          <w:tcPr>
            <w:tcW w:w="3704" w:type="dxa"/>
          </w:tcPr>
          <w:p w14:paraId="199A0BD2"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lastRenderedPageBreak/>
              <w:t xml:space="preserve">Meningkatkan proses literasi </w:t>
            </w:r>
            <w:r w:rsidRPr="009A0045">
              <w:rPr>
                <w:rFonts w:ascii="Arial" w:hAnsi="Arial" w:cs="Arial"/>
                <w:sz w:val="24"/>
                <w:szCs w:val="24"/>
                <w:lang w:val="en-ID"/>
              </w:rPr>
              <w:lastRenderedPageBreak/>
              <w:t>digital dan manajemen media sosial</w:t>
            </w:r>
          </w:p>
        </w:tc>
      </w:tr>
      <w:tr w:rsidR="001740DF" w:rsidRPr="009A0045" w14:paraId="716EF58A" w14:textId="77777777" w:rsidTr="00834C4F">
        <w:trPr>
          <w:trHeight w:val="283"/>
        </w:trPr>
        <w:tc>
          <w:tcPr>
            <w:tcW w:w="2263" w:type="dxa"/>
            <w:vMerge/>
          </w:tcPr>
          <w:p w14:paraId="157DA6C7" w14:textId="77777777" w:rsidR="001740DF" w:rsidRPr="009A0045" w:rsidRDefault="001740DF" w:rsidP="00834C4F">
            <w:pPr>
              <w:spacing w:before="120" w:line="276" w:lineRule="auto"/>
              <w:rPr>
                <w:rFonts w:ascii="Arial" w:hAnsi="Arial" w:cs="Arial"/>
                <w:sz w:val="24"/>
                <w:szCs w:val="24"/>
                <w:lang w:val="en-ID"/>
              </w:rPr>
            </w:pPr>
          </w:p>
        </w:tc>
        <w:tc>
          <w:tcPr>
            <w:tcW w:w="2817" w:type="dxa"/>
            <w:vMerge/>
          </w:tcPr>
          <w:p w14:paraId="1073E17C" w14:textId="77777777" w:rsidR="001740DF" w:rsidRPr="009A0045" w:rsidRDefault="001740DF" w:rsidP="00834C4F">
            <w:pPr>
              <w:spacing w:before="120" w:line="276" w:lineRule="auto"/>
              <w:rPr>
                <w:rFonts w:ascii="Arial" w:hAnsi="Arial" w:cs="Arial"/>
                <w:sz w:val="24"/>
                <w:szCs w:val="24"/>
                <w:lang w:val="en-ID"/>
              </w:rPr>
            </w:pPr>
          </w:p>
        </w:tc>
        <w:tc>
          <w:tcPr>
            <w:tcW w:w="3704" w:type="dxa"/>
          </w:tcPr>
          <w:p w14:paraId="489E0692" w14:textId="77777777" w:rsidR="001740DF" w:rsidRPr="009A0045" w:rsidRDefault="001740DF" w:rsidP="00B130B0">
            <w:pPr>
              <w:spacing w:before="120" w:line="276" w:lineRule="auto"/>
              <w:jc w:val="both"/>
              <w:rPr>
                <w:rFonts w:ascii="Arial" w:hAnsi="Arial" w:cs="Arial"/>
                <w:sz w:val="24"/>
                <w:szCs w:val="24"/>
                <w:lang w:val="en-ID"/>
              </w:rPr>
            </w:pPr>
            <w:r w:rsidRPr="009A0045">
              <w:rPr>
                <w:rFonts w:ascii="Arial" w:hAnsi="Arial" w:cs="Arial"/>
                <w:sz w:val="24"/>
                <w:szCs w:val="24"/>
                <w:lang w:val="en-ID"/>
              </w:rPr>
              <w:t xml:space="preserve">Menetralisir </w:t>
            </w:r>
            <w:r w:rsidRPr="009A0045">
              <w:rPr>
                <w:rFonts w:ascii="Arial" w:hAnsi="Arial" w:cs="Arial"/>
                <w:sz w:val="24"/>
                <w:szCs w:val="24"/>
              </w:rPr>
              <w:t>berita negati</w:t>
            </w:r>
            <w:r w:rsidRPr="009A0045">
              <w:rPr>
                <w:rFonts w:ascii="Arial" w:hAnsi="Arial" w:cs="Arial"/>
              </w:rPr>
              <w:t>f</w:t>
            </w:r>
            <w:r w:rsidRPr="009A0045">
              <w:rPr>
                <w:rFonts w:ascii="Arial" w:hAnsi="Arial" w:cs="Arial"/>
                <w:sz w:val="24"/>
                <w:szCs w:val="24"/>
              </w:rPr>
              <w:t xml:space="preserve"> (hoax) yang dapat mengganggu Kamtibmas</w:t>
            </w:r>
          </w:p>
        </w:tc>
      </w:tr>
      <w:tr w:rsidR="001740DF" w:rsidRPr="009A0045" w14:paraId="4EA78CA4" w14:textId="77777777" w:rsidTr="00834C4F">
        <w:trPr>
          <w:trHeight w:val="283"/>
        </w:trPr>
        <w:tc>
          <w:tcPr>
            <w:tcW w:w="2263" w:type="dxa"/>
            <w:vMerge/>
          </w:tcPr>
          <w:p w14:paraId="48CE9B8E"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val="restart"/>
          </w:tcPr>
          <w:p w14:paraId="39326A22"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Peningkatan kesadaran masyarakat dalam disiplin berlalu lintas</w:t>
            </w:r>
          </w:p>
        </w:tc>
        <w:tc>
          <w:tcPr>
            <w:tcW w:w="3704" w:type="dxa"/>
          </w:tcPr>
          <w:p w14:paraId="5E1E6222"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pemahaman masyarakat dalam berlalu lintas</w:t>
            </w:r>
          </w:p>
        </w:tc>
      </w:tr>
      <w:tr w:rsidR="001740DF" w:rsidRPr="009A0045" w14:paraId="1EEA8611" w14:textId="77777777" w:rsidTr="00834C4F">
        <w:trPr>
          <w:trHeight w:val="283"/>
        </w:trPr>
        <w:tc>
          <w:tcPr>
            <w:tcW w:w="2263" w:type="dxa"/>
            <w:vMerge/>
          </w:tcPr>
          <w:p w14:paraId="0CCB44B3"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6D1747B0"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312621C6"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patroli polisi di beberapa wilayah Jawa Timur</w:t>
            </w:r>
          </w:p>
        </w:tc>
      </w:tr>
      <w:tr w:rsidR="001740DF" w:rsidRPr="009A0045" w14:paraId="0F2B58C5" w14:textId="77777777" w:rsidTr="00834C4F">
        <w:trPr>
          <w:trHeight w:val="283"/>
        </w:trPr>
        <w:tc>
          <w:tcPr>
            <w:tcW w:w="2263" w:type="dxa"/>
            <w:vMerge/>
          </w:tcPr>
          <w:p w14:paraId="26260B8D"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1C95DDBE"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3C687A5F"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hukuman pelanggaran yang dilakukan oleh pengendara bermotor</w:t>
            </w:r>
          </w:p>
        </w:tc>
      </w:tr>
      <w:tr w:rsidR="001740DF" w:rsidRPr="009A0045" w14:paraId="3F51B96C" w14:textId="77777777" w:rsidTr="00834C4F">
        <w:trPr>
          <w:trHeight w:val="283"/>
        </w:trPr>
        <w:tc>
          <w:tcPr>
            <w:tcW w:w="2263" w:type="dxa"/>
            <w:vMerge/>
          </w:tcPr>
          <w:p w14:paraId="0CF93145"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4EE3E448"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17B96B2F"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Memberantasan penyalahgunaan fasilitas umum berupa jalan raya oleh pihak yang tidak bertanggung jawab</w:t>
            </w:r>
          </w:p>
        </w:tc>
      </w:tr>
      <w:tr w:rsidR="001740DF" w:rsidRPr="009A0045" w14:paraId="7A329F13" w14:textId="77777777" w:rsidTr="00834C4F">
        <w:trPr>
          <w:trHeight w:val="283"/>
        </w:trPr>
        <w:tc>
          <w:tcPr>
            <w:tcW w:w="2263" w:type="dxa"/>
            <w:vMerge/>
          </w:tcPr>
          <w:p w14:paraId="3D434BC9"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val="restart"/>
          </w:tcPr>
          <w:p w14:paraId="59BF38E8"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Penghentian konflik antar warga dengan melibatkan peran masyarakat dan komunitas (</w:t>
            </w:r>
            <w:r w:rsidRPr="009A0045">
              <w:rPr>
                <w:rFonts w:ascii="Arial" w:hAnsi="Arial" w:cs="Arial"/>
                <w:i/>
                <w:sz w:val="24"/>
                <w:szCs w:val="24"/>
                <w:lang w:val="en-ID"/>
              </w:rPr>
              <w:t>Community Policing</w:t>
            </w:r>
            <w:r w:rsidRPr="009A0045">
              <w:rPr>
                <w:rFonts w:ascii="Arial" w:hAnsi="Arial" w:cs="Arial"/>
                <w:sz w:val="24"/>
                <w:szCs w:val="24"/>
                <w:lang w:val="en-ID"/>
              </w:rPr>
              <w:t>)</w:t>
            </w:r>
          </w:p>
        </w:tc>
        <w:tc>
          <w:tcPr>
            <w:tcW w:w="3704" w:type="dxa"/>
          </w:tcPr>
          <w:p w14:paraId="17F702C9"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Memberdayakan masyarakat melalui program polisi masyarakat yang efektif dan efisien</w:t>
            </w:r>
          </w:p>
        </w:tc>
      </w:tr>
      <w:tr w:rsidR="001740DF" w:rsidRPr="009A0045" w14:paraId="39DDA9AD" w14:textId="77777777" w:rsidTr="00834C4F">
        <w:trPr>
          <w:trHeight w:val="283"/>
        </w:trPr>
        <w:tc>
          <w:tcPr>
            <w:tcW w:w="2263" w:type="dxa"/>
            <w:vMerge/>
          </w:tcPr>
          <w:p w14:paraId="030D95BD"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3B3634A0"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298DA41D"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peran dan koordinasi dengan pihak terkait dalam mengelola kerukunan antar masyarakat</w:t>
            </w:r>
          </w:p>
        </w:tc>
      </w:tr>
      <w:tr w:rsidR="001740DF" w:rsidRPr="009A0045" w14:paraId="2A91ACC0" w14:textId="77777777" w:rsidTr="00834C4F">
        <w:trPr>
          <w:trHeight w:val="283"/>
        </w:trPr>
        <w:tc>
          <w:tcPr>
            <w:tcW w:w="2263" w:type="dxa"/>
            <w:vMerge/>
          </w:tcPr>
          <w:p w14:paraId="07C33415"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66B1C21F"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4C711DD1"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pembinaan masyarakat desa/kelurahan</w:t>
            </w:r>
          </w:p>
        </w:tc>
      </w:tr>
      <w:tr w:rsidR="001740DF" w:rsidRPr="009A0045" w14:paraId="1649BA4F" w14:textId="77777777" w:rsidTr="00834C4F">
        <w:trPr>
          <w:trHeight w:val="283"/>
        </w:trPr>
        <w:tc>
          <w:tcPr>
            <w:tcW w:w="2263" w:type="dxa"/>
            <w:vMerge/>
          </w:tcPr>
          <w:p w14:paraId="319D02B7"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6F7DEC76"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4CE55DBB"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Mengoptimalisasi edukasi dan pencegahan konflik berbasis masyarakat</w:t>
            </w:r>
          </w:p>
        </w:tc>
      </w:tr>
      <w:tr w:rsidR="001740DF" w:rsidRPr="009A0045" w14:paraId="10239EB2" w14:textId="77777777" w:rsidTr="00834C4F">
        <w:trPr>
          <w:trHeight w:val="283"/>
        </w:trPr>
        <w:tc>
          <w:tcPr>
            <w:tcW w:w="2263" w:type="dxa"/>
            <w:vMerge/>
          </w:tcPr>
          <w:p w14:paraId="257D2757" w14:textId="77777777" w:rsidR="001740DF" w:rsidRPr="009A0045" w:rsidRDefault="001740DF" w:rsidP="00834C4F">
            <w:pPr>
              <w:spacing w:before="120" w:line="276" w:lineRule="auto"/>
              <w:rPr>
                <w:rFonts w:ascii="Arial" w:hAnsi="Arial" w:cs="Arial"/>
                <w:sz w:val="24"/>
                <w:szCs w:val="24"/>
                <w:lang w:val="en-ID"/>
              </w:rPr>
            </w:pPr>
          </w:p>
        </w:tc>
        <w:tc>
          <w:tcPr>
            <w:tcW w:w="2817" w:type="dxa"/>
            <w:vMerge/>
          </w:tcPr>
          <w:p w14:paraId="4D5B08C0" w14:textId="77777777" w:rsidR="001740DF" w:rsidRPr="009A0045" w:rsidRDefault="001740DF" w:rsidP="00834C4F">
            <w:pPr>
              <w:spacing w:before="120" w:line="276" w:lineRule="auto"/>
              <w:rPr>
                <w:rFonts w:ascii="Arial" w:hAnsi="Arial" w:cs="Arial"/>
                <w:sz w:val="24"/>
                <w:szCs w:val="24"/>
                <w:lang w:val="en-ID"/>
              </w:rPr>
            </w:pPr>
          </w:p>
        </w:tc>
        <w:tc>
          <w:tcPr>
            <w:tcW w:w="3704" w:type="dxa"/>
          </w:tcPr>
          <w:p w14:paraId="386B86EA"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Meningkatkan pembinaan polisi khusus pada lembaga-lembaga </w:t>
            </w:r>
            <w:r w:rsidRPr="009A0045">
              <w:rPr>
                <w:rFonts w:ascii="Arial" w:hAnsi="Arial" w:cs="Arial"/>
                <w:sz w:val="24"/>
                <w:szCs w:val="24"/>
                <w:lang w:val="en-ID"/>
              </w:rPr>
              <w:lastRenderedPageBreak/>
              <w:t>yang harus memiliki Polsus</w:t>
            </w:r>
          </w:p>
        </w:tc>
      </w:tr>
      <w:tr w:rsidR="001740DF" w:rsidRPr="009A0045" w14:paraId="048505A5" w14:textId="77777777" w:rsidTr="00834C4F">
        <w:trPr>
          <w:trHeight w:val="283"/>
        </w:trPr>
        <w:tc>
          <w:tcPr>
            <w:tcW w:w="2263" w:type="dxa"/>
            <w:vMerge/>
          </w:tcPr>
          <w:p w14:paraId="418BC46B"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val="restart"/>
          </w:tcPr>
          <w:p w14:paraId="29FB07BA"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Penjagaan terhadap kestabilan keamanan masyarakat.</w:t>
            </w:r>
          </w:p>
        </w:tc>
        <w:tc>
          <w:tcPr>
            <w:tcW w:w="3704" w:type="dxa"/>
          </w:tcPr>
          <w:p w14:paraId="1E642FA8"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kesadaran dalam menjaga kemanan dan ketertiban masyarakat di Wilayah Jawa Timur (Kecamatan dan Kelurahan)</w:t>
            </w:r>
          </w:p>
        </w:tc>
      </w:tr>
      <w:tr w:rsidR="001740DF" w:rsidRPr="009A0045" w14:paraId="7426E0FF" w14:textId="77777777" w:rsidTr="00834C4F">
        <w:trPr>
          <w:trHeight w:val="283"/>
        </w:trPr>
        <w:tc>
          <w:tcPr>
            <w:tcW w:w="2263" w:type="dxa"/>
            <w:vMerge/>
          </w:tcPr>
          <w:p w14:paraId="7E363499"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008CD17D"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354D5E49"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fungsi Pos Polisi dalam upaya menjaga keamanan serta ketertiban masyarakat hingga pada ruang lingkup pemerintahan terkecil</w:t>
            </w:r>
          </w:p>
        </w:tc>
      </w:tr>
      <w:tr w:rsidR="001740DF" w:rsidRPr="009A0045" w14:paraId="0932CD21" w14:textId="77777777" w:rsidTr="00834C4F">
        <w:trPr>
          <w:trHeight w:val="283"/>
        </w:trPr>
        <w:tc>
          <w:tcPr>
            <w:tcW w:w="2263" w:type="dxa"/>
            <w:vMerge/>
          </w:tcPr>
          <w:p w14:paraId="1292911C"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val="restart"/>
          </w:tcPr>
          <w:p w14:paraId="1BD5A1C9"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Pemberantasan peredaran dan penyalahgunaan NAPZA di wilayah Polda Jawa Timur</w:t>
            </w:r>
          </w:p>
        </w:tc>
        <w:tc>
          <w:tcPr>
            <w:tcW w:w="3704" w:type="dxa"/>
          </w:tcPr>
          <w:p w14:paraId="6DAC61DA"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koordinasi dan komunikasi dengan pemerintah pusat dan daerah dalam rangka penyelenggaraan program-program dan pelaksanaan pencegahan penggunaan narkoba.</w:t>
            </w:r>
          </w:p>
        </w:tc>
      </w:tr>
      <w:tr w:rsidR="001740DF" w:rsidRPr="009A0045" w14:paraId="04C4E99B" w14:textId="77777777" w:rsidTr="00834C4F">
        <w:trPr>
          <w:trHeight w:val="283"/>
        </w:trPr>
        <w:tc>
          <w:tcPr>
            <w:tcW w:w="2263" w:type="dxa"/>
            <w:vMerge/>
          </w:tcPr>
          <w:p w14:paraId="7CF411DF"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3A5EA2A1"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5B91D5D3"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proses terapi dan rehabilitasi bagi para pecandu dan penyalahgunaan narkoba.</w:t>
            </w:r>
          </w:p>
        </w:tc>
      </w:tr>
      <w:tr w:rsidR="001740DF" w:rsidRPr="009A0045" w14:paraId="086070E7" w14:textId="77777777" w:rsidTr="00834C4F">
        <w:trPr>
          <w:trHeight w:val="283"/>
        </w:trPr>
        <w:tc>
          <w:tcPr>
            <w:tcW w:w="2263" w:type="dxa"/>
            <w:vMerge/>
          </w:tcPr>
          <w:p w14:paraId="11428CA5"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411A454C"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27E146A8"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penegak hukum agar meningkatkan keberanian menghukum mereka yang terlibat.</w:t>
            </w:r>
          </w:p>
        </w:tc>
      </w:tr>
      <w:tr w:rsidR="001740DF" w:rsidRPr="009A0045" w14:paraId="5A2CDB33" w14:textId="77777777" w:rsidTr="00834C4F">
        <w:trPr>
          <w:trHeight w:val="283"/>
        </w:trPr>
        <w:tc>
          <w:tcPr>
            <w:tcW w:w="2263" w:type="dxa"/>
            <w:vMerge/>
          </w:tcPr>
          <w:p w14:paraId="76D80789"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58A606C2"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745E2135" w14:textId="77777777" w:rsidR="001740DF" w:rsidRPr="009A0045" w:rsidRDefault="001740DF" w:rsidP="00B130B0">
            <w:pPr>
              <w:pStyle w:val="NormalWeb"/>
              <w:spacing w:before="120" w:beforeAutospacing="0" w:after="120" w:afterAutospacing="0" w:line="276" w:lineRule="auto"/>
              <w:jc w:val="both"/>
              <w:rPr>
                <w:rFonts w:ascii="Arial" w:eastAsiaTheme="minorEastAsia" w:hAnsi="Arial" w:cs="Arial"/>
                <w:lang w:eastAsia="id-ID"/>
              </w:rPr>
            </w:pPr>
            <w:r w:rsidRPr="009A0045">
              <w:rPr>
                <w:rFonts w:ascii="Arial" w:eastAsiaTheme="minorEastAsia" w:hAnsi="Arial" w:cs="Arial"/>
                <w:lang w:eastAsia="id-ID"/>
              </w:rPr>
              <w:t>Meningkatkan penegak hukum agar meningkatkan keberanian menghukum para penjahat NAPZA.</w:t>
            </w:r>
          </w:p>
        </w:tc>
      </w:tr>
      <w:tr w:rsidR="001740DF" w:rsidRPr="009A0045" w14:paraId="333479CB" w14:textId="77777777" w:rsidTr="00834C4F">
        <w:trPr>
          <w:trHeight w:val="283"/>
        </w:trPr>
        <w:tc>
          <w:tcPr>
            <w:tcW w:w="2263" w:type="dxa"/>
            <w:vMerge/>
          </w:tcPr>
          <w:p w14:paraId="05E21191"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4CC89994"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46B89B8E" w14:textId="77777777" w:rsidR="001740DF" w:rsidRPr="009A0045" w:rsidRDefault="001740DF" w:rsidP="00B130B0">
            <w:pPr>
              <w:pStyle w:val="NormalWeb"/>
              <w:spacing w:before="120" w:beforeAutospacing="0" w:after="120" w:afterAutospacing="0" w:line="276" w:lineRule="auto"/>
              <w:jc w:val="both"/>
              <w:rPr>
                <w:rFonts w:ascii="Arial" w:eastAsiaTheme="minorEastAsia" w:hAnsi="Arial" w:cs="Arial"/>
                <w:lang w:eastAsia="id-ID"/>
              </w:rPr>
            </w:pPr>
            <w:r w:rsidRPr="009A0045">
              <w:rPr>
                <w:rFonts w:ascii="Arial" w:eastAsiaTheme="minorEastAsia" w:hAnsi="Arial" w:cs="Arial"/>
                <w:lang w:eastAsia="id-ID"/>
              </w:rPr>
              <w:t>Meningkatkan proses menemukenali modus-modus peredaran baru dalam penyelundupan narkoba.</w:t>
            </w:r>
          </w:p>
        </w:tc>
      </w:tr>
      <w:tr w:rsidR="001740DF" w:rsidRPr="009A0045" w14:paraId="400EDB8D" w14:textId="77777777" w:rsidTr="00834C4F">
        <w:trPr>
          <w:trHeight w:val="283"/>
        </w:trPr>
        <w:tc>
          <w:tcPr>
            <w:tcW w:w="2263" w:type="dxa"/>
            <w:vMerge/>
          </w:tcPr>
          <w:p w14:paraId="7F31271A"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1BB5FFCB"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3022BF3A" w14:textId="77777777" w:rsidR="001740DF" w:rsidRPr="009A0045" w:rsidRDefault="001740DF" w:rsidP="00B130B0">
            <w:pPr>
              <w:pStyle w:val="NormalWeb"/>
              <w:spacing w:before="120" w:beforeAutospacing="0" w:after="120" w:afterAutospacing="0" w:line="276" w:lineRule="auto"/>
              <w:jc w:val="both"/>
              <w:rPr>
                <w:rFonts w:ascii="Arial" w:eastAsiaTheme="minorEastAsia" w:hAnsi="Arial" w:cs="Arial"/>
                <w:lang w:eastAsia="id-ID"/>
              </w:rPr>
            </w:pPr>
            <w:r w:rsidRPr="009A0045">
              <w:rPr>
                <w:rFonts w:ascii="Arial" w:eastAsiaTheme="minorEastAsia" w:hAnsi="Arial" w:cs="Arial"/>
                <w:lang w:eastAsia="id-ID"/>
              </w:rPr>
              <w:t>Meningkatkan pemantauan identitas masyarakat secara menyeluruh di seluruh wilayah</w:t>
            </w:r>
          </w:p>
        </w:tc>
      </w:tr>
      <w:tr w:rsidR="001740DF" w:rsidRPr="009A0045" w14:paraId="1FEF2B85" w14:textId="77777777" w:rsidTr="00834C4F">
        <w:tc>
          <w:tcPr>
            <w:tcW w:w="2263" w:type="dxa"/>
            <w:vMerge w:val="restart"/>
          </w:tcPr>
          <w:p w14:paraId="15099501"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 xml:space="preserve">(SS2) Penegakan Hukum Secara Berkeadilan. </w:t>
            </w:r>
          </w:p>
        </w:tc>
        <w:tc>
          <w:tcPr>
            <w:tcW w:w="2817" w:type="dxa"/>
            <w:vMerge w:val="restart"/>
          </w:tcPr>
          <w:p w14:paraId="2BA6069B"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Peningkatan pengungkapan kasus secara objektif dan transparan kepada Publik atau Pihak Terkait</w:t>
            </w:r>
          </w:p>
        </w:tc>
        <w:tc>
          <w:tcPr>
            <w:tcW w:w="3704" w:type="dxa"/>
          </w:tcPr>
          <w:p w14:paraId="1B58277A"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kapasitas dan kapabilitas Penyidik</w:t>
            </w:r>
          </w:p>
        </w:tc>
      </w:tr>
      <w:tr w:rsidR="001740DF" w:rsidRPr="009A0045" w14:paraId="6C440F7D" w14:textId="77777777" w:rsidTr="00834C4F">
        <w:trPr>
          <w:trHeight w:val="1313"/>
        </w:trPr>
        <w:tc>
          <w:tcPr>
            <w:tcW w:w="2263" w:type="dxa"/>
            <w:vMerge/>
          </w:tcPr>
          <w:p w14:paraId="356549A2"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09C6AE29"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26141A5C"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kerjasama dengan Pihak Terkait di dalam dan di luar Negeri</w:t>
            </w:r>
          </w:p>
        </w:tc>
      </w:tr>
      <w:tr w:rsidR="001740DF" w:rsidRPr="009A0045" w14:paraId="6A3D41DF" w14:textId="77777777" w:rsidTr="00834C4F">
        <w:trPr>
          <w:trHeight w:val="1313"/>
        </w:trPr>
        <w:tc>
          <w:tcPr>
            <w:tcW w:w="2263" w:type="dxa"/>
            <w:vMerge/>
          </w:tcPr>
          <w:p w14:paraId="0A1326F9"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val="restart"/>
          </w:tcPr>
          <w:p w14:paraId="1BCADBFA"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Peningkatan penyelenggaraan pusat data dan informasi kriminal nasional (SPPT-TI)</w:t>
            </w:r>
          </w:p>
        </w:tc>
        <w:tc>
          <w:tcPr>
            <w:tcW w:w="3704" w:type="dxa"/>
          </w:tcPr>
          <w:p w14:paraId="5065BE2A"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Mengintegrasikan sistem data dan informasi kriminal antarsatker Polri dan aparat penegak hukum</w:t>
            </w:r>
          </w:p>
        </w:tc>
      </w:tr>
      <w:tr w:rsidR="001740DF" w:rsidRPr="009A0045" w14:paraId="1F3B4D49" w14:textId="77777777" w:rsidTr="00834C4F">
        <w:trPr>
          <w:trHeight w:val="864"/>
        </w:trPr>
        <w:tc>
          <w:tcPr>
            <w:tcW w:w="2263" w:type="dxa"/>
            <w:vMerge/>
          </w:tcPr>
          <w:p w14:paraId="4B150870"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00F19745"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4F44D8BB"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Standardisasi data kriminal nasional</w:t>
            </w:r>
          </w:p>
        </w:tc>
      </w:tr>
      <w:tr w:rsidR="001740DF" w:rsidRPr="009A0045" w14:paraId="447DC8B6" w14:textId="77777777" w:rsidTr="00834C4F">
        <w:trPr>
          <w:trHeight w:val="961"/>
        </w:trPr>
        <w:tc>
          <w:tcPr>
            <w:tcW w:w="2263" w:type="dxa"/>
            <w:vMerge/>
          </w:tcPr>
          <w:p w14:paraId="4110B62C"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392988DB"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09740F5B"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Mengembangkan sistem informasi kriminal nasional yang terintegrasi</w:t>
            </w:r>
          </w:p>
        </w:tc>
      </w:tr>
      <w:tr w:rsidR="001740DF" w:rsidRPr="009A0045" w14:paraId="2BD2B57D" w14:textId="77777777" w:rsidTr="00834C4F">
        <w:tc>
          <w:tcPr>
            <w:tcW w:w="2263" w:type="dxa"/>
            <w:vMerge w:val="restart"/>
          </w:tcPr>
          <w:p w14:paraId="2889BFDE" w14:textId="09CC5486"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(SS3)</w:t>
            </w:r>
            <w:r w:rsidR="00373FD4">
              <w:rPr>
                <w:rFonts w:ascii="Arial" w:hAnsi="Arial" w:cs="Arial"/>
                <w:sz w:val="24"/>
                <w:szCs w:val="24"/>
                <w:lang w:val="en-ID"/>
              </w:rPr>
              <w:t xml:space="preserve"> </w:t>
            </w:r>
            <w:r w:rsidRPr="009A0045">
              <w:rPr>
                <w:rFonts w:ascii="Arial" w:hAnsi="Arial" w:cs="Arial"/>
                <w:sz w:val="24"/>
                <w:szCs w:val="24"/>
                <w:lang w:val="en-ID"/>
              </w:rPr>
              <w:t>Profesionalisme SDM Polda Jawa Timur.</w:t>
            </w:r>
          </w:p>
        </w:tc>
        <w:tc>
          <w:tcPr>
            <w:tcW w:w="2817" w:type="dxa"/>
            <w:vMerge w:val="restart"/>
          </w:tcPr>
          <w:p w14:paraId="479261A5"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Peningkatan kualitas SDM di Polda Jawa Timur</w:t>
            </w:r>
          </w:p>
        </w:tc>
        <w:tc>
          <w:tcPr>
            <w:tcW w:w="3704" w:type="dxa"/>
          </w:tcPr>
          <w:p w14:paraId="55B8C10B"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Membentuk Personel Polri berdasarkan mutu pendidikan dan pelatihan SDM yang terencana</w:t>
            </w:r>
          </w:p>
        </w:tc>
      </w:tr>
      <w:tr w:rsidR="001740DF" w:rsidRPr="009A0045" w14:paraId="3ED53BCF" w14:textId="77777777" w:rsidTr="00834C4F">
        <w:tc>
          <w:tcPr>
            <w:tcW w:w="2263" w:type="dxa"/>
            <w:vMerge/>
          </w:tcPr>
          <w:p w14:paraId="4D8944DE"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2623C4ED"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45468E7D"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Membangun sistem pengelolaan kinerja SDM Polri</w:t>
            </w:r>
          </w:p>
        </w:tc>
      </w:tr>
      <w:tr w:rsidR="001740DF" w:rsidRPr="009A0045" w14:paraId="719D4A7E" w14:textId="77777777" w:rsidTr="00834C4F">
        <w:tc>
          <w:tcPr>
            <w:tcW w:w="2263" w:type="dxa"/>
            <w:vMerge/>
          </w:tcPr>
          <w:p w14:paraId="15644B58"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43AB2BF6"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18C250AA"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Menyelenggarakan sistem </w:t>
            </w:r>
            <w:r w:rsidRPr="009A0045">
              <w:rPr>
                <w:rFonts w:ascii="Arial" w:hAnsi="Arial" w:cs="Arial"/>
                <w:i/>
                <w:sz w:val="24"/>
                <w:szCs w:val="24"/>
                <w:lang w:val="en-ID"/>
              </w:rPr>
              <w:t>reward and punishment</w:t>
            </w:r>
            <w:r w:rsidRPr="009A0045">
              <w:rPr>
                <w:rFonts w:ascii="Arial" w:hAnsi="Arial" w:cs="Arial"/>
                <w:sz w:val="24"/>
                <w:szCs w:val="24"/>
                <w:lang w:val="en-ID"/>
              </w:rPr>
              <w:t xml:space="preserve"> kepada personel Polda Jawa Timur secara objektif</w:t>
            </w:r>
          </w:p>
        </w:tc>
      </w:tr>
      <w:tr w:rsidR="001740DF" w:rsidRPr="009A0045" w14:paraId="0E51C2E3" w14:textId="77777777" w:rsidTr="00834C4F">
        <w:tc>
          <w:tcPr>
            <w:tcW w:w="2263" w:type="dxa"/>
            <w:vMerge/>
          </w:tcPr>
          <w:p w14:paraId="3A3FC194" w14:textId="77777777" w:rsidR="001740DF" w:rsidRPr="009A0045" w:rsidRDefault="001740DF" w:rsidP="00834C4F">
            <w:pPr>
              <w:spacing w:before="120" w:line="276" w:lineRule="auto"/>
              <w:rPr>
                <w:rFonts w:ascii="Arial" w:hAnsi="Arial" w:cs="Arial"/>
                <w:sz w:val="24"/>
                <w:szCs w:val="24"/>
                <w:lang w:val="en-ID"/>
              </w:rPr>
            </w:pPr>
          </w:p>
        </w:tc>
        <w:tc>
          <w:tcPr>
            <w:tcW w:w="2817" w:type="dxa"/>
          </w:tcPr>
          <w:p w14:paraId="3AF223B5"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Peningkatan kompetensi SDM di Polda Jawa Timur</w:t>
            </w:r>
          </w:p>
        </w:tc>
        <w:tc>
          <w:tcPr>
            <w:tcW w:w="3704" w:type="dxa"/>
          </w:tcPr>
          <w:p w14:paraId="7650A188"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jumlah SDM Polda Jawa Timur yang mengikuti Pendidikan dan Pelatihan</w:t>
            </w:r>
          </w:p>
        </w:tc>
      </w:tr>
      <w:tr w:rsidR="001740DF" w:rsidRPr="009A0045" w14:paraId="7210D9BB" w14:textId="77777777" w:rsidTr="00834C4F">
        <w:tc>
          <w:tcPr>
            <w:tcW w:w="2263" w:type="dxa"/>
            <w:vMerge w:val="restart"/>
          </w:tcPr>
          <w:p w14:paraId="71AE4844"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lastRenderedPageBreak/>
              <w:t>(SS4) Modernisasi Teknologi Polda Jawa Timur</w:t>
            </w:r>
          </w:p>
        </w:tc>
        <w:tc>
          <w:tcPr>
            <w:tcW w:w="2817" w:type="dxa"/>
            <w:vMerge w:val="restart"/>
          </w:tcPr>
          <w:p w14:paraId="461755AF"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 xml:space="preserve">Menyediakan data dan informasi berbasis media yang </w:t>
            </w:r>
            <w:r w:rsidRPr="009A0045">
              <w:rPr>
                <w:rFonts w:ascii="Arial" w:hAnsi="Arial" w:cs="Arial"/>
                <w:i/>
                <w:sz w:val="24"/>
                <w:szCs w:val="24"/>
                <w:lang w:val="en-ID"/>
              </w:rPr>
              <w:t>user friendly</w:t>
            </w:r>
          </w:p>
        </w:tc>
        <w:tc>
          <w:tcPr>
            <w:tcW w:w="3704" w:type="dxa"/>
          </w:tcPr>
          <w:p w14:paraId="083EF385"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Menyediakan data dan informasi yang mudah diakses untuk kebutuhan keterbukaan informasi publik kepada media dan masyarakat di beberapa alat akses.</w:t>
            </w:r>
          </w:p>
        </w:tc>
      </w:tr>
      <w:tr w:rsidR="001740DF" w:rsidRPr="009A0045" w14:paraId="4EA95A26" w14:textId="77777777" w:rsidTr="00834C4F">
        <w:trPr>
          <w:trHeight w:val="1550"/>
        </w:trPr>
        <w:tc>
          <w:tcPr>
            <w:tcW w:w="2263" w:type="dxa"/>
            <w:vMerge/>
          </w:tcPr>
          <w:p w14:paraId="0B7DBF6A"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72250F4F"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12C946AF"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Mengelola berita atau informasi negatif yang dapat mengganggu keamanan dan ketertiban masyarakat</w:t>
            </w:r>
          </w:p>
        </w:tc>
      </w:tr>
      <w:tr w:rsidR="001740DF" w:rsidRPr="009A0045" w14:paraId="4CCFC6E2" w14:textId="77777777" w:rsidTr="00834C4F">
        <w:trPr>
          <w:trHeight w:val="1550"/>
        </w:trPr>
        <w:tc>
          <w:tcPr>
            <w:tcW w:w="2263" w:type="dxa"/>
            <w:vMerge/>
          </w:tcPr>
          <w:p w14:paraId="51F454F2" w14:textId="77777777" w:rsidR="001740DF" w:rsidRPr="009A0045" w:rsidRDefault="001740DF" w:rsidP="00834C4F">
            <w:pPr>
              <w:spacing w:before="120" w:line="276" w:lineRule="auto"/>
              <w:rPr>
                <w:rFonts w:ascii="Arial" w:hAnsi="Arial" w:cs="Arial"/>
                <w:sz w:val="24"/>
                <w:szCs w:val="24"/>
                <w:lang w:val="en-ID"/>
              </w:rPr>
            </w:pPr>
          </w:p>
        </w:tc>
        <w:tc>
          <w:tcPr>
            <w:tcW w:w="2817" w:type="dxa"/>
            <w:vMerge/>
          </w:tcPr>
          <w:p w14:paraId="256BAC65" w14:textId="77777777" w:rsidR="001740DF" w:rsidRPr="009A0045" w:rsidRDefault="001740DF" w:rsidP="00834C4F">
            <w:pPr>
              <w:spacing w:before="120" w:line="276" w:lineRule="auto"/>
              <w:rPr>
                <w:rFonts w:ascii="Arial" w:hAnsi="Arial" w:cs="Arial"/>
                <w:sz w:val="24"/>
                <w:szCs w:val="24"/>
                <w:lang w:val="en-ID"/>
              </w:rPr>
            </w:pPr>
          </w:p>
        </w:tc>
        <w:tc>
          <w:tcPr>
            <w:tcW w:w="3704" w:type="dxa"/>
          </w:tcPr>
          <w:p w14:paraId="2EC1686C"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Memperkuat pengelolaan data operasional Kepolisian Daerah dalam satu sistem pengelolaan data terpusat </w:t>
            </w:r>
          </w:p>
        </w:tc>
      </w:tr>
      <w:tr w:rsidR="001740DF" w:rsidRPr="009A0045" w14:paraId="618A3A06" w14:textId="77777777" w:rsidTr="00834C4F">
        <w:tc>
          <w:tcPr>
            <w:tcW w:w="2263" w:type="dxa"/>
            <w:vMerge/>
          </w:tcPr>
          <w:p w14:paraId="5A0DA929"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val="restart"/>
          </w:tcPr>
          <w:p w14:paraId="591F7AA9"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Menyediakan sarana dan prasarana Polda yang modern dan berbasis teknologi terkini</w:t>
            </w:r>
          </w:p>
        </w:tc>
        <w:tc>
          <w:tcPr>
            <w:tcW w:w="3704" w:type="dxa"/>
          </w:tcPr>
          <w:p w14:paraId="27B18D66"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Memetakan kebutuhan sarana dan prasarana sesuai skala prioritas</w:t>
            </w:r>
          </w:p>
        </w:tc>
      </w:tr>
      <w:tr w:rsidR="001740DF" w:rsidRPr="009A0045" w14:paraId="206634DF" w14:textId="77777777" w:rsidTr="00834C4F">
        <w:tc>
          <w:tcPr>
            <w:tcW w:w="2263" w:type="dxa"/>
            <w:vMerge/>
          </w:tcPr>
          <w:p w14:paraId="0EE0EC52"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65D6CE18"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7CAD536B"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Menyediakan sarana dan prasarana yang sesuai dengan pemanfaatannya dalam mendukung pelaksanaan pekerjaan</w:t>
            </w:r>
          </w:p>
        </w:tc>
      </w:tr>
      <w:tr w:rsidR="001740DF" w:rsidRPr="009A0045" w14:paraId="307B5B08" w14:textId="77777777" w:rsidTr="00834C4F">
        <w:tc>
          <w:tcPr>
            <w:tcW w:w="2263" w:type="dxa"/>
            <w:vMerge/>
          </w:tcPr>
          <w:p w14:paraId="0C071260"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0658ABAB"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12BE7AD8"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Menyediakan sarana dan prasarana yang modern dan memiliki kemampuan tekhnologi terkini</w:t>
            </w:r>
          </w:p>
        </w:tc>
      </w:tr>
      <w:tr w:rsidR="001740DF" w:rsidRPr="009A0045" w14:paraId="6CC3285B" w14:textId="77777777" w:rsidTr="00834C4F">
        <w:tc>
          <w:tcPr>
            <w:tcW w:w="2263" w:type="dxa"/>
            <w:vMerge/>
          </w:tcPr>
          <w:p w14:paraId="075FFBFB"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085276E5"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5EA7F732"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Membangun </w:t>
            </w:r>
            <w:r w:rsidRPr="009A0045">
              <w:rPr>
                <w:rFonts w:ascii="Arial" w:hAnsi="Arial" w:cs="Arial"/>
                <w:i/>
                <w:sz w:val="24"/>
                <w:szCs w:val="24"/>
                <w:lang w:val="en-ID"/>
              </w:rPr>
              <w:t>Big Data/Single Data Entry</w:t>
            </w:r>
          </w:p>
        </w:tc>
      </w:tr>
      <w:tr w:rsidR="001740DF" w:rsidRPr="009A0045" w14:paraId="30326792" w14:textId="77777777" w:rsidTr="00834C4F">
        <w:tc>
          <w:tcPr>
            <w:tcW w:w="2263" w:type="dxa"/>
            <w:vMerge/>
          </w:tcPr>
          <w:p w14:paraId="15F01A2E"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37291893"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3EA08C47"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akses informasi yang akurat</w:t>
            </w:r>
          </w:p>
        </w:tc>
      </w:tr>
      <w:tr w:rsidR="001740DF" w:rsidRPr="009A0045" w14:paraId="419C2497" w14:textId="77777777" w:rsidTr="00834C4F">
        <w:tc>
          <w:tcPr>
            <w:tcW w:w="2263" w:type="dxa"/>
            <w:vMerge/>
          </w:tcPr>
          <w:p w14:paraId="18BC1579"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029076BD"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7B27D17A"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Meningkatkan sistem </w:t>
            </w:r>
            <w:r w:rsidRPr="009A0045">
              <w:rPr>
                <w:rFonts w:ascii="Arial" w:hAnsi="Arial" w:cs="Arial"/>
                <w:sz w:val="24"/>
                <w:szCs w:val="24"/>
                <w:lang w:val="en-ID"/>
              </w:rPr>
              <w:lastRenderedPageBreak/>
              <w:t xml:space="preserve">penanganan masalah </w:t>
            </w:r>
          </w:p>
        </w:tc>
      </w:tr>
      <w:tr w:rsidR="001740DF" w:rsidRPr="009A0045" w14:paraId="28AAF7F4" w14:textId="77777777" w:rsidTr="00834C4F">
        <w:tc>
          <w:tcPr>
            <w:tcW w:w="2263" w:type="dxa"/>
            <w:vMerge/>
          </w:tcPr>
          <w:p w14:paraId="1E349B96"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63417E17"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628F25D3"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pemanfaatan teknologi dalam pelayanan publik</w:t>
            </w:r>
          </w:p>
        </w:tc>
      </w:tr>
      <w:tr w:rsidR="001740DF" w:rsidRPr="009A0045" w14:paraId="55D0FEC8" w14:textId="77777777" w:rsidTr="00834C4F">
        <w:tc>
          <w:tcPr>
            <w:tcW w:w="2263" w:type="dxa"/>
            <w:vMerge w:val="restart"/>
          </w:tcPr>
          <w:p w14:paraId="41F71F7C" w14:textId="1A114B9F" w:rsidR="001740DF" w:rsidRPr="009A0045" w:rsidRDefault="005E515F" w:rsidP="005E515F">
            <w:pPr>
              <w:spacing w:before="120" w:after="120" w:line="276" w:lineRule="auto"/>
              <w:jc w:val="both"/>
              <w:rPr>
                <w:rFonts w:ascii="Arial" w:hAnsi="Arial" w:cs="Arial"/>
                <w:sz w:val="24"/>
                <w:szCs w:val="24"/>
                <w:lang w:val="en-ID"/>
              </w:rPr>
            </w:pPr>
            <w:r w:rsidRPr="009A0045">
              <w:rPr>
                <w:rFonts w:ascii="Arial" w:hAnsi="Arial" w:cs="Arial"/>
                <w:sz w:val="24"/>
                <w:szCs w:val="24"/>
                <w:lang w:val="en-ID"/>
              </w:rPr>
              <w:t>(SS</w:t>
            </w:r>
            <w:r>
              <w:rPr>
                <w:rFonts w:ascii="Arial" w:hAnsi="Arial" w:cs="Arial"/>
                <w:sz w:val="24"/>
                <w:szCs w:val="24"/>
                <w:lang w:val="en-ID"/>
              </w:rPr>
              <w:t>5</w:t>
            </w:r>
            <w:r w:rsidRPr="009A0045">
              <w:rPr>
                <w:rFonts w:ascii="Arial" w:hAnsi="Arial" w:cs="Arial"/>
                <w:sz w:val="24"/>
                <w:szCs w:val="24"/>
                <w:lang w:val="en-ID"/>
              </w:rPr>
              <w:t xml:space="preserve">) </w:t>
            </w:r>
            <w:r>
              <w:rPr>
                <w:rFonts w:ascii="Arial" w:hAnsi="Arial" w:cs="Arial"/>
                <w:sz w:val="24"/>
                <w:szCs w:val="24"/>
                <w:lang w:val="en-ID"/>
              </w:rPr>
              <w:t>Sistem Pengawasan Polda Jawa Timur yang akuntabel guna mendukung Tata Kelola Pemerintah yang bersih dan melayani</w:t>
            </w:r>
            <w:r w:rsidR="002F6283">
              <w:rPr>
                <w:rFonts w:ascii="Arial" w:hAnsi="Arial" w:cs="Arial"/>
                <w:sz w:val="24"/>
                <w:szCs w:val="24"/>
                <w:lang w:val="en-ID"/>
              </w:rPr>
              <w:t xml:space="preserve">     </w:t>
            </w:r>
          </w:p>
        </w:tc>
        <w:tc>
          <w:tcPr>
            <w:tcW w:w="2817" w:type="dxa"/>
            <w:vMerge w:val="restart"/>
          </w:tcPr>
          <w:p w14:paraId="407FBBB4"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Peningkatan kualitas pelayanan kepada Masyarakat</w:t>
            </w:r>
          </w:p>
        </w:tc>
        <w:tc>
          <w:tcPr>
            <w:tcW w:w="3704" w:type="dxa"/>
          </w:tcPr>
          <w:p w14:paraId="7F50B231"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inovasi pelayanan publik Polda</w:t>
            </w:r>
          </w:p>
        </w:tc>
      </w:tr>
      <w:tr w:rsidR="001740DF" w:rsidRPr="009A0045" w14:paraId="03612BA7" w14:textId="77777777" w:rsidTr="00834C4F">
        <w:tc>
          <w:tcPr>
            <w:tcW w:w="2263" w:type="dxa"/>
            <w:vMerge/>
          </w:tcPr>
          <w:p w14:paraId="4DCB1798"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0355135D"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71D494E6" w14:textId="77777777" w:rsidR="001740DF" w:rsidRPr="009A0045" w:rsidRDefault="001740DF" w:rsidP="00B130B0">
            <w:pPr>
              <w:pStyle w:val="NormalWeb"/>
              <w:spacing w:before="0" w:beforeAutospacing="0" w:after="120" w:afterAutospacing="0" w:line="276" w:lineRule="auto"/>
              <w:jc w:val="both"/>
              <w:rPr>
                <w:rFonts w:ascii="Arial" w:eastAsiaTheme="minorEastAsia" w:hAnsi="Arial" w:cs="Arial"/>
                <w:lang w:eastAsia="id-ID"/>
              </w:rPr>
            </w:pPr>
            <w:r w:rsidRPr="009A0045">
              <w:rPr>
                <w:rFonts w:ascii="Arial" w:eastAsiaTheme="minorEastAsia" w:hAnsi="Arial" w:cs="Arial"/>
                <w:lang w:eastAsia="id-ID"/>
              </w:rPr>
              <w:t>Meningkatkan pendekatan personal dan keterlibatan SDM Polda dalam berbagai acara sosial kemasyarakatan.</w:t>
            </w:r>
          </w:p>
        </w:tc>
      </w:tr>
      <w:tr w:rsidR="001740DF" w:rsidRPr="009A0045" w14:paraId="71BCC432" w14:textId="77777777" w:rsidTr="00834C4F">
        <w:tc>
          <w:tcPr>
            <w:tcW w:w="2263" w:type="dxa"/>
            <w:vMerge/>
          </w:tcPr>
          <w:p w14:paraId="41D46608"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0C5B1BDF"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1E49011F" w14:textId="77777777" w:rsidR="001740DF" w:rsidRPr="009A0045" w:rsidRDefault="001740DF" w:rsidP="00B130B0">
            <w:pPr>
              <w:pStyle w:val="NormalWeb"/>
              <w:spacing w:before="0" w:beforeAutospacing="0" w:after="120" w:afterAutospacing="0" w:line="276" w:lineRule="auto"/>
              <w:jc w:val="both"/>
              <w:rPr>
                <w:rFonts w:ascii="Arial" w:eastAsiaTheme="minorEastAsia" w:hAnsi="Arial" w:cs="Arial"/>
                <w:lang w:eastAsia="id-ID"/>
              </w:rPr>
            </w:pPr>
            <w:r w:rsidRPr="009A0045">
              <w:rPr>
                <w:rFonts w:ascii="Arial" w:eastAsiaTheme="minorEastAsia" w:hAnsi="Arial" w:cs="Arial"/>
                <w:lang w:eastAsia="id-ID"/>
              </w:rPr>
              <w:t>Meningkatkan kemudahan pelayanan data dan informasi nasional</w:t>
            </w:r>
          </w:p>
        </w:tc>
      </w:tr>
      <w:tr w:rsidR="001740DF" w:rsidRPr="009A0045" w14:paraId="242F60FA" w14:textId="77777777" w:rsidTr="00834C4F">
        <w:tc>
          <w:tcPr>
            <w:tcW w:w="2263" w:type="dxa"/>
            <w:vMerge/>
          </w:tcPr>
          <w:p w14:paraId="71BFAC5F"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val="restart"/>
          </w:tcPr>
          <w:p w14:paraId="61449C3D"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Pengelolaan anggaran yang efektif dan efisien</w:t>
            </w:r>
          </w:p>
        </w:tc>
        <w:tc>
          <w:tcPr>
            <w:tcW w:w="3704" w:type="dxa"/>
          </w:tcPr>
          <w:p w14:paraId="202AC760"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Transparasi dan Akuntabilitas Kinerja Instansi Pemerintah</w:t>
            </w:r>
          </w:p>
        </w:tc>
      </w:tr>
      <w:tr w:rsidR="001740DF" w:rsidRPr="009A0045" w14:paraId="6249CA67" w14:textId="77777777" w:rsidTr="00834C4F">
        <w:tc>
          <w:tcPr>
            <w:tcW w:w="2263" w:type="dxa"/>
            <w:vMerge/>
          </w:tcPr>
          <w:p w14:paraId="48A82C03"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76AD5D15"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73D8E157"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kualitas perencanaan secara efektif dan efisen</w:t>
            </w:r>
          </w:p>
        </w:tc>
      </w:tr>
      <w:tr w:rsidR="001740DF" w:rsidRPr="009A0045" w14:paraId="7861989B" w14:textId="77777777" w:rsidTr="00834C4F">
        <w:tc>
          <w:tcPr>
            <w:tcW w:w="2263" w:type="dxa"/>
            <w:vMerge/>
          </w:tcPr>
          <w:p w14:paraId="43E6BEBD" w14:textId="77777777" w:rsidR="001740DF" w:rsidRPr="009A0045" w:rsidRDefault="001740DF" w:rsidP="00834C4F">
            <w:pPr>
              <w:spacing w:before="120" w:line="276" w:lineRule="auto"/>
              <w:rPr>
                <w:rFonts w:ascii="Arial" w:hAnsi="Arial" w:cs="Arial"/>
                <w:sz w:val="24"/>
                <w:szCs w:val="24"/>
                <w:lang w:val="en-ID"/>
              </w:rPr>
            </w:pPr>
          </w:p>
        </w:tc>
        <w:tc>
          <w:tcPr>
            <w:tcW w:w="2817" w:type="dxa"/>
            <w:vMerge/>
          </w:tcPr>
          <w:p w14:paraId="06303307" w14:textId="77777777" w:rsidR="001740DF" w:rsidRPr="009A0045" w:rsidRDefault="001740DF" w:rsidP="00834C4F">
            <w:pPr>
              <w:spacing w:before="120" w:line="276" w:lineRule="auto"/>
              <w:rPr>
                <w:rFonts w:ascii="Arial" w:hAnsi="Arial" w:cs="Arial"/>
                <w:sz w:val="24"/>
                <w:szCs w:val="24"/>
                <w:lang w:val="en-ID"/>
              </w:rPr>
            </w:pPr>
          </w:p>
        </w:tc>
        <w:tc>
          <w:tcPr>
            <w:tcW w:w="3704" w:type="dxa"/>
          </w:tcPr>
          <w:p w14:paraId="02224945"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Mengoptimalisasi peran pengawasan internal oleh Aparat Pengawasan Intern Pemerintahan (APIP)</w:t>
            </w:r>
          </w:p>
        </w:tc>
      </w:tr>
      <w:tr w:rsidR="001740DF" w:rsidRPr="009A0045" w14:paraId="48123443" w14:textId="77777777" w:rsidTr="00834C4F">
        <w:tc>
          <w:tcPr>
            <w:tcW w:w="2263" w:type="dxa"/>
            <w:vMerge/>
          </w:tcPr>
          <w:p w14:paraId="53286985"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val="restart"/>
          </w:tcPr>
          <w:p w14:paraId="506503C8"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Reformasi Kelembagaan dan Ketatalaksanaan Polda</w:t>
            </w:r>
          </w:p>
        </w:tc>
        <w:tc>
          <w:tcPr>
            <w:tcW w:w="3704" w:type="dxa"/>
          </w:tcPr>
          <w:p w14:paraId="4E4F0225"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Membangun sistem penerapan nilai-nilai dan kode etik Polda</w:t>
            </w:r>
          </w:p>
        </w:tc>
      </w:tr>
      <w:tr w:rsidR="001740DF" w:rsidRPr="009A0045" w14:paraId="4EA43FAB" w14:textId="77777777" w:rsidTr="00834C4F">
        <w:tc>
          <w:tcPr>
            <w:tcW w:w="2263" w:type="dxa"/>
            <w:vMerge/>
          </w:tcPr>
          <w:p w14:paraId="7D6BBA9D"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28E315CB"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2AC7D0DC"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manajemen kinerja Polda</w:t>
            </w:r>
          </w:p>
        </w:tc>
      </w:tr>
      <w:tr w:rsidR="001740DF" w:rsidRPr="009A0045" w14:paraId="11DECB02" w14:textId="77777777" w:rsidTr="00834C4F">
        <w:tc>
          <w:tcPr>
            <w:tcW w:w="2263" w:type="dxa"/>
            <w:vMerge/>
          </w:tcPr>
          <w:p w14:paraId="0E2B625C"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316911BB"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26D9F027"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reformasi kelembagaan dan birokrasi Polda yang andal</w:t>
            </w:r>
          </w:p>
        </w:tc>
      </w:tr>
      <w:tr w:rsidR="001740DF" w:rsidRPr="009A0045" w14:paraId="62975A0C" w14:textId="77777777" w:rsidTr="00834C4F">
        <w:tc>
          <w:tcPr>
            <w:tcW w:w="2263" w:type="dxa"/>
            <w:vMerge/>
          </w:tcPr>
          <w:p w14:paraId="2B1EC01A" w14:textId="77777777" w:rsidR="001740DF" w:rsidRPr="009A0045" w:rsidRDefault="001740DF" w:rsidP="00834C4F">
            <w:pPr>
              <w:spacing w:before="120" w:line="276" w:lineRule="auto"/>
              <w:rPr>
                <w:rFonts w:ascii="Arial" w:hAnsi="Arial" w:cs="Arial"/>
                <w:sz w:val="24"/>
                <w:szCs w:val="24"/>
                <w:lang w:val="en-ID"/>
              </w:rPr>
            </w:pPr>
          </w:p>
        </w:tc>
        <w:tc>
          <w:tcPr>
            <w:tcW w:w="2817" w:type="dxa"/>
            <w:vMerge/>
          </w:tcPr>
          <w:p w14:paraId="55BC7E02" w14:textId="77777777" w:rsidR="001740DF" w:rsidRPr="009A0045" w:rsidRDefault="001740DF" w:rsidP="00834C4F">
            <w:pPr>
              <w:spacing w:before="120" w:line="276" w:lineRule="auto"/>
              <w:rPr>
                <w:rFonts w:ascii="Arial" w:hAnsi="Arial" w:cs="Arial"/>
                <w:sz w:val="24"/>
                <w:szCs w:val="24"/>
                <w:lang w:val="en-ID"/>
              </w:rPr>
            </w:pPr>
          </w:p>
        </w:tc>
        <w:tc>
          <w:tcPr>
            <w:tcW w:w="3704" w:type="dxa"/>
          </w:tcPr>
          <w:p w14:paraId="3B3B0764"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Memperluas secara bertahap </w:t>
            </w:r>
            <w:r w:rsidRPr="009A0045">
              <w:rPr>
                <w:rFonts w:ascii="Arial" w:hAnsi="Arial" w:cs="Arial"/>
                <w:sz w:val="24"/>
                <w:szCs w:val="24"/>
                <w:lang w:val="en-ID"/>
              </w:rPr>
              <w:lastRenderedPageBreak/>
              <w:t>zona integritas Wilayah Bebas dari Korupsi (WBK) dan Wilayah Birokrasi Bersih dan Melayani (WBBM)</w:t>
            </w:r>
          </w:p>
        </w:tc>
      </w:tr>
      <w:tr w:rsidR="001740DF" w:rsidRPr="009A0045" w14:paraId="533303D3" w14:textId="77777777" w:rsidTr="00834C4F">
        <w:tc>
          <w:tcPr>
            <w:tcW w:w="2263" w:type="dxa"/>
            <w:vMerge/>
          </w:tcPr>
          <w:p w14:paraId="63666C94" w14:textId="77777777" w:rsidR="001740DF" w:rsidRPr="009A0045" w:rsidRDefault="001740DF" w:rsidP="00834C4F">
            <w:pPr>
              <w:spacing w:before="120" w:line="276" w:lineRule="auto"/>
              <w:rPr>
                <w:rFonts w:ascii="Arial" w:hAnsi="Arial" w:cs="Arial"/>
                <w:sz w:val="24"/>
                <w:szCs w:val="24"/>
                <w:lang w:val="en-ID"/>
              </w:rPr>
            </w:pPr>
          </w:p>
        </w:tc>
        <w:tc>
          <w:tcPr>
            <w:tcW w:w="2817" w:type="dxa"/>
            <w:vMerge/>
          </w:tcPr>
          <w:p w14:paraId="6B604B05" w14:textId="77777777" w:rsidR="001740DF" w:rsidRPr="009A0045" w:rsidRDefault="001740DF" w:rsidP="00834C4F">
            <w:pPr>
              <w:spacing w:before="120" w:line="276" w:lineRule="auto"/>
              <w:rPr>
                <w:rFonts w:ascii="Arial" w:hAnsi="Arial" w:cs="Arial"/>
                <w:sz w:val="24"/>
                <w:szCs w:val="24"/>
                <w:lang w:val="en-ID"/>
              </w:rPr>
            </w:pPr>
          </w:p>
        </w:tc>
        <w:tc>
          <w:tcPr>
            <w:tcW w:w="3704" w:type="dxa"/>
          </w:tcPr>
          <w:p w14:paraId="682AF62D"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Monitoring dan evaluasi tata laksana Polda Jatim</w:t>
            </w:r>
          </w:p>
        </w:tc>
      </w:tr>
      <w:tr w:rsidR="001740DF" w:rsidRPr="009A0045" w14:paraId="2255B90B" w14:textId="77777777" w:rsidTr="00834C4F">
        <w:tc>
          <w:tcPr>
            <w:tcW w:w="2263" w:type="dxa"/>
            <w:vMerge/>
          </w:tcPr>
          <w:p w14:paraId="67268992" w14:textId="77777777" w:rsidR="001740DF" w:rsidRPr="009A0045" w:rsidRDefault="001740DF" w:rsidP="00834C4F">
            <w:pPr>
              <w:spacing w:before="120" w:line="276" w:lineRule="auto"/>
              <w:rPr>
                <w:rFonts w:ascii="Arial" w:hAnsi="Arial" w:cs="Arial"/>
                <w:sz w:val="24"/>
                <w:szCs w:val="24"/>
                <w:lang w:val="en-ID"/>
              </w:rPr>
            </w:pPr>
          </w:p>
        </w:tc>
        <w:tc>
          <w:tcPr>
            <w:tcW w:w="2817" w:type="dxa"/>
            <w:vMerge/>
          </w:tcPr>
          <w:p w14:paraId="4C7890A9" w14:textId="77777777" w:rsidR="001740DF" w:rsidRPr="009A0045" w:rsidRDefault="001740DF" w:rsidP="00834C4F">
            <w:pPr>
              <w:spacing w:before="120" w:line="276" w:lineRule="auto"/>
              <w:rPr>
                <w:rFonts w:ascii="Arial" w:hAnsi="Arial" w:cs="Arial"/>
                <w:sz w:val="24"/>
                <w:szCs w:val="24"/>
                <w:lang w:val="en-ID"/>
              </w:rPr>
            </w:pPr>
          </w:p>
        </w:tc>
        <w:tc>
          <w:tcPr>
            <w:tcW w:w="3704" w:type="dxa"/>
          </w:tcPr>
          <w:p w14:paraId="48528F71"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Penataan organisasi tingkat Polda</w:t>
            </w:r>
          </w:p>
        </w:tc>
      </w:tr>
      <w:tr w:rsidR="001740DF" w:rsidRPr="009A0045" w14:paraId="798B77D0" w14:textId="77777777" w:rsidTr="00834C4F">
        <w:tc>
          <w:tcPr>
            <w:tcW w:w="2263" w:type="dxa"/>
            <w:vMerge/>
          </w:tcPr>
          <w:p w14:paraId="4DA8B06A" w14:textId="77777777" w:rsidR="001740DF" w:rsidRPr="009A0045" w:rsidRDefault="001740DF" w:rsidP="00834C4F">
            <w:pPr>
              <w:spacing w:before="120" w:line="276" w:lineRule="auto"/>
              <w:rPr>
                <w:rFonts w:ascii="Arial" w:hAnsi="Arial" w:cs="Arial"/>
                <w:sz w:val="24"/>
                <w:szCs w:val="24"/>
                <w:lang w:val="en-ID"/>
              </w:rPr>
            </w:pPr>
          </w:p>
        </w:tc>
        <w:tc>
          <w:tcPr>
            <w:tcW w:w="2817" w:type="dxa"/>
            <w:vMerge/>
          </w:tcPr>
          <w:p w14:paraId="5B84AF0B" w14:textId="77777777" w:rsidR="001740DF" w:rsidRPr="009A0045" w:rsidRDefault="001740DF" w:rsidP="00834C4F">
            <w:pPr>
              <w:spacing w:before="120" w:line="276" w:lineRule="auto"/>
              <w:rPr>
                <w:rFonts w:ascii="Arial" w:hAnsi="Arial" w:cs="Arial"/>
                <w:sz w:val="24"/>
                <w:szCs w:val="24"/>
                <w:lang w:val="en-ID"/>
              </w:rPr>
            </w:pPr>
          </w:p>
        </w:tc>
        <w:tc>
          <w:tcPr>
            <w:tcW w:w="3704" w:type="dxa"/>
          </w:tcPr>
          <w:p w14:paraId="0C3C1F5A"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Penataan organisasi tingkat Polsek /Polsubsektor</w:t>
            </w:r>
          </w:p>
        </w:tc>
      </w:tr>
      <w:tr w:rsidR="001740DF" w:rsidRPr="009A0045" w14:paraId="2CFB125F" w14:textId="77777777" w:rsidTr="00834C4F">
        <w:tc>
          <w:tcPr>
            <w:tcW w:w="2263" w:type="dxa"/>
            <w:vMerge/>
          </w:tcPr>
          <w:p w14:paraId="768068A3" w14:textId="77777777" w:rsidR="001740DF" w:rsidRPr="009A0045" w:rsidRDefault="001740DF" w:rsidP="00834C4F">
            <w:pPr>
              <w:spacing w:before="120" w:line="276" w:lineRule="auto"/>
              <w:rPr>
                <w:rFonts w:ascii="Arial" w:hAnsi="Arial" w:cs="Arial"/>
                <w:sz w:val="24"/>
                <w:szCs w:val="24"/>
                <w:lang w:val="en-ID"/>
              </w:rPr>
            </w:pPr>
          </w:p>
        </w:tc>
        <w:tc>
          <w:tcPr>
            <w:tcW w:w="2817" w:type="dxa"/>
            <w:vMerge/>
          </w:tcPr>
          <w:p w14:paraId="373B1BA5" w14:textId="77777777" w:rsidR="001740DF" w:rsidRPr="009A0045" w:rsidRDefault="001740DF" w:rsidP="00834C4F">
            <w:pPr>
              <w:spacing w:before="120" w:line="276" w:lineRule="auto"/>
              <w:rPr>
                <w:rFonts w:ascii="Arial" w:hAnsi="Arial" w:cs="Arial"/>
                <w:sz w:val="24"/>
                <w:szCs w:val="24"/>
                <w:lang w:val="en-ID"/>
              </w:rPr>
            </w:pPr>
          </w:p>
        </w:tc>
        <w:tc>
          <w:tcPr>
            <w:tcW w:w="3704" w:type="dxa"/>
          </w:tcPr>
          <w:p w14:paraId="71A0481A"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Pembinaan sistem dan metode manajemen tata laksana organisasi Polri</w:t>
            </w:r>
          </w:p>
        </w:tc>
      </w:tr>
      <w:tr w:rsidR="001740DF" w:rsidRPr="009A0045" w14:paraId="1BB5DDE0" w14:textId="77777777" w:rsidTr="00834C4F">
        <w:tc>
          <w:tcPr>
            <w:tcW w:w="2263" w:type="dxa"/>
            <w:vMerge/>
          </w:tcPr>
          <w:p w14:paraId="36FC82FB"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val="restart"/>
          </w:tcPr>
          <w:p w14:paraId="1039A111"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Regulasi dan Sistem Pengawasan yang Efektif</w:t>
            </w:r>
          </w:p>
        </w:tc>
        <w:tc>
          <w:tcPr>
            <w:tcW w:w="3704" w:type="dxa"/>
          </w:tcPr>
          <w:p w14:paraId="0DE4C067"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Penguatan regulasi</w:t>
            </w:r>
          </w:p>
        </w:tc>
      </w:tr>
      <w:tr w:rsidR="001740DF" w:rsidRPr="009A0045" w14:paraId="792450EE" w14:textId="77777777" w:rsidTr="00834C4F">
        <w:tc>
          <w:tcPr>
            <w:tcW w:w="2263" w:type="dxa"/>
            <w:vMerge/>
          </w:tcPr>
          <w:p w14:paraId="2B0DA588"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45940D00"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5BC3947C"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Penanganan </w:t>
            </w:r>
            <w:r w:rsidRPr="009A0045">
              <w:rPr>
                <w:rFonts w:ascii="Arial" w:hAnsi="Arial" w:cs="Arial"/>
                <w:i/>
                <w:sz w:val="24"/>
                <w:szCs w:val="24"/>
                <w:lang w:val="en-ID"/>
              </w:rPr>
              <w:t>public complaint</w:t>
            </w:r>
            <w:r w:rsidRPr="009A0045">
              <w:rPr>
                <w:rFonts w:ascii="Arial" w:hAnsi="Arial" w:cs="Arial"/>
                <w:sz w:val="24"/>
                <w:szCs w:val="24"/>
                <w:lang w:val="en-ID"/>
              </w:rPr>
              <w:t xml:space="preserve"> secara efektif dan terpercaya</w:t>
            </w:r>
          </w:p>
        </w:tc>
      </w:tr>
      <w:tr w:rsidR="001740DF" w:rsidRPr="009A0045" w14:paraId="7D72FF57" w14:textId="77777777" w:rsidTr="00834C4F">
        <w:tc>
          <w:tcPr>
            <w:tcW w:w="2263" w:type="dxa"/>
            <w:vMerge/>
          </w:tcPr>
          <w:p w14:paraId="0141AC48"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val="restart"/>
          </w:tcPr>
          <w:p w14:paraId="4F7AF656" w14:textId="77777777" w:rsidR="001740DF" w:rsidRPr="009A0045" w:rsidRDefault="001740DF" w:rsidP="00834C4F">
            <w:pPr>
              <w:spacing w:before="120" w:after="120" w:line="276" w:lineRule="auto"/>
              <w:rPr>
                <w:rFonts w:ascii="Arial" w:hAnsi="Arial" w:cs="Arial"/>
                <w:sz w:val="24"/>
                <w:szCs w:val="24"/>
                <w:lang w:val="en-ID"/>
              </w:rPr>
            </w:pPr>
            <w:r w:rsidRPr="009A0045">
              <w:rPr>
                <w:rFonts w:ascii="Arial" w:hAnsi="Arial" w:cs="Arial"/>
                <w:sz w:val="24"/>
                <w:szCs w:val="24"/>
                <w:lang w:val="en-ID"/>
              </w:rPr>
              <w:t>Meningkatnya Kepuasan Masyarakat atas Layanan Polda Jawa Timur</w:t>
            </w:r>
          </w:p>
        </w:tc>
        <w:tc>
          <w:tcPr>
            <w:tcW w:w="3704" w:type="dxa"/>
          </w:tcPr>
          <w:p w14:paraId="3B491337"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inovasi pelayanan publik berbasis TIK</w:t>
            </w:r>
          </w:p>
        </w:tc>
      </w:tr>
      <w:tr w:rsidR="001740DF" w:rsidRPr="009A0045" w14:paraId="5FA9239D" w14:textId="77777777" w:rsidTr="00834C4F">
        <w:tc>
          <w:tcPr>
            <w:tcW w:w="2263" w:type="dxa"/>
            <w:vMerge/>
          </w:tcPr>
          <w:p w14:paraId="3FBAAF0E"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77DA8F10"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16AF56FF"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cakupan layanan pengukuran Indeks Kepuasan Masyarakat</w:t>
            </w:r>
          </w:p>
        </w:tc>
      </w:tr>
      <w:tr w:rsidR="001740DF" w:rsidRPr="009A0045" w14:paraId="05021F2F" w14:textId="77777777" w:rsidTr="00834C4F">
        <w:tc>
          <w:tcPr>
            <w:tcW w:w="2263" w:type="dxa"/>
            <w:vMerge/>
          </w:tcPr>
          <w:p w14:paraId="76C839F7"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7A64A333"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01D5E014"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Peningkatan akses informasi publik yang akurat dan </w:t>
            </w:r>
            <w:r w:rsidRPr="009A0045">
              <w:rPr>
                <w:rFonts w:ascii="Arial" w:hAnsi="Arial" w:cs="Arial"/>
                <w:i/>
                <w:sz w:val="24"/>
                <w:szCs w:val="24"/>
                <w:lang w:val="en-ID"/>
              </w:rPr>
              <w:t>up to date</w:t>
            </w:r>
            <w:r w:rsidRPr="009A0045">
              <w:rPr>
                <w:rFonts w:ascii="Arial" w:hAnsi="Arial" w:cs="Arial"/>
                <w:sz w:val="24"/>
                <w:szCs w:val="24"/>
                <w:lang w:val="en-ID"/>
              </w:rPr>
              <w:t xml:space="preserve"> </w:t>
            </w:r>
          </w:p>
        </w:tc>
      </w:tr>
      <w:tr w:rsidR="001740DF" w:rsidRPr="009A0045" w14:paraId="1042D064" w14:textId="77777777" w:rsidTr="00834C4F">
        <w:tc>
          <w:tcPr>
            <w:tcW w:w="2263" w:type="dxa"/>
            <w:vMerge/>
          </w:tcPr>
          <w:p w14:paraId="3D72FF3B" w14:textId="77777777" w:rsidR="001740DF" w:rsidRPr="009A0045" w:rsidRDefault="001740DF" w:rsidP="00834C4F">
            <w:pPr>
              <w:spacing w:before="120" w:after="120" w:line="276" w:lineRule="auto"/>
              <w:rPr>
                <w:rFonts w:ascii="Arial" w:hAnsi="Arial" w:cs="Arial"/>
                <w:sz w:val="24"/>
                <w:szCs w:val="24"/>
                <w:lang w:val="en-ID"/>
              </w:rPr>
            </w:pPr>
          </w:p>
        </w:tc>
        <w:tc>
          <w:tcPr>
            <w:tcW w:w="2817" w:type="dxa"/>
            <w:vMerge/>
          </w:tcPr>
          <w:p w14:paraId="7FB64AE5" w14:textId="77777777" w:rsidR="001740DF" w:rsidRPr="009A0045" w:rsidRDefault="001740DF" w:rsidP="00834C4F">
            <w:pPr>
              <w:spacing w:before="120" w:after="120" w:line="276" w:lineRule="auto"/>
              <w:rPr>
                <w:rFonts w:ascii="Arial" w:hAnsi="Arial" w:cs="Arial"/>
                <w:sz w:val="24"/>
                <w:szCs w:val="24"/>
                <w:lang w:val="en-ID"/>
              </w:rPr>
            </w:pPr>
          </w:p>
        </w:tc>
        <w:tc>
          <w:tcPr>
            <w:tcW w:w="3704" w:type="dxa"/>
          </w:tcPr>
          <w:p w14:paraId="0F642742" w14:textId="77777777" w:rsidR="001740DF" w:rsidRPr="009A0045" w:rsidRDefault="001740DF" w:rsidP="00B130B0">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kapasitas SDM pelayanan</w:t>
            </w:r>
          </w:p>
        </w:tc>
      </w:tr>
    </w:tbl>
    <w:p w14:paraId="6E4155C1" w14:textId="77777777" w:rsidR="001740DF" w:rsidRPr="009A0045" w:rsidRDefault="001740DF" w:rsidP="001740DF">
      <w:pPr>
        <w:spacing w:after="0" w:line="360" w:lineRule="auto"/>
        <w:jc w:val="both"/>
        <w:rPr>
          <w:rFonts w:ascii="Arial" w:hAnsi="Arial" w:cs="Arial"/>
          <w:sz w:val="24"/>
          <w:szCs w:val="24"/>
          <w:lang w:val="id-ID"/>
        </w:rPr>
      </w:pPr>
    </w:p>
    <w:p w14:paraId="515E0E55" w14:textId="77777777" w:rsidR="00F560CE" w:rsidRPr="009A0045" w:rsidRDefault="00F560CE" w:rsidP="00F560CE">
      <w:pPr>
        <w:pStyle w:val="Default"/>
        <w:spacing w:line="360" w:lineRule="auto"/>
        <w:ind w:left="2835"/>
        <w:jc w:val="both"/>
        <w:rPr>
          <w:color w:val="auto"/>
          <w:lang w:val="id-ID"/>
        </w:rPr>
      </w:pPr>
    </w:p>
    <w:p w14:paraId="3248FF61" w14:textId="64221F45" w:rsidR="00B45CB0" w:rsidRPr="009A0045" w:rsidRDefault="007F7130" w:rsidP="009F765E">
      <w:pPr>
        <w:pStyle w:val="Heading2"/>
        <w:spacing w:after="240"/>
        <w:ind w:left="567" w:hanging="567"/>
        <w:rPr>
          <w:rFonts w:cs="Arial"/>
          <w:lang w:val="id-ID"/>
        </w:rPr>
      </w:pPr>
      <w:bookmarkStart w:id="88" w:name="_Toc62545230"/>
      <w:r w:rsidRPr="009A0045">
        <w:rPr>
          <w:rFonts w:cs="Arial"/>
          <w:lang w:val="id-ID"/>
        </w:rPr>
        <w:lastRenderedPageBreak/>
        <w:t xml:space="preserve">Arah Kebijakan </w:t>
      </w:r>
      <w:r w:rsidR="0040786C" w:rsidRPr="009A0045">
        <w:rPr>
          <w:rFonts w:cs="Arial"/>
          <w:lang w:val="id-ID"/>
        </w:rPr>
        <w:t xml:space="preserve">dan Strategi </w:t>
      </w:r>
      <w:bookmarkEnd w:id="85"/>
      <w:bookmarkEnd w:id="86"/>
      <w:bookmarkEnd w:id="87"/>
      <w:r w:rsidR="003059AE">
        <w:rPr>
          <w:rFonts w:cs="Arial"/>
          <w:lang w:val="en-ID"/>
        </w:rPr>
        <w:t>Polres Tuban</w:t>
      </w:r>
      <w:r w:rsidR="000058E0" w:rsidRPr="009A0045">
        <w:rPr>
          <w:rFonts w:cs="Arial"/>
          <w:lang w:val="en-ID"/>
        </w:rPr>
        <w:t xml:space="preserve"> 2020-2024</w:t>
      </w:r>
      <w:bookmarkEnd w:id="88"/>
    </w:p>
    <w:p w14:paraId="586C5CC9" w14:textId="622C0490" w:rsidR="007101F9" w:rsidRPr="009A0045" w:rsidRDefault="00B45CB0" w:rsidP="00E9376C">
      <w:pPr>
        <w:spacing w:after="0" w:line="360" w:lineRule="auto"/>
        <w:ind w:left="567" w:firstLine="567"/>
        <w:jc w:val="both"/>
        <w:rPr>
          <w:rFonts w:ascii="Arial" w:hAnsi="Arial" w:cs="Arial"/>
          <w:sz w:val="24"/>
          <w:szCs w:val="24"/>
          <w:lang w:val="id-ID"/>
        </w:rPr>
      </w:pPr>
      <w:r w:rsidRPr="009A0045">
        <w:rPr>
          <w:rFonts w:ascii="Arial" w:hAnsi="Arial" w:cs="Arial"/>
          <w:sz w:val="24"/>
          <w:szCs w:val="24"/>
          <w:lang w:val="id-ID"/>
        </w:rPr>
        <w:t xml:space="preserve">Arah kebijakan, strategi, kerangka regulasi, dan kerangka kelembagaan </w:t>
      </w:r>
      <w:r w:rsidR="003059AE">
        <w:rPr>
          <w:rFonts w:ascii="Arial" w:hAnsi="Arial" w:cs="Arial"/>
          <w:sz w:val="24"/>
          <w:szCs w:val="24"/>
          <w:lang w:val="id-ID"/>
        </w:rPr>
        <w:t>Polres Tuban</w:t>
      </w:r>
      <w:r w:rsidRPr="009A0045">
        <w:rPr>
          <w:rFonts w:ascii="Arial" w:hAnsi="Arial" w:cs="Arial"/>
          <w:sz w:val="24"/>
          <w:szCs w:val="24"/>
          <w:lang w:val="id-ID"/>
        </w:rPr>
        <w:t xml:space="preserve"> 2020-2024 dikembangkan dengan memperhatikan arah kebijakan </w:t>
      </w:r>
      <w:r w:rsidR="001740DF">
        <w:rPr>
          <w:rFonts w:ascii="Arial" w:hAnsi="Arial" w:cs="Arial"/>
          <w:sz w:val="24"/>
          <w:szCs w:val="24"/>
        </w:rPr>
        <w:t>regional</w:t>
      </w:r>
      <w:r w:rsidRPr="009A0045">
        <w:rPr>
          <w:rFonts w:ascii="Arial" w:hAnsi="Arial" w:cs="Arial"/>
          <w:sz w:val="24"/>
          <w:szCs w:val="24"/>
          <w:lang w:val="id-ID"/>
        </w:rPr>
        <w:t xml:space="preserve"> tentang keamanan dan ketertiban dalam negeri, serta arah kebijakan dan strategi </w:t>
      </w:r>
      <w:r w:rsidR="001740DF">
        <w:rPr>
          <w:rFonts w:ascii="Arial" w:hAnsi="Arial" w:cs="Arial"/>
          <w:sz w:val="24"/>
          <w:szCs w:val="24"/>
        </w:rPr>
        <w:t>Polda Jatim</w:t>
      </w:r>
      <w:r w:rsidRPr="009A0045">
        <w:rPr>
          <w:rFonts w:ascii="Arial" w:hAnsi="Arial" w:cs="Arial"/>
          <w:sz w:val="24"/>
          <w:szCs w:val="24"/>
          <w:lang w:val="id-ID"/>
        </w:rPr>
        <w:t xml:space="preserve"> 2020-2024. Sementara itu, sebagaimana dijelaskan pada Bab </w:t>
      </w:r>
      <w:r w:rsidR="0099701E" w:rsidRPr="009A0045">
        <w:rPr>
          <w:rFonts w:ascii="Arial" w:hAnsi="Arial" w:cs="Arial"/>
          <w:sz w:val="24"/>
          <w:szCs w:val="24"/>
          <w:lang w:val="id-ID"/>
        </w:rPr>
        <w:t>sebelumnya</w:t>
      </w:r>
      <w:r w:rsidRPr="009A0045">
        <w:rPr>
          <w:rFonts w:ascii="Arial" w:hAnsi="Arial" w:cs="Arial"/>
          <w:sz w:val="24"/>
          <w:szCs w:val="24"/>
          <w:lang w:val="id-ID"/>
        </w:rPr>
        <w:t xml:space="preserve">, kerangka kinerja dalam </w:t>
      </w:r>
      <w:r w:rsidR="003059AE">
        <w:rPr>
          <w:rFonts w:ascii="Arial" w:hAnsi="Arial" w:cs="Arial"/>
          <w:sz w:val="24"/>
          <w:szCs w:val="24"/>
          <w:lang w:val="id-ID"/>
        </w:rPr>
        <w:t>Polres Tuban</w:t>
      </w:r>
      <w:r w:rsidRPr="009A0045">
        <w:rPr>
          <w:rFonts w:ascii="Arial" w:hAnsi="Arial" w:cs="Arial"/>
          <w:sz w:val="24"/>
          <w:szCs w:val="24"/>
          <w:lang w:val="id-ID"/>
        </w:rPr>
        <w:t xml:space="preserve"> merupakan bentuk turunan langsung dari kerangka kinerja Pol</w:t>
      </w:r>
      <w:r w:rsidR="00FE286A">
        <w:rPr>
          <w:rFonts w:ascii="Arial" w:hAnsi="Arial" w:cs="Arial"/>
          <w:sz w:val="24"/>
          <w:szCs w:val="24"/>
        </w:rPr>
        <w:t>da Jatim</w:t>
      </w:r>
      <w:r w:rsidRPr="009A0045">
        <w:rPr>
          <w:rFonts w:ascii="Arial" w:hAnsi="Arial" w:cs="Arial"/>
          <w:sz w:val="24"/>
          <w:szCs w:val="24"/>
          <w:lang w:val="id-ID"/>
        </w:rPr>
        <w:t xml:space="preserve"> sebagai organisasi pemayung. Dengan demikian, arah kebijakan </w:t>
      </w:r>
      <w:r w:rsidR="003059AE">
        <w:rPr>
          <w:rFonts w:ascii="Arial" w:hAnsi="Arial" w:cs="Arial"/>
          <w:sz w:val="24"/>
          <w:szCs w:val="24"/>
          <w:lang w:val="id-ID"/>
        </w:rPr>
        <w:t>Polres Tuban</w:t>
      </w:r>
      <w:r w:rsidRPr="009A0045">
        <w:rPr>
          <w:rFonts w:ascii="Arial" w:hAnsi="Arial" w:cs="Arial"/>
          <w:sz w:val="24"/>
          <w:szCs w:val="24"/>
          <w:lang w:val="id-ID"/>
        </w:rPr>
        <w:t xml:space="preserve"> sewajarnya menga</w:t>
      </w:r>
      <w:r w:rsidR="008F631D" w:rsidRPr="009A0045">
        <w:rPr>
          <w:rFonts w:ascii="Arial" w:hAnsi="Arial" w:cs="Arial"/>
          <w:sz w:val="24"/>
          <w:szCs w:val="24"/>
          <w:lang w:val="id-ID"/>
        </w:rPr>
        <w:t>cu kepada arah kebijakan Pol</w:t>
      </w:r>
      <w:r w:rsidR="00FE286A">
        <w:rPr>
          <w:rFonts w:ascii="Arial" w:hAnsi="Arial" w:cs="Arial"/>
          <w:sz w:val="24"/>
          <w:szCs w:val="24"/>
        </w:rPr>
        <w:t>da Jatim</w:t>
      </w:r>
      <w:r w:rsidR="008F631D" w:rsidRPr="009A0045">
        <w:rPr>
          <w:rFonts w:ascii="Arial" w:hAnsi="Arial" w:cs="Arial"/>
          <w:sz w:val="24"/>
          <w:szCs w:val="24"/>
          <w:lang w:val="id-ID"/>
        </w:rPr>
        <w:t>.</w:t>
      </w:r>
    </w:p>
    <w:p w14:paraId="095C6090" w14:textId="4E333540" w:rsidR="00370C9C" w:rsidRPr="009A0045" w:rsidRDefault="00E9376C" w:rsidP="00E9376C">
      <w:pPr>
        <w:spacing w:after="0" w:line="360" w:lineRule="auto"/>
        <w:jc w:val="both"/>
        <w:rPr>
          <w:rFonts w:ascii="Arial" w:hAnsi="Arial" w:cs="Arial"/>
          <w:sz w:val="24"/>
          <w:szCs w:val="24"/>
          <w:lang w:val="id-ID"/>
        </w:rPr>
      </w:pPr>
      <w:r w:rsidRPr="009A0045">
        <w:rPr>
          <w:rFonts w:ascii="Arial" w:hAnsi="Arial" w:cs="Arial"/>
          <w:sz w:val="24"/>
          <w:szCs w:val="24"/>
          <w:lang w:val="id-ID"/>
        </w:rPr>
        <w:tab/>
      </w:r>
    </w:p>
    <w:tbl>
      <w:tblPr>
        <w:tblStyle w:val="TableGrid"/>
        <w:tblW w:w="8784" w:type="dxa"/>
        <w:tblInd w:w="567" w:type="dxa"/>
        <w:tblLook w:val="04A0" w:firstRow="1" w:lastRow="0" w:firstColumn="1" w:lastColumn="0" w:noHBand="0" w:noVBand="1"/>
      </w:tblPr>
      <w:tblGrid>
        <w:gridCol w:w="2263"/>
        <w:gridCol w:w="2817"/>
        <w:gridCol w:w="3704"/>
      </w:tblGrid>
      <w:tr w:rsidR="009A0045" w:rsidRPr="009A0045" w14:paraId="036E9885" w14:textId="77777777" w:rsidTr="008D065C">
        <w:trPr>
          <w:trHeight w:val="662"/>
          <w:tblHeader/>
        </w:trPr>
        <w:tc>
          <w:tcPr>
            <w:tcW w:w="2263" w:type="dxa"/>
            <w:shd w:val="clear" w:color="auto" w:fill="D0CECE" w:themeFill="background2" w:themeFillShade="E6"/>
            <w:vAlign w:val="center"/>
          </w:tcPr>
          <w:p w14:paraId="14DEC301" w14:textId="77777777" w:rsidR="00E9376C" w:rsidRPr="009A0045" w:rsidRDefault="00E9376C" w:rsidP="008D065C">
            <w:pPr>
              <w:jc w:val="center"/>
              <w:rPr>
                <w:rFonts w:ascii="Arial" w:hAnsi="Arial" w:cs="Arial"/>
                <w:sz w:val="24"/>
                <w:szCs w:val="24"/>
              </w:rPr>
            </w:pPr>
            <w:r w:rsidRPr="009A0045">
              <w:rPr>
                <w:rFonts w:ascii="Arial" w:eastAsia="Times New Roman" w:hAnsi="Arial" w:cs="Arial"/>
                <w:b/>
                <w:bCs/>
                <w:sz w:val="24"/>
                <w:szCs w:val="24"/>
              </w:rPr>
              <w:t>Sasaran Strategis</w:t>
            </w:r>
          </w:p>
        </w:tc>
        <w:tc>
          <w:tcPr>
            <w:tcW w:w="2817" w:type="dxa"/>
            <w:shd w:val="clear" w:color="auto" w:fill="D0CECE" w:themeFill="background2" w:themeFillShade="E6"/>
            <w:vAlign w:val="center"/>
          </w:tcPr>
          <w:p w14:paraId="40EBB7CF" w14:textId="77777777" w:rsidR="00E9376C" w:rsidRPr="009A0045" w:rsidRDefault="00E9376C" w:rsidP="008D065C">
            <w:pPr>
              <w:jc w:val="center"/>
              <w:rPr>
                <w:rFonts w:ascii="Arial" w:hAnsi="Arial" w:cs="Arial"/>
                <w:sz w:val="24"/>
                <w:szCs w:val="24"/>
              </w:rPr>
            </w:pPr>
            <w:r w:rsidRPr="009A0045">
              <w:rPr>
                <w:rFonts w:ascii="Arial" w:eastAsia="Times New Roman" w:hAnsi="Arial" w:cs="Arial"/>
                <w:b/>
                <w:bCs/>
                <w:sz w:val="24"/>
                <w:szCs w:val="24"/>
              </w:rPr>
              <w:t>Arah Kebijakan</w:t>
            </w:r>
          </w:p>
        </w:tc>
        <w:tc>
          <w:tcPr>
            <w:tcW w:w="3704" w:type="dxa"/>
            <w:shd w:val="clear" w:color="auto" w:fill="D0CECE" w:themeFill="background2" w:themeFillShade="E6"/>
            <w:vAlign w:val="center"/>
          </w:tcPr>
          <w:p w14:paraId="2DF74DC0" w14:textId="77777777" w:rsidR="00E9376C" w:rsidRPr="009A0045" w:rsidRDefault="00E9376C" w:rsidP="008D065C">
            <w:pPr>
              <w:jc w:val="center"/>
              <w:rPr>
                <w:rFonts w:ascii="Arial" w:hAnsi="Arial" w:cs="Arial"/>
                <w:sz w:val="24"/>
                <w:szCs w:val="24"/>
              </w:rPr>
            </w:pPr>
            <w:r w:rsidRPr="009A0045">
              <w:rPr>
                <w:rFonts w:ascii="Arial" w:eastAsia="Times New Roman" w:hAnsi="Arial" w:cs="Arial"/>
                <w:b/>
                <w:bCs/>
                <w:sz w:val="24"/>
                <w:szCs w:val="24"/>
              </w:rPr>
              <w:t>Strategi</w:t>
            </w:r>
          </w:p>
        </w:tc>
      </w:tr>
      <w:tr w:rsidR="009A0045" w:rsidRPr="009A0045" w14:paraId="6CC2CB9B" w14:textId="77777777" w:rsidTr="008D065C">
        <w:trPr>
          <w:trHeight w:val="50"/>
          <w:tblHeader/>
        </w:trPr>
        <w:tc>
          <w:tcPr>
            <w:tcW w:w="2263" w:type="dxa"/>
            <w:shd w:val="clear" w:color="auto" w:fill="D0CECE" w:themeFill="background2" w:themeFillShade="E6"/>
            <w:vAlign w:val="center"/>
          </w:tcPr>
          <w:p w14:paraId="44DDCAA8" w14:textId="77777777" w:rsidR="00E9376C" w:rsidRPr="009A0045" w:rsidRDefault="00E9376C" w:rsidP="008D065C">
            <w:pPr>
              <w:jc w:val="center"/>
              <w:rPr>
                <w:rFonts w:ascii="Arial" w:eastAsia="Times New Roman" w:hAnsi="Arial" w:cs="Arial"/>
                <w:b/>
                <w:bCs/>
                <w:sz w:val="24"/>
                <w:szCs w:val="24"/>
              </w:rPr>
            </w:pPr>
            <w:r w:rsidRPr="009A0045">
              <w:rPr>
                <w:rFonts w:ascii="Arial" w:eastAsia="Times New Roman" w:hAnsi="Arial" w:cs="Arial"/>
                <w:b/>
                <w:bCs/>
                <w:sz w:val="24"/>
                <w:szCs w:val="24"/>
              </w:rPr>
              <w:t>1</w:t>
            </w:r>
          </w:p>
        </w:tc>
        <w:tc>
          <w:tcPr>
            <w:tcW w:w="2817" w:type="dxa"/>
            <w:shd w:val="clear" w:color="auto" w:fill="D0CECE" w:themeFill="background2" w:themeFillShade="E6"/>
            <w:vAlign w:val="center"/>
          </w:tcPr>
          <w:p w14:paraId="0BB46C8C" w14:textId="77777777" w:rsidR="00E9376C" w:rsidRPr="009A0045" w:rsidRDefault="00E9376C" w:rsidP="008D065C">
            <w:pPr>
              <w:jc w:val="center"/>
              <w:rPr>
                <w:rFonts w:ascii="Arial" w:eastAsia="Times New Roman" w:hAnsi="Arial" w:cs="Arial"/>
                <w:b/>
                <w:bCs/>
                <w:sz w:val="24"/>
                <w:szCs w:val="24"/>
              </w:rPr>
            </w:pPr>
            <w:r w:rsidRPr="009A0045">
              <w:rPr>
                <w:rFonts w:ascii="Arial" w:eastAsia="Times New Roman" w:hAnsi="Arial" w:cs="Arial"/>
                <w:b/>
                <w:bCs/>
                <w:sz w:val="24"/>
                <w:szCs w:val="24"/>
              </w:rPr>
              <w:t>2</w:t>
            </w:r>
          </w:p>
        </w:tc>
        <w:tc>
          <w:tcPr>
            <w:tcW w:w="3704" w:type="dxa"/>
            <w:shd w:val="clear" w:color="auto" w:fill="D0CECE" w:themeFill="background2" w:themeFillShade="E6"/>
            <w:vAlign w:val="center"/>
          </w:tcPr>
          <w:p w14:paraId="23B4DE59" w14:textId="77777777" w:rsidR="00E9376C" w:rsidRPr="009A0045" w:rsidRDefault="00E9376C" w:rsidP="008D065C">
            <w:pPr>
              <w:jc w:val="center"/>
              <w:rPr>
                <w:rFonts w:ascii="Arial" w:eastAsia="Times New Roman" w:hAnsi="Arial" w:cs="Arial"/>
                <w:b/>
                <w:bCs/>
                <w:sz w:val="24"/>
                <w:szCs w:val="24"/>
              </w:rPr>
            </w:pPr>
            <w:r w:rsidRPr="009A0045">
              <w:rPr>
                <w:rFonts w:ascii="Arial" w:eastAsia="Times New Roman" w:hAnsi="Arial" w:cs="Arial"/>
                <w:b/>
                <w:bCs/>
                <w:sz w:val="24"/>
                <w:szCs w:val="24"/>
              </w:rPr>
              <w:t>3</w:t>
            </w:r>
          </w:p>
        </w:tc>
      </w:tr>
      <w:tr w:rsidR="009A0045" w:rsidRPr="009A0045" w14:paraId="12C0A77C" w14:textId="77777777" w:rsidTr="008D065C">
        <w:tc>
          <w:tcPr>
            <w:tcW w:w="2263" w:type="dxa"/>
            <w:vMerge w:val="restart"/>
          </w:tcPr>
          <w:p w14:paraId="0809D9E5" w14:textId="05CA34EE" w:rsidR="00E9376C" w:rsidRPr="009A0045" w:rsidRDefault="00E9376C" w:rsidP="00E9376C">
            <w:pPr>
              <w:spacing w:before="120" w:after="120" w:line="276" w:lineRule="auto"/>
              <w:rPr>
                <w:rFonts w:ascii="Arial" w:hAnsi="Arial" w:cs="Arial"/>
                <w:sz w:val="24"/>
                <w:szCs w:val="24"/>
                <w:lang w:val="en-ID"/>
              </w:rPr>
            </w:pPr>
            <w:r w:rsidRPr="009A0045">
              <w:rPr>
                <w:rFonts w:ascii="Arial" w:hAnsi="Arial" w:cs="Arial"/>
                <w:sz w:val="24"/>
                <w:szCs w:val="24"/>
                <w:lang w:val="en-ID"/>
              </w:rPr>
              <w:t xml:space="preserve">(SS1) Pemeliharaan keamanan dan ketertiban di wilayah hukum </w:t>
            </w:r>
            <w:r w:rsidR="003059AE">
              <w:rPr>
                <w:rFonts w:ascii="Arial" w:hAnsi="Arial" w:cs="Arial"/>
                <w:sz w:val="24"/>
                <w:szCs w:val="24"/>
                <w:lang w:val="en-ID"/>
              </w:rPr>
              <w:t>Polres Tuban</w:t>
            </w:r>
          </w:p>
        </w:tc>
        <w:tc>
          <w:tcPr>
            <w:tcW w:w="2817" w:type="dxa"/>
            <w:vMerge w:val="restart"/>
          </w:tcPr>
          <w:p w14:paraId="7CF8DEE9" w14:textId="43446DC9" w:rsidR="00E9376C" w:rsidRPr="009A0045" w:rsidRDefault="00726E8E"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Pencegahan</w:t>
            </w:r>
            <w:r w:rsidR="00E9376C" w:rsidRPr="009A0045">
              <w:rPr>
                <w:rFonts w:ascii="Arial" w:hAnsi="Arial" w:cs="Arial"/>
                <w:sz w:val="24"/>
                <w:szCs w:val="24"/>
                <w:lang w:val="en-ID"/>
              </w:rPr>
              <w:t xml:space="preserve"> aksi terorisme, radikalisme, dan konflik sosial yang dapat mengganggu keamanan masyarakat</w:t>
            </w:r>
          </w:p>
        </w:tc>
        <w:tc>
          <w:tcPr>
            <w:tcW w:w="3704" w:type="dxa"/>
          </w:tcPr>
          <w:p w14:paraId="728C7DBD" w14:textId="5EC02D56"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Memetakan potensi aksi terorisme, radikalisme, konflik social dan gangguan keamanan dan ketertiban lainnya</w:t>
            </w:r>
          </w:p>
        </w:tc>
      </w:tr>
      <w:tr w:rsidR="009A0045" w:rsidRPr="009A0045" w14:paraId="15CB14F6" w14:textId="77777777" w:rsidTr="008D065C">
        <w:tc>
          <w:tcPr>
            <w:tcW w:w="2263" w:type="dxa"/>
            <w:vMerge/>
          </w:tcPr>
          <w:p w14:paraId="03E60236"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29EF9401" w14:textId="77777777" w:rsidR="00E9376C" w:rsidRPr="009A0045" w:rsidRDefault="00E9376C" w:rsidP="00F73693">
            <w:pPr>
              <w:spacing w:before="120" w:after="120" w:line="276" w:lineRule="auto"/>
              <w:jc w:val="both"/>
              <w:rPr>
                <w:rFonts w:ascii="Arial" w:hAnsi="Arial" w:cs="Arial"/>
                <w:sz w:val="24"/>
                <w:szCs w:val="24"/>
                <w:lang w:val="en-ID"/>
              </w:rPr>
            </w:pPr>
          </w:p>
        </w:tc>
        <w:tc>
          <w:tcPr>
            <w:tcW w:w="3704" w:type="dxa"/>
          </w:tcPr>
          <w:p w14:paraId="670DC1A7" w14:textId="18B0AF34"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Melakukan penyelidikan dan penyuluhan yang terfokus kepada pencegahan potensi aksi terorisme, aksi radikal, konflik sosial dan gangguan kemamanan dan ketertiban masyarakat lainnya</w:t>
            </w:r>
          </w:p>
        </w:tc>
      </w:tr>
      <w:tr w:rsidR="009A0045" w:rsidRPr="009A0045" w14:paraId="52F3E653" w14:textId="77777777" w:rsidTr="008D065C">
        <w:tc>
          <w:tcPr>
            <w:tcW w:w="2263" w:type="dxa"/>
            <w:vMerge/>
          </w:tcPr>
          <w:p w14:paraId="2AEFED6C"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517409B9"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6BA5CE9A" w14:textId="11E1F349"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Mengoptimalisasikan pengamanan area perairan </w:t>
            </w:r>
            <w:r w:rsidR="00C6009F">
              <w:rPr>
                <w:rFonts w:ascii="Arial" w:hAnsi="Arial" w:cs="Arial"/>
                <w:sz w:val="24"/>
                <w:szCs w:val="24"/>
                <w:lang w:val="en-ID"/>
              </w:rPr>
              <w:t xml:space="preserve">daerah </w:t>
            </w:r>
            <w:r w:rsidRPr="009A0045">
              <w:rPr>
                <w:rFonts w:ascii="Arial" w:hAnsi="Arial" w:cs="Arial"/>
                <w:sz w:val="24"/>
                <w:szCs w:val="24"/>
                <w:lang w:val="en-ID"/>
              </w:rPr>
              <w:t xml:space="preserve">hukum </w:t>
            </w:r>
            <w:r w:rsidR="003059AE">
              <w:rPr>
                <w:rFonts w:ascii="Arial" w:hAnsi="Arial" w:cs="Arial"/>
                <w:sz w:val="24"/>
                <w:szCs w:val="24"/>
                <w:lang w:val="en-ID"/>
              </w:rPr>
              <w:t>Polres Tuban</w:t>
            </w:r>
            <w:r w:rsidRPr="009A0045">
              <w:rPr>
                <w:rFonts w:ascii="Arial" w:hAnsi="Arial" w:cs="Arial"/>
                <w:sz w:val="24"/>
                <w:szCs w:val="24"/>
                <w:lang w:val="en-ID"/>
              </w:rPr>
              <w:t xml:space="preserve"> berbasis teknologi</w:t>
            </w:r>
          </w:p>
        </w:tc>
      </w:tr>
      <w:tr w:rsidR="009A0045" w:rsidRPr="009A0045" w14:paraId="126699A6" w14:textId="77777777" w:rsidTr="008D065C">
        <w:trPr>
          <w:trHeight w:val="283"/>
        </w:trPr>
        <w:tc>
          <w:tcPr>
            <w:tcW w:w="2263" w:type="dxa"/>
            <w:vMerge/>
          </w:tcPr>
          <w:p w14:paraId="71D7EC12"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03885A4A"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20FC8427" w14:textId="243EEC0C"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Mengoptimalisasikan penanggulangan aksi terorisme, aksi radikal, dan konflik sosial lainnya</w:t>
            </w:r>
          </w:p>
        </w:tc>
      </w:tr>
      <w:tr w:rsidR="009A0045" w:rsidRPr="009A0045" w14:paraId="1E81D473" w14:textId="77777777" w:rsidTr="008D065C">
        <w:trPr>
          <w:trHeight w:val="283"/>
        </w:trPr>
        <w:tc>
          <w:tcPr>
            <w:tcW w:w="2263" w:type="dxa"/>
            <w:vMerge/>
          </w:tcPr>
          <w:p w14:paraId="052121BE"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63181E7C"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2F56582F" w14:textId="44FDF102"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Memperkuat sinergi dengan para penyelenggara fungsi </w:t>
            </w:r>
            <w:r w:rsidRPr="009A0045">
              <w:rPr>
                <w:rFonts w:ascii="Arial" w:hAnsi="Arial" w:cs="Arial"/>
                <w:sz w:val="24"/>
                <w:szCs w:val="24"/>
                <w:lang w:val="en-ID"/>
              </w:rPr>
              <w:lastRenderedPageBreak/>
              <w:t>pertahanan dan keamanan</w:t>
            </w:r>
            <w:r w:rsidR="00213D91">
              <w:rPr>
                <w:rFonts w:ascii="Arial" w:hAnsi="Arial" w:cs="Arial"/>
                <w:sz w:val="24"/>
                <w:szCs w:val="24"/>
                <w:lang w:val="en-ID"/>
              </w:rPr>
              <w:t xml:space="preserve"> Kabupaten Tuban</w:t>
            </w:r>
          </w:p>
        </w:tc>
      </w:tr>
      <w:tr w:rsidR="009A0045" w:rsidRPr="009A0045" w14:paraId="5D7CBF0A" w14:textId="77777777" w:rsidTr="008D065C">
        <w:trPr>
          <w:trHeight w:val="283"/>
        </w:trPr>
        <w:tc>
          <w:tcPr>
            <w:tcW w:w="2263" w:type="dxa"/>
            <w:vMerge/>
          </w:tcPr>
          <w:p w14:paraId="75BFFD4A"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616504F4"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7B7BF541" w14:textId="4231F3D6"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Membangun regulasi yang efektif dan efisien dalam memberikan efek jera bagi para pelaku aksi terorisme, aksi radikal, dan konflik sosial yang dapat</w:t>
            </w:r>
            <w:r w:rsidR="00637FE8" w:rsidRPr="009A0045">
              <w:rPr>
                <w:rFonts w:ascii="Arial" w:hAnsi="Arial" w:cs="Arial"/>
                <w:sz w:val="24"/>
                <w:szCs w:val="24"/>
                <w:lang w:val="en-ID"/>
              </w:rPr>
              <w:t xml:space="preserve"> mengganggu keamanan masyarakat</w:t>
            </w:r>
          </w:p>
        </w:tc>
      </w:tr>
      <w:tr w:rsidR="009A0045" w:rsidRPr="009A0045" w14:paraId="190D54D8" w14:textId="77777777" w:rsidTr="008D065C">
        <w:trPr>
          <w:trHeight w:val="283"/>
        </w:trPr>
        <w:tc>
          <w:tcPr>
            <w:tcW w:w="2263" w:type="dxa"/>
            <w:vMerge/>
          </w:tcPr>
          <w:p w14:paraId="15B9C95D" w14:textId="77777777" w:rsidR="00726E8E" w:rsidRPr="009A0045" w:rsidRDefault="00726E8E" w:rsidP="00E9376C">
            <w:pPr>
              <w:spacing w:before="120" w:after="120" w:line="276" w:lineRule="auto"/>
              <w:rPr>
                <w:rFonts w:ascii="Arial" w:hAnsi="Arial" w:cs="Arial"/>
                <w:sz w:val="24"/>
                <w:szCs w:val="24"/>
                <w:lang w:val="en-ID"/>
              </w:rPr>
            </w:pPr>
          </w:p>
        </w:tc>
        <w:tc>
          <w:tcPr>
            <w:tcW w:w="2817" w:type="dxa"/>
            <w:vMerge w:val="restart"/>
          </w:tcPr>
          <w:p w14:paraId="136EA963" w14:textId="5527EED1" w:rsidR="00726E8E" w:rsidRPr="009A0045" w:rsidRDefault="00726E8E"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Pencegahan penyebaran hoax dan ujaran kebencian melalui media sosial yang berpotensi meresahkan masyarakat</w:t>
            </w:r>
          </w:p>
        </w:tc>
        <w:tc>
          <w:tcPr>
            <w:tcW w:w="3704" w:type="dxa"/>
          </w:tcPr>
          <w:p w14:paraId="17650213" w14:textId="5FD3E543" w:rsidR="00726E8E" w:rsidRPr="009A0045" w:rsidRDefault="00726E8E"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proses literasi digital dan manajemen media sosial</w:t>
            </w:r>
          </w:p>
        </w:tc>
      </w:tr>
      <w:tr w:rsidR="009A0045" w:rsidRPr="009A0045" w14:paraId="07EEEF1E" w14:textId="77777777" w:rsidTr="008D065C">
        <w:trPr>
          <w:trHeight w:val="283"/>
        </w:trPr>
        <w:tc>
          <w:tcPr>
            <w:tcW w:w="2263" w:type="dxa"/>
            <w:vMerge/>
          </w:tcPr>
          <w:p w14:paraId="682F2CD2" w14:textId="77777777" w:rsidR="00726E8E" w:rsidRPr="009A0045" w:rsidRDefault="00726E8E" w:rsidP="00E9376C">
            <w:pPr>
              <w:spacing w:before="120" w:line="276" w:lineRule="auto"/>
              <w:rPr>
                <w:rFonts w:ascii="Arial" w:hAnsi="Arial" w:cs="Arial"/>
                <w:sz w:val="24"/>
                <w:szCs w:val="24"/>
                <w:lang w:val="en-ID"/>
              </w:rPr>
            </w:pPr>
          </w:p>
        </w:tc>
        <w:tc>
          <w:tcPr>
            <w:tcW w:w="2817" w:type="dxa"/>
            <w:vMerge/>
          </w:tcPr>
          <w:p w14:paraId="74D77503" w14:textId="77777777" w:rsidR="00726E8E" w:rsidRPr="009A0045" w:rsidRDefault="00726E8E" w:rsidP="00E9376C">
            <w:pPr>
              <w:spacing w:before="120" w:line="276" w:lineRule="auto"/>
              <w:rPr>
                <w:rFonts w:ascii="Arial" w:hAnsi="Arial" w:cs="Arial"/>
                <w:sz w:val="24"/>
                <w:szCs w:val="24"/>
                <w:lang w:val="en-ID"/>
              </w:rPr>
            </w:pPr>
          </w:p>
        </w:tc>
        <w:tc>
          <w:tcPr>
            <w:tcW w:w="3704" w:type="dxa"/>
          </w:tcPr>
          <w:p w14:paraId="08B0F68B" w14:textId="6E991D4E" w:rsidR="00726E8E" w:rsidRPr="009A0045" w:rsidRDefault="00726E8E" w:rsidP="00F73693">
            <w:pPr>
              <w:spacing w:before="120" w:line="276" w:lineRule="auto"/>
              <w:jc w:val="both"/>
              <w:rPr>
                <w:rFonts w:ascii="Arial" w:hAnsi="Arial" w:cs="Arial"/>
                <w:sz w:val="24"/>
                <w:szCs w:val="24"/>
                <w:lang w:val="en-ID"/>
              </w:rPr>
            </w:pPr>
            <w:r w:rsidRPr="009A0045">
              <w:rPr>
                <w:rFonts w:ascii="Arial" w:hAnsi="Arial" w:cs="Arial"/>
                <w:sz w:val="24"/>
                <w:szCs w:val="24"/>
                <w:lang w:val="en-ID"/>
              </w:rPr>
              <w:t xml:space="preserve">Menetralisir </w:t>
            </w:r>
            <w:r w:rsidRPr="009A0045">
              <w:rPr>
                <w:rFonts w:ascii="Arial" w:hAnsi="Arial" w:cs="Arial"/>
                <w:sz w:val="24"/>
                <w:szCs w:val="24"/>
              </w:rPr>
              <w:t>berita negati</w:t>
            </w:r>
            <w:r w:rsidRPr="009A0045">
              <w:rPr>
                <w:rFonts w:ascii="Arial" w:hAnsi="Arial" w:cs="Arial"/>
              </w:rPr>
              <w:t>f</w:t>
            </w:r>
            <w:r w:rsidRPr="009A0045">
              <w:rPr>
                <w:rFonts w:ascii="Arial" w:hAnsi="Arial" w:cs="Arial"/>
                <w:sz w:val="24"/>
                <w:szCs w:val="24"/>
              </w:rPr>
              <w:t xml:space="preserve"> (hoax) yang dapat mengganggu Kamtibmas</w:t>
            </w:r>
          </w:p>
        </w:tc>
      </w:tr>
      <w:tr w:rsidR="009A0045" w:rsidRPr="009A0045" w14:paraId="7F5E291A" w14:textId="77777777" w:rsidTr="008D065C">
        <w:trPr>
          <w:trHeight w:val="283"/>
        </w:trPr>
        <w:tc>
          <w:tcPr>
            <w:tcW w:w="2263" w:type="dxa"/>
            <w:vMerge/>
          </w:tcPr>
          <w:p w14:paraId="2F7C8FF4"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val="restart"/>
          </w:tcPr>
          <w:p w14:paraId="58AB40EE" w14:textId="1077769C" w:rsidR="00E9376C" w:rsidRPr="009A0045" w:rsidRDefault="00726E8E"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Peningkatan</w:t>
            </w:r>
            <w:r w:rsidR="00E9376C" w:rsidRPr="009A0045">
              <w:rPr>
                <w:rFonts w:ascii="Arial" w:hAnsi="Arial" w:cs="Arial"/>
                <w:sz w:val="24"/>
                <w:szCs w:val="24"/>
                <w:lang w:val="en-ID"/>
              </w:rPr>
              <w:t xml:space="preserve"> kesadaran masyarakat dalam disiplin berlalu lintas</w:t>
            </w:r>
          </w:p>
        </w:tc>
        <w:tc>
          <w:tcPr>
            <w:tcW w:w="3704" w:type="dxa"/>
          </w:tcPr>
          <w:p w14:paraId="3CE6DAA1" w14:textId="02382B21"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Meningkatkan pemahaman </w:t>
            </w:r>
            <w:r w:rsidR="00637FE8" w:rsidRPr="009A0045">
              <w:rPr>
                <w:rFonts w:ascii="Arial" w:hAnsi="Arial" w:cs="Arial"/>
                <w:sz w:val="24"/>
                <w:szCs w:val="24"/>
                <w:lang w:val="en-ID"/>
              </w:rPr>
              <w:t>masyarakat dalam berlalu lintas</w:t>
            </w:r>
          </w:p>
        </w:tc>
      </w:tr>
      <w:tr w:rsidR="009A0045" w:rsidRPr="009A0045" w14:paraId="65CE884C" w14:textId="77777777" w:rsidTr="008D065C">
        <w:trPr>
          <w:trHeight w:val="283"/>
        </w:trPr>
        <w:tc>
          <w:tcPr>
            <w:tcW w:w="2263" w:type="dxa"/>
            <w:vMerge/>
          </w:tcPr>
          <w:p w14:paraId="5A5BC9BF"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0E57959B"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51132064" w14:textId="1B8477C6"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Meningkatkan patroli polisi di beberapa wilayah </w:t>
            </w:r>
            <w:r w:rsidR="00213D91">
              <w:rPr>
                <w:rFonts w:ascii="Arial" w:hAnsi="Arial" w:cs="Arial"/>
                <w:sz w:val="24"/>
                <w:szCs w:val="24"/>
                <w:lang w:val="en-ID"/>
              </w:rPr>
              <w:t xml:space="preserve">Kabupaten </w:t>
            </w:r>
            <w:r w:rsidR="003059AE">
              <w:rPr>
                <w:rFonts w:ascii="Arial" w:hAnsi="Arial" w:cs="Arial"/>
                <w:sz w:val="24"/>
                <w:szCs w:val="24"/>
                <w:lang w:val="en-ID"/>
              </w:rPr>
              <w:t>Tuban</w:t>
            </w:r>
          </w:p>
        </w:tc>
      </w:tr>
      <w:tr w:rsidR="009A0045" w:rsidRPr="009A0045" w14:paraId="7659AC3F" w14:textId="77777777" w:rsidTr="008D065C">
        <w:trPr>
          <w:trHeight w:val="283"/>
        </w:trPr>
        <w:tc>
          <w:tcPr>
            <w:tcW w:w="2263" w:type="dxa"/>
            <w:vMerge/>
          </w:tcPr>
          <w:p w14:paraId="3F4FC1FF"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71D22D2C"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271BF383" w14:textId="0D1F7780"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hukuman pelanggaran yang dil</w:t>
            </w:r>
            <w:r w:rsidR="00637FE8" w:rsidRPr="009A0045">
              <w:rPr>
                <w:rFonts w:ascii="Arial" w:hAnsi="Arial" w:cs="Arial"/>
                <w:sz w:val="24"/>
                <w:szCs w:val="24"/>
                <w:lang w:val="en-ID"/>
              </w:rPr>
              <w:t>akukan oleh pengendara bermotor</w:t>
            </w:r>
          </w:p>
        </w:tc>
      </w:tr>
      <w:tr w:rsidR="009A0045" w:rsidRPr="009A0045" w14:paraId="642A1B0F" w14:textId="77777777" w:rsidTr="008D065C">
        <w:trPr>
          <w:trHeight w:val="283"/>
        </w:trPr>
        <w:tc>
          <w:tcPr>
            <w:tcW w:w="2263" w:type="dxa"/>
            <w:vMerge/>
          </w:tcPr>
          <w:p w14:paraId="6931EDE9"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3B80FBC1"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5E46FB78" w14:textId="75F6CAD3"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Memberantasan penyalahgunaan fasilitas umum berupa jalan raya oleh pih</w:t>
            </w:r>
            <w:r w:rsidR="00637FE8" w:rsidRPr="009A0045">
              <w:rPr>
                <w:rFonts w:ascii="Arial" w:hAnsi="Arial" w:cs="Arial"/>
                <w:sz w:val="24"/>
                <w:szCs w:val="24"/>
                <w:lang w:val="en-ID"/>
              </w:rPr>
              <w:t>ak yang tidak bertanggung jawab</w:t>
            </w:r>
          </w:p>
        </w:tc>
      </w:tr>
      <w:tr w:rsidR="009A0045" w:rsidRPr="009A0045" w14:paraId="4D88A7C1" w14:textId="77777777" w:rsidTr="008D065C">
        <w:trPr>
          <w:trHeight w:val="283"/>
        </w:trPr>
        <w:tc>
          <w:tcPr>
            <w:tcW w:w="2263" w:type="dxa"/>
            <w:vMerge/>
          </w:tcPr>
          <w:p w14:paraId="3E5D00F1" w14:textId="77777777" w:rsidR="00A65A51" w:rsidRPr="009A0045" w:rsidRDefault="00A65A51" w:rsidP="00E9376C">
            <w:pPr>
              <w:spacing w:before="120" w:after="120" w:line="276" w:lineRule="auto"/>
              <w:rPr>
                <w:rFonts w:ascii="Arial" w:hAnsi="Arial" w:cs="Arial"/>
                <w:sz w:val="24"/>
                <w:szCs w:val="24"/>
                <w:lang w:val="en-ID"/>
              </w:rPr>
            </w:pPr>
          </w:p>
        </w:tc>
        <w:tc>
          <w:tcPr>
            <w:tcW w:w="2817" w:type="dxa"/>
            <w:vMerge w:val="restart"/>
          </w:tcPr>
          <w:p w14:paraId="10F9E602" w14:textId="76E59B64" w:rsidR="00A65A51" w:rsidRPr="009A0045" w:rsidRDefault="00726E8E"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Penghentian</w:t>
            </w:r>
            <w:r w:rsidR="00A65A51" w:rsidRPr="009A0045">
              <w:rPr>
                <w:rFonts w:ascii="Arial" w:hAnsi="Arial" w:cs="Arial"/>
                <w:sz w:val="24"/>
                <w:szCs w:val="24"/>
                <w:lang w:val="en-ID"/>
              </w:rPr>
              <w:t xml:space="preserve"> konflik antar warga dengan melibatkan peran masyarakat dan </w:t>
            </w:r>
            <w:r w:rsidR="00A65A51" w:rsidRPr="009A0045">
              <w:rPr>
                <w:rFonts w:ascii="Arial" w:hAnsi="Arial" w:cs="Arial"/>
                <w:sz w:val="24"/>
                <w:szCs w:val="24"/>
                <w:lang w:val="en-ID"/>
              </w:rPr>
              <w:lastRenderedPageBreak/>
              <w:t>komunitas (</w:t>
            </w:r>
            <w:r w:rsidR="00A65A51" w:rsidRPr="009A0045">
              <w:rPr>
                <w:rFonts w:ascii="Arial" w:hAnsi="Arial" w:cs="Arial"/>
                <w:i/>
                <w:sz w:val="24"/>
                <w:szCs w:val="24"/>
                <w:lang w:val="en-ID"/>
              </w:rPr>
              <w:t>Community Policing</w:t>
            </w:r>
            <w:r w:rsidR="00A65A51" w:rsidRPr="009A0045">
              <w:rPr>
                <w:rFonts w:ascii="Arial" w:hAnsi="Arial" w:cs="Arial"/>
                <w:sz w:val="24"/>
                <w:szCs w:val="24"/>
                <w:lang w:val="en-ID"/>
              </w:rPr>
              <w:t>)</w:t>
            </w:r>
          </w:p>
        </w:tc>
        <w:tc>
          <w:tcPr>
            <w:tcW w:w="3704" w:type="dxa"/>
          </w:tcPr>
          <w:p w14:paraId="5DF9A701" w14:textId="1419ECCD" w:rsidR="00A65A51" w:rsidRPr="009A0045" w:rsidRDefault="00A65A51"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lastRenderedPageBreak/>
              <w:t>Memberdayakan masyarakat melalui program polisi masyarakat yang efektif dan efisien</w:t>
            </w:r>
          </w:p>
        </w:tc>
      </w:tr>
      <w:tr w:rsidR="009A0045" w:rsidRPr="009A0045" w14:paraId="19634D2E" w14:textId="77777777" w:rsidTr="008D065C">
        <w:trPr>
          <w:trHeight w:val="283"/>
        </w:trPr>
        <w:tc>
          <w:tcPr>
            <w:tcW w:w="2263" w:type="dxa"/>
            <w:vMerge/>
          </w:tcPr>
          <w:p w14:paraId="0E988184" w14:textId="77777777" w:rsidR="00A65A51" w:rsidRPr="009A0045" w:rsidRDefault="00A65A51" w:rsidP="00E9376C">
            <w:pPr>
              <w:spacing w:before="120" w:after="120" w:line="276" w:lineRule="auto"/>
              <w:rPr>
                <w:rFonts w:ascii="Arial" w:hAnsi="Arial" w:cs="Arial"/>
                <w:sz w:val="24"/>
                <w:szCs w:val="24"/>
                <w:lang w:val="en-ID"/>
              </w:rPr>
            </w:pPr>
          </w:p>
        </w:tc>
        <w:tc>
          <w:tcPr>
            <w:tcW w:w="2817" w:type="dxa"/>
            <w:vMerge/>
          </w:tcPr>
          <w:p w14:paraId="0BAD55BC" w14:textId="77777777" w:rsidR="00A65A51" w:rsidRPr="009A0045" w:rsidRDefault="00A65A51" w:rsidP="00E9376C">
            <w:pPr>
              <w:spacing w:before="120" w:after="120" w:line="276" w:lineRule="auto"/>
              <w:rPr>
                <w:rFonts w:ascii="Arial" w:hAnsi="Arial" w:cs="Arial"/>
                <w:sz w:val="24"/>
                <w:szCs w:val="24"/>
                <w:lang w:val="en-ID"/>
              </w:rPr>
            </w:pPr>
          </w:p>
        </w:tc>
        <w:tc>
          <w:tcPr>
            <w:tcW w:w="3704" w:type="dxa"/>
          </w:tcPr>
          <w:p w14:paraId="13BECA4B" w14:textId="01096CF5" w:rsidR="00A65A51" w:rsidRPr="009A0045" w:rsidRDefault="00A65A51"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peran dan koordinasi dengan pihak terkait dalam mengelola kerukunan antar masyarakat</w:t>
            </w:r>
          </w:p>
        </w:tc>
      </w:tr>
      <w:tr w:rsidR="009A0045" w:rsidRPr="009A0045" w14:paraId="71D5056D" w14:textId="77777777" w:rsidTr="008D065C">
        <w:trPr>
          <w:trHeight w:val="283"/>
        </w:trPr>
        <w:tc>
          <w:tcPr>
            <w:tcW w:w="2263" w:type="dxa"/>
            <w:vMerge/>
          </w:tcPr>
          <w:p w14:paraId="11949E74" w14:textId="77777777" w:rsidR="00A65A51" w:rsidRPr="009A0045" w:rsidRDefault="00A65A51" w:rsidP="00E9376C">
            <w:pPr>
              <w:spacing w:before="120" w:after="120" w:line="276" w:lineRule="auto"/>
              <w:rPr>
                <w:rFonts w:ascii="Arial" w:hAnsi="Arial" w:cs="Arial"/>
                <w:sz w:val="24"/>
                <w:szCs w:val="24"/>
                <w:lang w:val="en-ID"/>
              </w:rPr>
            </w:pPr>
          </w:p>
        </w:tc>
        <w:tc>
          <w:tcPr>
            <w:tcW w:w="2817" w:type="dxa"/>
            <w:vMerge/>
          </w:tcPr>
          <w:p w14:paraId="0D8F7939" w14:textId="77777777" w:rsidR="00A65A51" w:rsidRPr="009A0045" w:rsidRDefault="00A65A51" w:rsidP="00E9376C">
            <w:pPr>
              <w:spacing w:before="120" w:after="120" w:line="276" w:lineRule="auto"/>
              <w:rPr>
                <w:rFonts w:ascii="Arial" w:hAnsi="Arial" w:cs="Arial"/>
                <w:sz w:val="24"/>
                <w:szCs w:val="24"/>
                <w:lang w:val="en-ID"/>
              </w:rPr>
            </w:pPr>
          </w:p>
        </w:tc>
        <w:tc>
          <w:tcPr>
            <w:tcW w:w="3704" w:type="dxa"/>
          </w:tcPr>
          <w:p w14:paraId="542A3235" w14:textId="1543DA2D" w:rsidR="00A65A51" w:rsidRPr="009A0045" w:rsidRDefault="00A65A51"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pembinaan masyarakat desa/kelurahan</w:t>
            </w:r>
          </w:p>
        </w:tc>
      </w:tr>
      <w:tr w:rsidR="009A0045" w:rsidRPr="009A0045" w14:paraId="51C475BB" w14:textId="77777777" w:rsidTr="008D065C">
        <w:trPr>
          <w:trHeight w:val="283"/>
        </w:trPr>
        <w:tc>
          <w:tcPr>
            <w:tcW w:w="2263" w:type="dxa"/>
            <w:vMerge/>
          </w:tcPr>
          <w:p w14:paraId="143E0F33" w14:textId="77777777" w:rsidR="00A65A51" w:rsidRPr="009A0045" w:rsidRDefault="00A65A51" w:rsidP="00E9376C">
            <w:pPr>
              <w:spacing w:before="120" w:after="120" w:line="276" w:lineRule="auto"/>
              <w:rPr>
                <w:rFonts w:ascii="Arial" w:hAnsi="Arial" w:cs="Arial"/>
                <w:sz w:val="24"/>
                <w:szCs w:val="24"/>
                <w:lang w:val="en-ID"/>
              </w:rPr>
            </w:pPr>
          </w:p>
        </w:tc>
        <w:tc>
          <w:tcPr>
            <w:tcW w:w="2817" w:type="dxa"/>
            <w:vMerge/>
          </w:tcPr>
          <w:p w14:paraId="2BD9E0E2" w14:textId="77777777" w:rsidR="00A65A51" w:rsidRPr="009A0045" w:rsidRDefault="00A65A51" w:rsidP="00E9376C">
            <w:pPr>
              <w:spacing w:before="120" w:after="120" w:line="276" w:lineRule="auto"/>
              <w:rPr>
                <w:rFonts w:ascii="Arial" w:hAnsi="Arial" w:cs="Arial"/>
                <w:sz w:val="24"/>
                <w:szCs w:val="24"/>
                <w:lang w:val="en-ID"/>
              </w:rPr>
            </w:pPr>
          </w:p>
        </w:tc>
        <w:tc>
          <w:tcPr>
            <w:tcW w:w="3704" w:type="dxa"/>
          </w:tcPr>
          <w:p w14:paraId="60951145" w14:textId="6BFD4FC9" w:rsidR="00A65A51" w:rsidRPr="009A0045" w:rsidRDefault="00A65A51"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Mengoptimalisasi edukasi dan pencegahan konflik berbasis masyarakat</w:t>
            </w:r>
          </w:p>
        </w:tc>
      </w:tr>
      <w:tr w:rsidR="009A0045" w:rsidRPr="009A0045" w14:paraId="35F60819" w14:textId="77777777" w:rsidTr="008D065C">
        <w:trPr>
          <w:trHeight w:val="283"/>
        </w:trPr>
        <w:tc>
          <w:tcPr>
            <w:tcW w:w="2263" w:type="dxa"/>
            <w:vMerge/>
          </w:tcPr>
          <w:p w14:paraId="694E33D8" w14:textId="77777777" w:rsidR="00A65A51" w:rsidRPr="009A0045" w:rsidRDefault="00A65A51" w:rsidP="00E9376C">
            <w:pPr>
              <w:spacing w:before="120" w:line="276" w:lineRule="auto"/>
              <w:rPr>
                <w:rFonts w:ascii="Arial" w:hAnsi="Arial" w:cs="Arial"/>
                <w:sz w:val="24"/>
                <w:szCs w:val="24"/>
                <w:lang w:val="en-ID"/>
              </w:rPr>
            </w:pPr>
          </w:p>
        </w:tc>
        <w:tc>
          <w:tcPr>
            <w:tcW w:w="2817" w:type="dxa"/>
            <w:vMerge/>
          </w:tcPr>
          <w:p w14:paraId="7827D735" w14:textId="77777777" w:rsidR="00A65A51" w:rsidRPr="009A0045" w:rsidRDefault="00A65A51" w:rsidP="00E9376C">
            <w:pPr>
              <w:spacing w:before="120" w:line="276" w:lineRule="auto"/>
              <w:rPr>
                <w:rFonts w:ascii="Arial" w:hAnsi="Arial" w:cs="Arial"/>
                <w:sz w:val="24"/>
                <w:szCs w:val="24"/>
                <w:lang w:val="en-ID"/>
              </w:rPr>
            </w:pPr>
          </w:p>
        </w:tc>
        <w:tc>
          <w:tcPr>
            <w:tcW w:w="3704" w:type="dxa"/>
          </w:tcPr>
          <w:p w14:paraId="2B78021E" w14:textId="2D502C58" w:rsidR="00A65A51" w:rsidRPr="009A0045" w:rsidRDefault="00A65A51"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pembinaan polisi khusus pada lembaga-lembaga yang harus memiliki Polsus</w:t>
            </w:r>
          </w:p>
        </w:tc>
      </w:tr>
      <w:tr w:rsidR="009A0045" w:rsidRPr="009A0045" w14:paraId="103BB852" w14:textId="77777777" w:rsidTr="008D065C">
        <w:trPr>
          <w:trHeight w:val="283"/>
        </w:trPr>
        <w:tc>
          <w:tcPr>
            <w:tcW w:w="2263" w:type="dxa"/>
            <w:vMerge/>
          </w:tcPr>
          <w:p w14:paraId="78E575D3"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val="restart"/>
          </w:tcPr>
          <w:p w14:paraId="15E61944" w14:textId="3FAB4A01" w:rsidR="00E9376C" w:rsidRPr="009A0045" w:rsidRDefault="00726E8E"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Penjagaan terhadap kestabilan keamanan </w:t>
            </w:r>
            <w:r w:rsidR="00E9376C" w:rsidRPr="009A0045">
              <w:rPr>
                <w:rFonts w:ascii="Arial" w:hAnsi="Arial" w:cs="Arial"/>
                <w:sz w:val="24"/>
                <w:szCs w:val="24"/>
                <w:lang w:val="en-ID"/>
              </w:rPr>
              <w:t>masyarakat.</w:t>
            </w:r>
          </w:p>
        </w:tc>
        <w:tc>
          <w:tcPr>
            <w:tcW w:w="3704" w:type="dxa"/>
          </w:tcPr>
          <w:p w14:paraId="3763F1B0" w14:textId="380F553E"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Meningkatkan kesadaran dalam menjaga kemanan dan ketertiban masyarakat di Wilayah </w:t>
            </w:r>
            <w:r w:rsidR="003059AE">
              <w:rPr>
                <w:rFonts w:ascii="Arial" w:hAnsi="Arial" w:cs="Arial"/>
                <w:sz w:val="24"/>
                <w:szCs w:val="24"/>
                <w:lang w:val="en-ID"/>
              </w:rPr>
              <w:t>Tuban</w:t>
            </w:r>
            <w:r w:rsidRPr="009A0045">
              <w:rPr>
                <w:rFonts w:ascii="Arial" w:hAnsi="Arial" w:cs="Arial"/>
                <w:sz w:val="24"/>
                <w:szCs w:val="24"/>
                <w:lang w:val="en-ID"/>
              </w:rPr>
              <w:t xml:space="preserve"> (Kecamatan dan Kelurahan)</w:t>
            </w:r>
          </w:p>
        </w:tc>
      </w:tr>
      <w:tr w:rsidR="009A0045" w:rsidRPr="009A0045" w14:paraId="533949F2" w14:textId="77777777" w:rsidTr="008D065C">
        <w:trPr>
          <w:trHeight w:val="283"/>
        </w:trPr>
        <w:tc>
          <w:tcPr>
            <w:tcW w:w="2263" w:type="dxa"/>
            <w:vMerge/>
          </w:tcPr>
          <w:p w14:paraId="5E1ACAEC"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44E7B539"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08201E5B" w14:textId="77777777"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fungsi Pos Polisi dalam upaya menjaga keamanan serta ketertiban masyarakat hingga pada ruang lingkup pemerintahan terkecil</w:t>
            </w:r>
          </w:p>
        </w:tc>
      </w:tr>
      <w:tr w:rsidR="009A0045" w:rsidRPr="009A0045" w14:paraId="69807098" w14:textId="77777777" w:rsidTr="008D065C">
        <w:trPr>
          <w:trHeight w:val="283"/>
        </w:trPr>
        <w:tc>
          <w:tcPr>
            <w:tcW w:w="2263" w:type="dxa"/>
            <w:vMerge/>
          </w:tcPr>
          <w:p w14:paraId="57D6AE4A"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val="restart"/>
          </w:tcPr>
          <w:p w14:paraId="61E943DE" w14:textId="77C4B5E9" w:rsidR="00E9376C" w:rsidRPr="009A0045" w:rsidRDefault="00726E8E"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Pemberantasan</w:t>
            </w:r>
            <w:r w:rsidR="00E9376C" w:rsidRPr="009A0045">
              <w:rPr>
                <w:rFonts w:ascii="Arial" w:hAnsi="Arial" w:cs="Arial"/>
                <w:sz w:val="24"/>
                <w:szCs w:val="24"/>
                <w:lang w:val="en-ID"/>
              </w:rPr>
              <w:t xml:space="preserve"> peredaran dan penyalahgunaan NAPZA di wilayah </w:t>
            </w:r>
            <w:r w:rsidR="003059AE">
              <w:rPr>
                <w:rFonts w:ascii="Arial" w:hAnsi="Arial" w:cs="Arial"/>
                <w:sz w:val="24"/>
                <w:szCs w:val="24"/>
                <w:lang w:val="en-ID"/>
              </w:rPr>
              <w:t>Polres Tuban</w:t>
            </w:r>
          </w:p>
        </w:tc>
        <w:tc>
          <w:tcPr>
            <w:tcW w:w="3704" w:type="dxa"/>
          </w:tcPr>
          <w:p w14:paraId="4CDD8692" w14:textId="324956F7"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Meningkatkan koordinasi dan komunikasi dengan pemerintah pusat dan </w:t>
            </w:r>
            <w:r w:rsidR="00CC6EAD">
              <w:rPr>
                <w:rFonts w:ascii="Arial" w:hAnsi="Arial" w:cs="Arial"/>
                <w:sz w:val="24"/>
                <w:szCs w:val="24"/>
                <w:lang w:val="en-ID"/>
              </w:rPr>
              <w:t>daerah</w:t>
            </w:r>
            <w:r w:rsidRPr="009A0045">
              <w:rPr>
                <w:rFonts w:ascii="Arial" w:hAnsi="Arial" w:cs="Arial"/>
                <w:sz w:val="24"/>
                <w:szCs w:val="24"/>
                <w:lang w:val="en-ID"/>
              </w:rPr>
              <w:t xml:space="preserve"> dalam rangka penyelenggaraan program-program dan pelaksanaan pencegahan penggunaan narkoba.</w:t>
            </w:r>
          </w:p>
        </w:tc>
      </w:tr>
      <w:tr w:rsidR="009A0045" w:rsidRPr="009A0045" w14:paraId="3BB31C79" w14:textId="77777777" w:rsidTr="008D065C">
        <w:trPr>
          <w:trHeight w:val="283"/>
        </w:trPr>
        <w:tc>
          <w:tcPr>
            <w:tcW w:w="2263" w:type="dxa"/>
            <w:vMerge/>
          </w:tcPr>
          <w:p w14:paraId="7F6C6416"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7C489D45" w14:textId="77777777" w:rsidR="00E9376C" w:rsidRPr="009A0045" w:rsidRDefault="00E9376C" w:rsidP="00F73693">
            <w:pPr>
              <w:spacing w:before="120" w:after="120" w:line="276" w:lineRule="auto"/>
              <w:jc w:val="both"/>
              <w:rPr>
                <w:rFonts w:ascii="Arial" w:hAnsi="Arial" w:cs="Arial"/>
                <w:sz w:val="24"/>
                <w:szCs w:val="24"/>
                <w:lang w:val="en-ID"/>
              </w:rPr>
            </w:pPr>
          </w:p>
        </w:tc>
        <w:tc>
          <w:tcPr>
            <w:tcW w:w="3704" w:type="dxa"/>
          </w:tcPr>
          <w:p w14:paraId="08C654E2" w14:textId="77777777"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proses terapi dan rehabilitasi bagi para pecandu dan penyalahgunaan narkoba.</w:t>
            </w:r>
          </w:p>
        </w:tc>
      </w:tr>
      <w:tr w:rsidR="009A0045" w:rsidRPr="009A0045" w14:paraId="2984DE7A" w14:textId="77777777" w:rsidTr="008D065C">
        <w:trPr>
          <w:trHeight w:val="283"/>
        </w:trPr>
        <w:tc>
          <w:tcPr>
            <w:tcW w:w="2263" w:type="dxa"/>
            <w:vMerge/>
          </w:tcPr>
          <w:p w14:paraId="6158148A"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0B18D006" w14:textId="77777777" w:rsidR="00E9376C" w:rsidRPr="009A0045" w:rsidRDefault="00E9376C" w:rsidP="00F73693">
            <w:pPr>
              <w:spacing w:before="120" w:after="120" w:line="276" w:lineRule="auto"/>
              <w:jc w:val="both"/>
              <w:rPr>
                <w:rFonts w:ascii="Arial" w:hAnsi="Arial" w:cs="Arial"/>
                <w:sz w:val="24"/>
                <w:szCs w:val="24"/>
                <w:lang w:val="en-ID"/>
              </w:rPr>
            </w:pPr>
          </w:p>
        </w:tc>
        <w:tc>
          <w:tcPr>
            <w:tcW w:w="3704" w:type="dxa"/>
          </w:tcPr>
          <w:p w14:paraId="51F11A25" w14:textId="35D3B05F"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penegak hukum agar meningkatkan keberanian menghukum mereka yang terlibat.</w:t>
            </w:r>
          </w:p>
        </w:tc>
      </w:tr>
      <w:tr w:rsidR="009A0045" w:rsidRPr="009A0045" w14:paraId="41B6CBE7" w14:textId="77777777" w:rsidTr="008D065C">
        <w:trPr>
          <w:trHeight w:val="283"/>
        </w:trPr>
        <w:tc>
          <w:tcPr>
            <w:tcW w:w="2263" w:type="dxa"/>
            <w:vMerge/>
          </w:tcPr>
          <w:p w14:paraId="6957AA69"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633171E8"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7AEBC378" w14:textId="77777777" w:rsidR="00E9376C" w:rsidRPr="009A0045" w:rsidRDefault="00E9376C" w:rsidP="00F73693">
            <w:pPr>
              <w:pStyle w:val="NormalWeb"/>
              <w:spacing w:before="120" w:beforeAutospacing="0" w:after="120" w:afterAutospacing="0" w:line="276" w:lineRule="auto"/>
              <w:jc w:val="both"/>
              <w:rPr>
                <w:rFonts w:ascii="Arial" w:eastAsiaTheme="minorEastAsia" w:hAnsi="Arial" w:cs="Arial"/>
                <w:lang w:eastAsia="id-ID"/>
              </w:rPr>
            </w:pPr>
            <w:r w:rsidRPr="009A0045">
              <w:rPr>
                <w:rFonts w:ascii="Arial" w:eastAsiaTheme="minorEastAsia" w:hAnsi="Arial" w:cs="Arial"/>
                <w:lang w:eastAsia="id-ID"/>
              </w:rPr>
              <w:t>Meningkatkan penegak hukum agar meningkatkan keberanian menghukum para penjahat NAPZA.</w:t>
            </w:r>
          </w:p>
        </w:tc>
      </w:tr>
      <w:tr w:rsidR="009A0045" w:rsidRPr="009A0045" w14:paraId="56656580" w14:textId="77777777" w:rsidTr="008D065C">
        <w:trPr>
          <w:trHeight w:val="283"/>
        </w:trPr>
        <w:tc>
          <w:tcPr>
            <w:tcW w:w="2263" w:type="dxa"/>
            <w:vMerge/>
          </w:tcPr>
          <w:p w14:paraId="1CB939C2"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08E97CFB"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006C50D3" w14:textId="747A7A9A" w:rsidR="00E9376C" w:rsidRPr="009A0045" w:rsidRDefault="00E9376C" w:rsidP="00F73693">
            <w:pPr>
              <w:pStyle w:val="NormalWeb"/>
              <w:spacing w:before="120" w:beforeAutospacing="0" w:after="120" w:afterAutospacing="0" w:line="276" w:lineRule="auto"/>
              <w:jc w:val="both"/>
              <w:rPr>
                <w:rFonts w:ascii="Arial" w:eastAsiaTheme="minorEastAsia" w:hAnsi="Arial" w:cs="Arial"/>
                <w:lang w:eastAsia="id-ID"/>
              </w:rPr>
            </w:pPr>
            <w:r w:rsidRPr="009A0045">
              <w:rPr>
                <w:rFonts w:ascii="Arial" w:eastAsiaTheme="minorEastAsia" w:hAnsi="Arial" w:cs="Arial"/>
                <w:lang w:eastAsia="id-ID"/>
              </w:rPr>
              <w:t>Meningkatkan proses men</w:t>
            </w:r>
            <w:r w:rsidR="0027409E">
              <w:rPr>
                <w:rFonts w:ascii="Arial" w:eastAsiaTheme="minorEastAsia" w:hAnsi="Arial" w:cs="Arial"/>
                <w:lang w:eastAsia="id-ID"/>
              </w:rPr>
              <w:t>ge</w:t>
            </w:r>
            <w:r w:rsidRPr="009A0045">
              <w:rPr>
                <w:rFonts w:ascii="Arial" w:eastAsiaTheme="minorEastAsia" w:hAnsi="Arial" w:cs="Arial"/>
                <w:lang w:eastAsia="id-ID"/>
              </w:rPr>
              <w:t>nali modus-modus peredaran baru dalam penyelundupan narkoba.</w:t>
            </w:r>
          </w:p>
        </w:tc>
      </w:tr>
      <w:tr w:rsidR="009A0045" w:rsidRPr="009A0045" w14:paraId="728FD783" w14:textId="77777777" w:rsidTr="008D065C">
        <w:trPr>
          <w:trHeight w:val="283"/>
        </w:trPr>
        <w:tc>
          <w:tcPr>
            <w:tcW w:w="2263" w:type="dxa"/>
            <w:vMerge/>
          </w:tcPr>
          <w:p w14:paraId="0AF3B7D8"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42E09E54"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3E26D395" w14:textId="3353C143" w:rsidR="00E9376C" w:rsidRPr="009A0045" w:rsidRDefault="00E9376C" w:rsidP="00F73693">
            <w:pPr>
              <w:pStyle w:val="NormalWeb"/>
              <w:spacing w:before="120" w:beforeAutospacing="0" w:after="120" w:afterAutospacing="0" w:line="276" w:lineRule="auto"/>
              <w:jc w:val="both"/>
              <w:rPr>
                <w:rFonts w:ascii="Arial" w:eastAsiaTheme="minorEastAsia" w:hAnsi="Arial" w:cs="Arial"/>
                <w:lang w:eastAsia="id-ID"/>
              </w:rPr>
            </w:pPr>
            <w:r w:rsidRPr="009A0045">
              <w:rPr>
                <w:rFonts w:ascii="Arial" w:eastAsiaTheme="minorEastAsia" w:hAnsi="Arial" w:cs="Arial"/>
                <w:lang w:eastAsia="id-ID"/>
              </w:rPr>
              <w:t>Meningkatkan pemantauan identitas masyarakat secara menyeluruh di seluruh wilayah</w:t>
            </w:r>
            <w:r w:rsidR="0027409E">
              <w:rPr>
                <w:rFonts w:ascii="Arial" w:eastAsiaTheme="minorEastAsia" w:hAnsi="Arial" w:cs="Arial"/>
                <w:lang w:eastAsia="id-ID"/>
              </w:rPr>
              <w:t xml:space="preserve"> kabupaten Tuban</w:t>
            </w:r>
          </w:p>
        </w:tc>
      </w:tr>
      <w:tr w:rsidR="009A0045" w:rsidRPr="009A0045" w14:paraId="24BF7985" w14:textId="77777777" w:rsidTr="0027409E">
        <w:trPr>
          <w:trHeight w:val="1119"/>
        </w:trPr>
        <w:tc>
          <w:tcPr>
            <w:tcW w:w="2263" w:type="dxa"/>
            <w:vMerge w:val="restart"/>
          </w:tcPr>
          <w:p w14:paraId="630F216A" w14:textId="77777777" w:rsidR="00726E8E" w:rsidRPr="009A0045" w:rsidRDefault="00726E8E"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(SS2) Penegakan Hukum Secara Berkeadilan. </w:t>
            </w:r>
          </w:p>
        </w:tc>
        <w:tc>
          <w:tcPr>
            <w:tcW w:w="2817" w:type="dxa"/>
            <w:vMerge w:val="restart"/>
          </w:tcPr>
          <w:p w14:paraId="5681D9B7" w14:textId="2A3B1047" w:rsidR="00726E8E" w:rsidRPr="009A0045" w:rsidRDefault="00A51985"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Peningkatan </w:t>
            </w:r>
            <w:r w:rsidR="00726E8E" w:rsidRPr="009A0045">
              <w:rPr>
                <w:rFonts w:ascii="Arial" w:hAnsi="Arial" w:cs="Arial"/>
                <w:sz w:val="24"/>
                <w:szCs w:val="24"/>
                <w:lang w:val="en-ID"/>
              </w:rPr>
              <w:t>pengungkapan kasus secara objektif dan transparan kepada Publik atau Pihak Terkait</w:t>
            </w:r>
          </w:p>
        </w:tc>
        <w:tc>
          <w:tcPr>
            <w:tcW w:w="3704" w:type="dxa"/>
          </w:tcPr>
          <w:p w14:paraId="4E8A2522" w14:textId="77777777" w:rsidR="00726E8E" w:rsidRPr="009A0045" w:rsidRDefault="00726E8E"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kapasitas dan kapabilitas Penyidik</w:t>
            </w:r>
          </w:p>
        </w:tc>
      </w:tr>
      <w:tr w:rsidR="009A0045" w:rsidRPr="009A0045" w14:paraId="6F57B4A9" w14:textId="77777777" w:rsidTr="0027409E">
        <w:trPr>
          <w:trHeight w:val="568"/>
        </w:trPr>
        <w:tc>
          <w:tcPr>
            <w:tcW w:w="2263" w:type="dxa"/>
            <w:vMerge/>
          </w:tcPr>
          <w:p w14:paraId="60A5B9EF" w14:textId="77777777" w:rsidR="00726E8E" w:rsidRPr="009A0045" w:rsidRDefault="00726E8E" w:rsidP="00E9376C">
            <w:pPr>
              <w:spacing w:before="120" w:after="120" w:line="276" w:lineRule="auto"/>
              <w:rPr>
                <w:rFonts w:ascii="Arial" w:hAnsi="Arial" w:cs="Arial"/>
                <w:sz w:val="24"/>
                <w:szCs w:val="24"/>
                <w:lang w:val="en-ID"/>
              </w:rPr>
            </w:pPr>
          </w:p>
        </w:tc>
        <w:tc>
          <w:tcPr>
            <w:tcW w:w="2817" w:type="dxa"/>
            <w:vMerge/>
          </w:tcPr>
          <w:p w14:paraId="50DADEC3" w14:textId="77777777" w:rsidR="00726E8E" w:rsidRPr="009A0045" w:rsidRDefault="00726E8E" w:rsidP="00E9376C">
            <w:pPr>
              <w:spacing w:before="120" w:after="120" w:line="276" w:lineRule="auto"/>
              <w:rPr>
                <w:rFonts w:ascii="Arial" w:hAnsi="Arial" w:cs="Arial"/>
                <w:sz w:val="24"/>
                <w:szCs w:val="24"/>
                <w:lang w:val="en-ID"/>
              </w:rPr>
            </w:pPr>
          </w:p>
        </w:tc>
        <w:tc>
          <w:tcPr>
            <w:tcW w:w="3704" w:type="dxa"/>
          </w:tcPr>
          <w:p w14:paraId="77A0CFFA" w14:textId="6A9762D6" w:rsidR="00726E8E" w:rsidRPr="009A0045" w:rsidRDefault="00726E8E"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kerjasama dengan Pihak Terkait</w:t>
            </w:r>
          </w:p>
        </w:tc>
      </w:tr>
      <w:tr w:rsidR="009A0045" w:rsidRPr="009A0045" w14:paraId="3ED8B816" w14:textId="77777777" w:rsidTr="008D065C">
        <w:trPr>
          <w:trHeight w:val="1313"/>
        </w:trPr>
        <w:tc>
          <w:tcPr>
            <w:tcW w:w="2263" w:type="dxa"/>
            <w:vMerge/>
          </w:tcPr>
          <w:p w14:paraId="12BAA791"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val="restart"/>
          </w:tcPr>
          <w:p w14:paraId="1DBB1602" w14:textId="33597CD6" w:rsidR="00E9376C" w:rsidRPr="009A0045" w:rsidRDefault="00726E8E" w:rsidP="00E9376C">
            <w:pPr>
              <w:spacing w:before="120" w:after="120" w:line="276" w:lineRule="auto"/>
              <w:rPr>
                <w:rFonts w:ascii="Arial" w:hAnsi="Arial" w:cs="Arial"/>
                <w:sz w:val="24"/>
                <w:szCs w:val="24"/>
                <w:lang w:val="en-ID"/>
              </w:rPr>
            </w:pPr>
            <w:r w:rsidRPr="009A0045">
              <w:rPr>
                <w:rFonts w:ascii="Arial" w:hAnsi="Arial" w:cs="Arial"/>
                <w:sz w:val="24"/>
                <w:szCs w:val="24"/>
                <w:lang w:val="en-ID"/>
              </w:rPr>
              <w:t>Peningkatan penyelen</w:t>
            </w:r>
            <w:r w:rsidR="00E9376C" w:rsidRPr="009A0045">
              <w:rPr>
                <w:rFonts w:ascii="Arial" w:hAnsi="Arial" w:cs="Arial"/>
                <w:sz w:val="24"/>
                <w:szCs w:val="24"/>
                <w:lang w:val="en-ID"/>
              </w:rPr>
              <w:t xml:space="preserve">ggaraan pusat data dan informasi kriminal </w:t>
            </w:r>
            <w:r w:rsidR="0027409E">
              <w:rPr>
                <w:rFonts w:ascii="Arial" w:hAnsi="Arial" w:cs="Arial"/>
                <w:sz w:val="24"/>
                <w:szCs w:val="24"/>
                <w:lang w:val="en-ID"/>
              </w:rPr>
              <w:t xml:space="preserve">Kabupaten </w:t>
            </w:r>
            <w:r w:rsidR="00E9376C" w:rsidRPr="009A0045">
              <w:rPr>
                <w:rFonts w:ascii="Arial" w:hAnsi="Arial" w:cs="Arial"/>
                <w:sz w:val="24"/>
                <w:szCs w:val="24"/>
                <w:lang w:val="en-ID"/>
              </w:rPr>
              <w:t>(SPPT-TI)</w:t>
            </w:r>
          </w:p>
        </w:tc>
        <w:tc>
          <w:tcPr>
            <w:tcW w:w="3704" w:type="dxa"/>
          </w:tcPr>
          <w:p w14:paraId="2D480446" w14:textId="0B16E3CE"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Mengintegrasikan sistem data dan informasi kriminal antarsatker dan aparat penegak hukum</w:t>
            </w:r>
          </w:p>
        </w:tc>
      </w:tr>
      <w:tr w:rsidR="009A0045" w:rsidRPr="009A0045" w14:paraId="0B63A692" w14:textId="77777777" w:rsidTr="008D065C">
        <w:trPr>
          <w:trHeight w:val="864"/>
        </w:trPr>
        <w:tc>
          <w:tcPr>
            <w:tcW w:w="2263" w:type="dxa"/>
            <w:vMerge/>
          </w:tcPr>
          <w:p w14:paraId="1B1B08D9"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772F3309"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68C5E80A" w14:textId="54725295"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Standardisasi data kriminal </w:t>
            </w:r>
            <w:r w:rsidR="0027409E">
              <w:rPr>
                <w:rFonts w:ascii="Arial" w:hAnsi="Arial" w:cs="Arial"/>
                <w:sz w:val="24"/>
                <w:szCs w:val="24"/>
                <w:lang w:val="en-ID"/>
              </w:rPr>
              <w:t>Kabupaten</w:t>
            </w:r>
          </w:p>
        </w:tc>
      </w:tr>
      <w:tr w:rsidR="009A0045" w:rsidRPr="009A0045" w14:paraId="08FC0694" w14:textId="77777777" w:rsidTr="00D62BAB">
        <w:trPr>
          <w:trHeight w:val="961"/>
        </w:trPr>
        <w:tc>
          <w:tcPr>
            <w:tcW w:w="2263" w:type="dxa"/>
            <w:vMerge/>
          </w:tcPr>
          <w:p w14:paraId="08F9E7D7"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763FCA71"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084638C1" w14:textId="3AEC6AA2"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Mengembangkan sistem informasi kriminal </w:t>
            </w:r>
            <w:r w:rsidR="0027409E">
              <w:rPr>
                <w:rFonts w:ascii="Arial" w:hAnsi="Arial" w:cs="Arial"/>
                <w:sz w:val="24"/>
                <w:szCs w:val="24"/>
                <w:lang w:val="en-ID"/>
              </w:rPr>
              <w:t>Kabupaten</w:t>
            </w:r>
            <w:r w:rsidRPr="009A0045">
              <w:rPr>
                <w:rFonts w:ascii="Arial" w:hAnsi="Arial" w:cs="Arial"/>
                <w:sz w:val="24"/>
                <w:szCs w:val="24"/>
                <w:lang w:val="en-ID"/>
              </w:rPr>
              <w:t xml:space="preserve"> yang terintegrasi</w:t>
            </w:r>
          </w:p>
        </w:tc>
      </w:tr>
      <w:tr w:rsidR="009A0045" w:rsidRPr="009A0045" w14:paraId="6AAF73C6" w14:textId="77777777" w:rsidTr="008D065C">
        <w:tc>
          <w:tcPr>
            <w:tcW w:w="2263" w:type="dxa"/>
            <w:vMerge w:val="restart"/>
          </w:tcPr>
          <w:p w14:paraId="479513A9" w14:textId="1CE0883E" w:rsidR="00A51985" w:rsidRPr="009A0045" w:rsidRDefault="00A51985" w:rsidP="00E9376C">
            <w:pPr>
              <w:spacing w:before="120" w:after="120" w:line="276" w:lineRule="auto"/>
              <w:rPr>
                <w:rFonts w:ascii="Arial" w:hAnsi="Arial" w:cs="Arial"/>
                <w:sz w:val="24"/>
                <w:szCs w:val="24"/>
                <w:lang w:val="en-ID"/>
              </w:rPr>
            </w:pPr>
            <w:r w:rsidRPr="009A0045">
              <w:rPr>
                <w:rFonts w:ascii="Arial" w:hAnsi="Arial" w:cs="Arial"/>
                <w:sz w:val="24"/>
                <w:szCs w:val="24"/>
                <w:lang w:val="en-ID"/>
              </w:rPr>
              <w:t>(SS3)</w:t>
            </w:r>
            <w:r w:rsidR="002746D5">
              <w:rPr>
                <w:rFonts w:ascii="Arial" w:hAnsi="Arial" w:cs="Arial"/>
                <w:sz w:val="24"/>
                <w:szCs w:val="24"/>
                <w:lang w:val="en-ID"/>
              </w:rPr>
              <w:t xml:space="preserve"> </w:t>
            </w:r>
            <w:r w:rsidRPr="009A0045">
              <w:rPr>
                <w:rFonts w:ascii="Arial" w:hAnsi="Arial" w:cs="Arial"/>
                <w:sz w:val="24"/>
                <w:szCs w:val="24"/>
                <w:lang w:val="en-ID"/>
              </w:rPr>
              <w:t xml:space="preserve">Profesionalisme </w:t>
            </w:r>
            <w:r w:rsidRPr="009A0045">
              <w:rPr>
                <w:rFonts w:ascii="Arial" w:hAnsi="Arial" w:cs="Arial"/>
                <w:sz w:val="24"/>
                <w:szCs w:val="24"/>
                <w:lang w:val="en-ID"/>
              </w:rPr>
              <w:lastRenderedPageBreak/>
              <w:t xml:space="preserve">SDM </w:t>
            </w:r>
            <w:r w:rsidR="003059AE">
              <w:rPr>
                <w:rFonts w:ascii="Arial" w:hAnsi="Arial" w:cs="Arial"/>
                <w:sz w:val="24"/>
                <w:szCs w:val="24"/>
                <w:lang w:val="en-ID"/>
              </w:rPr>
              <w:t>Polres Tuban</w:t>
            </w:r>
            <w:r w:rsidRPr="009A0045">
              <w:rPr>
                <w:rFonts w:ascii="Arial" w:hAnsi="Arial" w:cs="Arial"/>
                <w:sz w:val="24"/>
                <w:szCs w:val="24"/>
                <w:lang w:val="en-ID"/>
              </w:rPr>
              <w:t>.</w:t>
            </w:r>
          </w:p>
        </w:tc>
        <w:tc>
          <w:tcPr>
            <w:tcW w:w="2817" w:type="dxa"/>
            <w:vMerge w:val="restart"/>
          </w:tcPr>
          <w:p w14:paraId="3D202791" w14:textId="3DD41416" w:rsidR="00A51985" w:rsidRPr="009A0045" w:rsidRDefault="00A51985" w:rsidP="00E9376C">
            <w:pPr>
              <w:spacing w:before="120" w:after="120" w:line="276" w:lineRule="auto"/>
              <w:rPr>
                <w:rFonts w:ascii="Arial" w:hAnsi="Arial" w:cs="Arial"/>
                <w:sz w:val="24"/>
                <w:szCs w:val="24"/>
                <w:lang w:val="en-ID"/>
              </w:rPr>
            </w:pPr>
            <w:r w:rsidRPr="009A0045">
              <w:rPr>
                <w:rFonts w:ascii="Arial" w:hAnsi="Arial" w:cs="Arial"/>
                <w:sz w:val="24"/>
                <w:szCs w:val="24"/>
                <w:lang w:val="en-ID"/>
              </w:rPr>
              <w:lastRenderedPageBreak/>
              <w:t xml:space="preserve">Peningkatan kualitas </w:t>
            </w:r>
            <w:r w:rsidRPr="009A0045">
              <w:rPr>
                <w:rFonts w:ascii="Arial" w:hAnsi="Arial" w:cs="Arial"/>
                <w:sz w:val="24"/>
                <w:szCs w:val="24"/>
                <w:lang w:val="en-ID"/>
              </w:rPr>
              <w:lastRenderedPageBreak/>
              <w:t xml:space="preserve">SDM di </w:t>
            </w:r>
            <w:r w:rsidR="003059AE">
              <w:rPr>
                <w:rFonts w:ascii="Arial" w:hAnsi="Arial" w:cs="Arial"/>
                <w:sz w:val="24"/>
                <w:szCs w:val="24"/>
                <w:lang w:val="en-ID"/>
              </w:rPr>
              <w:t>Polres Tuban</w:t>
            </w:r>
          </w:p>
        </w:tc>
        <w:tc>
          <w:tcPr>
            <w:tcW w:w="3704" w:type="dxa"/>
          </w:tcPr>
          <w:p w14:paraId="159AB21B" w14:textId="77777777" w:rsidR="00A51985" w:rsidRPr="009A0045" w:rsidRDefault="00A51985"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lastRenderedPageBreak/>
              <w:t xml:space="preserve">Membentuk Personel Polri berdasarkan mutu pendidikan </w:t>
            </w:r>
            <w:r w:rsidRPr="009A0045">
              <w:rPr>
                <w:rFonts w:ascii="Arial" w:hAnsi="Arial" w:cs="Arial"/>
                <w:sz w:val="24"/>
                <w:szCs w:val="24"/>
                <w:lang w:val="en-ID"/>
              </w:rPr>
              <w:lastRenderedPageBreak/>
              <w:t>dan pelatihan SDM yang terencana</w:t>
            </w:r>
          </w:p>
        </w:tc>
      </w:tr>
      <w:tr w:rsidR="009A0045" w:rsidRPr="009A0045" w14:paraId="127B69F5" w14:textId="77777777" w:rsidTr="008D065C">
        <w:tc>
          <w:tcPr>
            <w:tcW w:w="2263" w:type="dxa"/>
            <w:vMerge/>
          </w:tcPr>
          <w:p w14:paraId="67F95515" w14:textId="77777777" w:rsidR="00A51985" w:rsidRPr="009A0045" w:rsidRDefault="00A51985" w:rsidP="00E9376C">
            <w:pPr>
              <w:spacing w:before="120" w:after="120" w:line="276" w:lineRule="auto"/>
              <w:rPr>
                <w:rFonts w:ascii="Arial" w:hAnsi="Arial" w:cs="Arial"/>
                <w:sz w:val="24"/>
                <w:szCs w:val="24"/>
                <w:lang w:val="en-ID"/>
              </w:rPr>
            </w:pPr>
          </w:p>
        </w:tc>
        <w:tc>
          <w:tcPr>
            <w:tcW w:w="2817" w:type="dxa"/>
            <w:vMerge/>
          </w:tcPr>
          <w:p w14:paraId="634204E2" w14:textId="77777777" w:rsidR="00A51985" w:rsidRPr="009A0045" w:rsidRDefault="00A51985" w:rsidP="00E9376C">
            <w:pPr>
              <w:spacing w:before="120" w:after="120" w:line="276" w:lineRule="auto"/>
              <w:rPr>
                <w:rFonts w:ascii="Arial" w:hAnsi="Arial" w:cs="Arial"/>
                <w:sz w:val="24"/>
                <w:szCs w:val="24"/>
                <w:lang w:val="en-ID"/>
              </w:rPr>
            </w:pPr>
          </w:p>
        </w:tc>
        <w:tc>
          <w:tcPr>
            <w:tcW w:w="3704" w:type="dxa"/>
          </w:tcPr>
          <w:p w14:paraId="76C22E69" w14:textId="47755910" w:rsidR="00A51985" w:rsidRPr="009A0045" w:rsidRDefault="00A51985"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Membangun sistem pengelolaan kinerja SDM Polr</w:t>
            </w:r>
            <w:r w:rsidR="002746D5">
              <w:rPr>
                <w:rFonts w:ascii="Arial" w:hAnsi="Arial" w:cs="Arial"/>
                <w:sz w:val="24"/>
                <w:szCs w:val="24"/>
                <w:lang w:val="en-ID"/>
              </w:rPr>
              <w:t>es Tuban</w:t>
            </w:r>
          </w:p>
        </w:tc>
      </w:tr>
      <w:tr w:rsidR="009A0045" w:rsidRPr="009A0045" w14:paraId="4EAC8F3C" w14:textId="77777777" w:rsidTr="008D065C">
        <w:tc>
          <w:tcPr>
            <w:tcW w:w="2263" w:type="dxa"/>
            <w:vMerge/>
          </w:tcPr>
          <w:p w14:paraId="239CA091" w14:textId="77777777" w:rsidR="00A51985" w:rsidRPr="009A0045" w:rsidRDefault="00A51985" w:rsidP="00E9376C">
            <w:pPr>
              <w:spacing w:before="120" w:after="120" w:line="276" w:lineRule="auto"/>
              <w:rPr>
                <w:rFonts w:ascii="Arial" w:hAnsi="Arial" w:cs="Arial"/>
                <w:sz w:val="24"/>
                <w:szCs w:val="24"/>
                <w:lang w:val="en-ID"/>
              </w:rPr>
            </w:pPr>
          </w:p>
        </w:tc>
        <w:tc>
          <w:tcPr>
            <w:tcW w:w="2817" w:type="dxa"/>
            <w:vMerge/>
          </w:tcPr>
          <w:p w14:paraId="4AC895DE" w14:textId="77777777" w:rsidR="00A51985" w:rsidRPr="009A0045" w:rsidRDefault="00A51985" w:rsidP="00E9376C">
            <w:pPr>
              <w:spacing w:before="120" w:after="120" w:line="276" w:lineRule="auto"/>
              <w:rPr>
                <w:rFonts w:ascii="Arial" w:hAnsi="Arial" w:cs="Arial"/>
                <w:sz w:val="24"/>
                <w:szCs w:val="24"/>
                <w:lang w:val="en-ID"/>
              </w:rPr>
            </w:pPr>
          </w:p>
        </w:tc>
        <w:tc>
          <w:tcPr>
            <w:tcW w:w="3704" w:type="dxa"/>
          </w:tcPr>
          <w:p w14:paraId="0C2A5286" w14:textId="5CF2E307" w:rsidR="00A51985" w:rsidRPr="009A0045" w:rsidRDefault="00A51985"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Menyelenggarakan sistem </w:t>
            </w:r>
            <w:r w:rsidRPr="009A0045">
              <w:rPr>
                <w:rFonts w:ascii="Arial" w:hAnsi="Arial" w:cs="Arial"/>
                <w:i/>
                <w:sz w:val="24"/>
                <w:szCs w:val="24"/>
                <w:lang w:val="en-ID"/>
              </w:rPr>
              <w:t>reward and punishment</w:t>
            </w:r>
            <w:r w:rsidRPr="009A0045">
              <w:rPr>
                <w:rFonts w:ascii="Arial" w:hAnsi="Arial" w:cs="Arial"/>
                <w:sz w:val="24"/>
                <w:szCs w:val="24"/>
                <w:lang w:val="en-ID"/>
              </w:rPr>
              <w:t xml:space="preserve"> kepada personel </w:t>
            </w:r>
            <w:r w:rsidR="003059AE">
              <w:rPr>
                <w:rFonts w:ascii="Arial" w:hAnsi="Arial" w:cs="Arial"/>
                <w:sz w:val="24"/>
                <w:szCs w:val="24"/>
                <w:lang w:val="en-ID"/>
              </w:rPr>
              <w:t>Polres Tuban</w:t>
            </w:r>
            <w:r w:rsidRPr="009A0045">
              <w:rPr>
                <w:rFonts w:ascii="Arial" w:hAnsi="Arial" w:cs="Arial"/>
                <w:sz w:val="24"/>
                <w:szCs w:val="24"/>
                <w:lang w:val="en-ID"/>
              </w:rPr>
              <w:t xml:space="preserve"> secara objektif</w:t>
            </w:r>
          </w:p>
        </w:tc>
      </w:tr>
      <w:tr w:rsidR="009A0045" w:rsidRPr="009A0045" w14:paraId="2B6A2EE5" w14:textId="77777777" w:rsidTr="008D065C">
        <w:tc>
          <w:tcPr>
            <w:tcW w:w="2263" w:type="dxa"/>
            <w:vMerge/>
          </w:tcPr>
          <w:p w14:paraId="360B5C4D" w14:textId="77777777" w:rsidR="00A51985" w:rsidRPr="009A0045" w:rsidRDefault="00A51985" w:rsidP="00E9376C">
            <w:pPr>
              <w:spacing w:before="120" w:line="276" w:lineRule="auto"/>
              <w:rPr>
                <w:rFonts w:ascii="Arial" w:hAnsi="Arial" w:cs="Arial"/>
                <w:sz w:val="24"/>
                <w:szCs w:val="24"/>
                <w:lang w:val="en-ID"/>
              </w:rPr>
            </w:pPr>
          </w:p>
        </w:tc>
        <w:tc>
          <w:tcPr>
            <w:tcW w:w="2817" w:type="dxa"/>
          </w:tcPr>
          <w:p w14:paraId="6CE0BB81" w14:textId="2AC7D10E" w:rsidR="00A51985" w:rsidRPr="009A0045" w:rsidRDefault="00A51985" w:rsidP="00A51985">
            <w:pPr>
              <w:spacing w:before="120" w:after="120" w:line="276" w:lineRule="auto"/>
              <w:rPr>
                <w:rFonts w:ascii="Arial" w:hAnsi="Arial" w:cs="Arial"/>
                <w:sz w:val="24"/>
                <w:szCs w:val="24"/>
                <w:lang w:val="en-ID"/>
              </w:rPr>
            </w:pPr>
            <w:r w:rsidRPr="009A0045">
              <w:rPr>
                <w:rFonts w:ascii="Arial" w:hAnsi="Arial" w:cs="Arial"/>
                <w:sz w:val="24"/>
                <w:szCs w:val="24"/>
                <w:lang w:val="en-ID"/>
              </w:rPr>
              <w:t xml:space="preserve">Peningkatan kompetensi SDM di </w:t>
            </w:r>
            <w:r w:rsidR="003059AE">
              <w:rPr>
                <w:rFonts w:ascii="Arial" w:hAnsi="Arial" w:cs="Arial"/>
                <w:sz w:val="24"/>
                <w:szCs w:val="24"/>
                <w:lang w:val="en-ID"/>
              </w:rPr>
              <w:t>Polres Tuban</w:t>
            </w:r>
          </w:p>
        </w:tc>
        <w:tc>
          <w:tcPr>
            <w:tcW w:w="3704" w:type="dxa"/>
          </w:tcPr>
          <w:p w14:paraId="04863349" w14:textId="32F995ED" w:rsidR="00A51985" w:rsidRPr="009A0045" w:rsidRDefault="00A51985"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Meningkatkan jumlah SDM </w:t>
            </w:r>
            <w:r w:rsidR="003059AE">
              <w:rPr>
                <w:rFonts w:ascii="Arial" w:hAnsi="Arial" w:cs="Arial"/>
                <w:sz w:val="24"/>
                <w:szCs w:val="24"/>
                <w:lang w:val="en-ID"/>
              </w:rPr>
              <w:t>Polres Tuban</w:t>
            </w:r>
            <w:r w:rsidRPr="009A0045">
              <w:rPr>
                <w:rFonts w:ascii="Arial" w:hAnsi="Arial" w:cs="Arial"/>
                <w:sz w:val="24"/>
                <w:szCs w:val="24"/>
                <w:lang w:val="en-ID"/>
              </w:rPr>
              <w:t xml:space="preserve"> yang mengikuti Pendidikan dan Pelatihan</w:t>
            </w:r>
          </w:p>
        </w:tc>
      </w:tr>
      <w:tr w:rsidR="009A0045" w:rsidRPr="009A0045" w14:paraId="6084E9F6" w14:textId="77777777" w:rsidTr="008D065C">
        <w:tc>
          <w:tcPr>
            <w:tcW w:w="2263" w:type="dxa"/>
            <w:vMerge w:val="restart"/>
          </w:tcPr>
          <w:p w14:paraId="4CFFBF3F" w14:textId="1B5FA7B1" w:rsidR="00726E8E" w:rsidRPr="009A0045" w:rsidRDefault="00726E8E" w:rsidP="00E9376C">
            <w:pPr>
              <w:spacing w:before="120" w:after="120" w:line="276" w:lineRule="auto"/>
              <w:rPr>
                <w:rFonts w:ascii="Arial" w:hAnsi="Arial" w:cs="Arial"/>
                <w:sz w:val="24"/>
                <w:szCs w:val="24"/>
                <w:lang w:val="en-ID"/>
              </w:rPr>
            </w:pPr>
            <w:r w:rsidRPr="009A0045">
              <w:rPr>
                <w:rFonts w:ascii="Arial" w:hAnsi="Arial" w:cs="Arial"/>
                <w:sz w:val="24"/>
                <w:szCs w:val="24"/>
                <w:lang w:val="en-ID"/>
              </w:rPr>
              <w:t xml:space="preserve">(SS4) Modernisasi Teknologi </w:t>
            </w:r>
            <w:r w:rsidR="003059AE">
              <w:rPr>
                <w:rFonts w:ascii="Arial" w:hAnsi="Arial" w:cs="Arial"/>
                <w:sz w:val="24"/>
                <w:szCs w:val="24"/>
                <w:lang w:val="en-ID"/>
              </w:rPr>
              <w:t>Polres Tuban</w:t>
            </w:r>
          </w:p>
        </w:tc>
        <w:tc>
          <w:tcPr>
            <w:tcW w:w="2817" w:type="dxa"/>
            <w:vMerge w:val="restart"/>
          </w:tcPr>
          <w:p w14:paraId="0A58B48C" w14:textId="77777777" w:rsidR="00726E8E" w:rsidRPr="009A0045" w:rsidRDefault="00726E8E" w:rsidP="00E9376C">
            <w:pPr>
              <w:spacing w:before="120" w:after="120" w:line="276" w:lineRule="auto"/>
              <w:rPr>
                <w:rFonts w:ascii="Arial" w:hAnsi="Arial" w:cs="Arial"/>
                <w:sz w:val="24"/>
                <w:szCs w:val="24"/>
                <w:lang w:val="en-ID"/>
              </w:rPr>
            </w:pPr>
            <w:r w:rsidRPr="009A0045">
              <w:rPr>
                <w:rFonts w:ascii="Arial" w:hAnsi="Arial" w:cs="Arial"/>
                <w:sz w:val="24"/>
                <w:szCs w:val="24"/>
                <w:lang w:val="en-ID"/>
              </w:rPr>
              <w:t xml:space="preserve">Menyediakan data dan informasi berbasis media yang </w:t>
            </w:r>
            <w:r w:rsidRPr="009A0045">
              <w:rPr>
                <w:rFonts w:ascii="Arial" w:hAnsi="Arial" w:cs="Arial"/>
                <w:i/>
                <w:sz w:val="24"/>
                <w:szCs w:val="24"/>
                <w:lang w:val="en-ID"/>
              </w:rPr>
              <w:t>user friendly</w:t>
            </w:r>
          </w:p>
        </w:tc>
        <w:tc>
          <w:tcPr>
            <w:tcW w:w="3704" w:type="dxa"/>
          </w:tcPr>
          <w:p w14:paraId="08131E7A" w14:textId="77777777" w:rsidR="00726E8E" w:rsidRPr="009A0045" w:rsidRDefault="00726E8E"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Menyediakan data dan informasi yang mudah diakses untuk kebutuhan keterbukaan informasi publik kepada media dan masyarakat di beberapa alat akses.</w:t>
            </w:r>
          </w:p>
        </w:tc>
      </w:tr>
      <w:tr w:rsidR="009A0045" w:rsidRPr="009A0045" w14:paraId="75A56D76" w14:textId="77777777" w:rsidTr="008D065C">
        <w:trPr>
          <w:trHeight w:val="1550"/>
        </w:trPr>
        <w:tc>
          <w:tcPr>
            <w:tcW w:w="2263" w:type="dxa"/>
            <w:vMerge/>
          </w:tcPr>
          <w:p w14:paraId="661072AF" w14:textId="77777777" w:rsidR="00726E8E" w:rsidRPr="009A0045" w:rsidRDefault="00726E8E" w:rsidP="00E9376C">
            <w:pPr>
              <w:spacing w:before="120" w:after="120" w:line="276" w:lineRule="auto"/>
              <w:rPr>
                <w:rFonts w:ascii="Arial" w:hAnsi="Arial" w:cs="Arial"/>
                <w:sz w:val="24"/>
                <w:szCs w:val="24"/>
                <w:lang w:val="en-ID"/>
              </w:rPr>
            </w:pPr>
          </w:p>
        </w:tc>
        <w:tc>
          <w:tcPr>
            <w:tcW w:w="2817" w:type="dxa"/>
            <w:vMerge/>
          </w:tcPr>
          <w:p w14:paraId="200C8821" w14:textId="77777777" w:rsidR="00726E8E" w:rsidRPr="009A0045" w:rsidRDefault="00726E8E" w:rsidP="00E9376C">
            <w:pPr>
              <w:spacing w:before="120" w:after="120" w:line="276" w:lineRule="auto"/>
              <w:rPr>
                <w:rFonts w:ascii="Arial" w:hAnsi="Arial" w:cs="Arial"/>
                <w:sz w:val="24"/>
                <w:szCs w:val="24"/>
                <w:lang w:val="en-ID"/>
              </w:rPr>
            </w:pPr>
          </w:p>
        </w:tc>
        <w:tc>
          <w:tcPr>
            <w:tcW w:w="3704" w:type="dxa"/>
          </w:tcPr>
          <w:p w14:paraId="1BCF2AB0" w14:textId="77777777" w:rsidR="00726E8E" w:rsidRPr="009A0045" w:rsidRDefault="00726E8E"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Mengelola berita atau informasi negatif yang dapat mengganggu keamanan dan ketertiban masyarakat</w:t>
            </w:r>
          </w:p>
        </w:tc>
      </w:tr>
      <w:tr w:rsidR="009A0045" w:rsidRPr="009A0045" w14:paraId="0BB0B52C" w14:textId="77777777" w:rsidTr="008D065C">
        <w:trPr>
          <w:trHeight w:val="1550"/>
        </w:trPr>
        <w:tc>
          <w:tcPr>
            <w:tcW w:w="2263" w:type="dxa"/>
            <w:vMerge/>
          </w:tcPr>
          <w:p w14:paraId="7F7CA31E" w14:textId="77777777" w:rsidR="00726E8E" w:rsidRPr="009A0045" w:rsidRDefault="00726E8E" w:rsidP="00E9376C">
            <w:pPr>
              <w:spacing w:before="120" w:line="276" w:lineRule="auto"/>
              <w:rPr>
                <w:rFonts w:ascii="Arial" w:hAnsi="Arial" w:cs="Arial"/>
                <w:sz w:val="24"/>
                <w:szCs w:val="24"/>
                <w:lang w:val="en-ID"/>
              </w:rPr>
            </w:pPr>
          </w:p>
        </w:tc>
        <w:tc>
          <w:tcPr>
            <w:tcW w:w="2817" w:type="dxa"/>
            <w:vMerge/>
          </w:tcPr>
          <w:p w14:paraId="6B8AB367" w14:textId="77777777" w:rsidR="00726E8E" w:rsidRPr="009A0045" w:rsidRDefault="00726E8E" w:rsidP="00E9376C">
            <w:pPr>
              <w:spacing w:before="120" w:line="276" w:lineRule="auto"/>
              <w:rPr>
                <w:rFonts w:ascii="Arial" w:hAnsi="Arial" w:cs="Arial"/>
                <w:sz w:val="24"/>
                <w:szCs w:val="24"/>
                <w:lang w:val="en-ID"/>
              </w:rPr>
            </w:pPr>
          </w:p>
        </w:tc>
        <w:tc>
          <w:tcPr>
            <w:tcW w:w="3704" w:type="dxa"/>
          </w:tcPr>
          <w:p w14:paraId="431159D9" w14:textId="1C642E2B" w:rsidR="00726E8E" w:rsidRPr="009A0045" w:rsidRDefault="00726E8E"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Memperkuat pengelolaan data operasional dalam satu sistem pengelolaan data terpusat </w:t>
            </w:r>
          </w:p>
        </w:tc>
      </w:tr>
      <w:tr w:rsidR="009A0045" w:rsidRPr="009A0045" w14:paraId="41E12793" w14:textId="77777777" w:rsidTr="008D065C">
        <w:tc>
          <w:tcPr>
            <w:tcW w:w="2263" w:type="dxa"/>
            <w:vMerge/>
          </w:tcPr>
          <w:p w14:paraId="66654BAA"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val="restart"/>
          </w:tcPr>
          <w:p w14:paraId="5714A614" w14:textId="4F1DC8F2"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Menyediakan sarana dan prasarana </w:t>
            </w:r>
            <w:r w:rsidR="00585240">
              <w:rPr>
                <w:rFonts w:ascii="Arial" w:hAnsi="Arial" w:cs="Arial"/>
                <w:sz w:val="24"/>
                <w:szCs w:val="24"/>
                <w:lang w:val="en-ID"/>
              </w:rPr>
              <w:t xml:space="preserve">Polres </w:t>
            </w:r>
            <w:r w:rsidRPr="009A0045">
              <w:rPr>
                <w:rFonts w:ascii="Arial" w:hAnsi="Arial" w:cs="Arial"/>
                <w:sz w:val="24"/>
                <w:szCs w:val="24"/>
                <w:lang w:val="en-ID"/>
              </w:rPr>
              <w:t>yang modern dan berbasis teknologi terkini</w:t>
            </w:r>
          </w:p>
        </w:tc>
        <w:tc>
          <w:tcPr>
            <w:tcW w:w="3704" w:type="dxa"/>
          </w:tcPr>
          <w:p w14:paraId="4E3427A1" w14:textId="77777777"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Memetakan kebutuhan sarana dan prasarana sesuai skala prioritas</w:t>
            </w:r>
          </w:p>
        </w:tc>
      </w:tr>
      <w:tr w:rsidR="009A0045" w:rsidRPr="009A0045" w14:paraId="7A84B137" w14:textId="77777777" w:rsidTr="008D065C">
        <w:tc>
          <w:tcPr>
            <w:tcW w:w="2263" w:type="dxa"/>
            <w:vMerge/>
          </w:tcPr>
          <w:p w14:paraId="75B8154E"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3216488C"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1BE9FC67" w14:textId="77777777"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Menyediakan sarana dan prasarana yang sesuai dengan pemanfaatannya dalam mendukung pelaksanaan </w:t>
            </w:r>
            <w:r w:rsidRPr="009A0045">
              <w:rPr>
                <w:rFonts w:ascii="Arial" w:hAnsi="Arial" w:cs="Arial"/>
                <w:sz w:val="24"/>
                <w:szCs w:val="24"/>
                <w:lang w:val="en-ID"/>
              </w:rPr>
              <w:lastRenderedPageBreak/>
              <w:t>pekerjaan</w:t>
            </w:r>
          </w:p>
        </w:tc>
      </w:tr>
      <w:tr w:rsidR="009A0045" w:rsidRPr="009A0045" w14:paraId="0BE5B8FD" w14:textId="77777777" w:rsidTr="008D065C">
        <w:tc>
          <w:tcPr>
            <w:tcW w:w="2263" w:type="dxa"/>
            <w:vMerge/>
          </w:tcPr>
          <w:p w14:paraId="4F8F74DB"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4D82C25C"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2C67243B" w14:textId="77777777"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Menyediakan sarana dan prasarana yang modern dan memiliki kemampuan tekhnologi terkini</w:t>
            </w:r>
          </w:p>
        </w:tc>
      </w:tr>
      <w:tr w:rsidR="009A0045" w:rsidRPr="009A0045" w14:paraId="65FF8E54" w14:textId="77777777" w:rsidTr="008D065C">
        <w:tc>
          <w:tcPr>
            <w:tcW w:w="2263" w:type="dxa"/>
            <w:vMerge/>
          </w:tcPr>
          <w:p w14:paraId="06F67551"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37FF48C4"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579764B6" w14:textId="77777777"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Membangun </w:t>
            </w:r>
            <w:r w:rsidRPr="009A0045">
              <w:rPr>
                <w:rFonts w:ascii="Arial" w:hAnsi="Arial" w:cs="Arial"/>
                <w:i/>
                <w:sz w:val="24"/>
                <w:szCs w:val="24"/>
                <w:lang w:val="en-ID"/>
              </w:rPr>
              <w:t>Big Data/Single Data Entry</w:t>
            </w:r>
          </w:p>
        </w:tc>
      </w:tr>
      <w:tr w:rsidR="009A0045" w:rsidRPr="009A0045" w14:paraId="3BD1AE9B" w14:textId="77777777" w:rsidTr="008D065C">
        <w:tc>
          <w:tcPr>
            <w:tcW w:w="2263" w:type="dxa"/>
            <w:vMerge/>
          </w:tcPr>
          <w:p w14:paraId="18042228"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719F12BF"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7E9F2EC1" w14:textId="77777777"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akses informasi yang akurat</w:t>
            </w:r>
          </w:p>
        </w:tc>
      </w:tr>
      <w:tr w:rsidR="009A0045" w:rsidRPr="009A0045" w14:paraId="1BC4724A" w14:textId="77777777" w:rsidTr="008D065C">
        <w:tc>
          <w:tcPr>
            <w:tcW w:w="2263" w:type="dxa"/>
            <w:vMerge/>
          </w:tcPr>
          <w:p w14:paraId="762439F6"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66D08169"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68017A79" w14:textId="77777777"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Meningkatkan sistem penanganan masalah </w:t>
            </w:r>
          </w:p>
        </w:tc>
      </w:tr>
      <w:tr w:rsidR="009A0045" w:rsidRPr="009A0045" w14:paraId="225E9AF3" w14:textId="77777777" w:rsidTr="008D065C">
        <w:tc>
          <w:tcPr>
            <w:tcW w:w="2263" w:type="dxa"/>
            <w:vMerge/>
          </w:tcPr>
          <w:p w14:paraId="5A613DCC"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5F8CAECC"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331AB355" w14:textId="77777777"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pemanfaatan teknologi dalam pelayanan publik</w:t>
            </w:r>
          </w:p>
        </w:tc>
      </w:tr>
      <w:tr w:rsidR="009A0045" w:rsidRPr="009A0045" w14:paraId="1EC8F944" w14:textId="77777777" w:rsidTr="008D065C">
        <w:tc>
          <w:tcPr>
            <w:tcW w:w="2263" w:type="dxa"/>
            <w:vMerge w:val="restart"/>
          </w:tcPr>
          <w:p w14:paraId="226B124E" w14:textId="03CC0F5C"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(SS5) Sistem Pengawasan </w:t>
            </w:r>
            <w:r w:rsidR="003059AE">
              <w:rPr>
                <w:rFonts w:ascii="Arial" w:hAnsi="Arial" w:cs="Arial"/>
                <w:sz w:val="24"/>
                <w:szCs w:val="24"/>
                <w:lang w:val="en-ID"/>
              </w:rPr>
              <w:t>Polres Tuban</w:t>
            </w:r>
            <w:r w:rsidRPr="009A0045">
              <w:rPr>
                <w:rFonts w:ascii="Arial" w:hAnsi="Arial" w:cs="Arial"/>
                <w:sz w:val="24"/>
                <w:szCs w:val="24"/>
                <w:lang w:val="en-ID"/>
              </w:rPr>
              <w:t xml:space="preserve"> yang akuntabel guna mendukung Tata Kelola Pemerintah yang bersih dan melayani.</w:t>
            </w:r>
          </w:p>
        </w:tc>
        <w:tc>
          <w:tcPr>
            <w:tcW w:w="2817" w:type="dxa"/>
            <w:vMerge w:val="restart"/>
          </w:tcPr>
          <w:p w14:paraId="00A9EC64" w14:textId="4CF358CA" w:rsidR="00E9376C" w:rsidRPr="009A0045" w:rsidRDefault="004F252B"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Peningkatan</w:t>
            </w:r>
            <w:r w:rsidR="00E9376C" w:rsidRPr="009A0045">
              <w:rPr>
                <w:rFonts w:ascii="Arial" w:hAnsi="Arial" w:cs="Arial"/>
                <w:sz w:val="24"/>
                <w:szCs w:val="24"/>
                <w:lang w:val="en-ID"/>
              </w:rPr>
              <w:t xml:space="preserve"> kualitas pelayanan kepada Masyarakat</w:t>
            </w:r>
          </w:p>
        </w:tc>
        <w:tc>
          <w:tcPr>
            <w:tcW w:w="3704" w:type="dxa"/>
          </w:tcPr>
          <w:p w14:paraId="11DE78B2" w14:textId="3950DFCB" w:rsidR="00E9376C" w:rsidRPr="009A0045" w:rsidRDefault="00E9376C"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Meningkatkan inovasi pelayanan publik </w:t>
            </w:r>
            <w:r w:rsidR="00585240">
              <w:rPr>
                <w:rFonts w:ascii="Arial" w:hAnsi="Arial" w:cs="Arial"/>
                <w:sz w:val="24"/>
                <w:szCs w:val="24"/>
                <w:lang w:val="en-ID"/>
              </w:rPr>
              <w:t>Polres Tuban</w:t>
            </w:r>
          </w:p>
        </w:tc>
      </w:tr>
      <w:tr w:rsidR="009A0045" w:rsidRPr="009A0045" w14:paraId="326C15C0" w14:textId="77777777" w:rsidTr="008D065C">
        <w:tc>
          <w:tcPr>
            <w:tcW w:w="2263" w:type="dxa"/>
            <w:vMerge/>
          </w:tcPr>
          <w:p w14:paraId="1F0F7850"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2F8765A6"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7853658F" w14:textId="6D09F17A" w:rsidR="00E9376C" w:rsidRPr="009A0045" w:rsidRDefault="00E9376C" w:rsidP="00F73693">
            <w:pPr>
              <w:pStyle w:val="NormalWeb"/>
              <w:spacing w:before="0" w:beforeAutospacing="0" w:after="120" w:afterAutospacing="0" w:line="276" w:lineRule="auto"/>
              <w:jc w:val="both"/>
              <w:rPr>
                <w:rFonts w:ascii="Arial" w:eastAsiaTheme="minorEastAsia" w:hAnsi="Arial" w:cs="Arial"/>
                <w:lang w:eastAsia="id-ID"/>
              </w:rPr>
            </w:pPr>
            <w:r w:rsidRPr="009A0045">
              <w:rPr>
                <w:rFonts w:ascii="Arial" w:eastAsiaTheme="minorEastAsia" w:hAnsi="Arial" w:cs="Arial"/>
                <w:lang w:eastAsia="id-ID"/>
              </w:rPr>
              <w:t>Meningkatkan pendekatan personal dan keterlibatan SDM Pol</w:t>
            </w:r>
            <w:r w:rsidR="00585240">
              <w:rPr>
                <w:rFonts w:ascii="Arial" w:eastAsiaTheme="minorEastAsia" w:hAnsi="Arial" w:cs="Arial"/>
                <w:lang w:eastAsia="id-ID"/>
              </w:rPr>
              <w:t xml:space="preserve">res </w:t>
            </w:r>
            <w:r w:rsidRPr="009A0045">
              <w:rPr>
                <w:rFonts w:ascii="Arial" w:eastAsiaTheme="minorEastAsia" w:hAnsi="Arial" w:cs="Arial"/>
                <w:lang w:eastAsia="id-ID"/>
              </w:rPr>
              <w:t>dalam berbagai acara sosial kemasyarakatan.</w:t>
            </w:r>
          </w:p>
        </w:tc>
      </w:tr>
      <w:tr w:rsidR="009A0045" w:rsidRPr="009A0045" w14:paraId="6D54C192" w14:textId="77777777" w:rsidTr="008D065C">
        <w:tc>
          <w:tcPr>
            <w:tcW w:w="2263" w:type="dxa"/>
            <w:vMerge/>
          </w:tcPr>
          <w:p w14:paraId="778B2D1B"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314E5427"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24FF3303" w14:textId="50A37F46" w:rsidR="00E9376C" w:rsidRPr="009A0045" w:rsidRDefault="00E9376C" w:rsidP="00F73693">
            <w:pPr>
              <w:pStyle w:val="NormalWeb"/>
              <w:spacing w:before="0" w:beforeAutospacing="0" w:after="120" w:afterAutospacing="0" w:line="276" w:lineRule="auto"/>
              <w:jc w:val="both"/>
              <w:rPr>
                <w:rFonts w:ascii="Arial" w:eastAsiaTheme="minorEastAsia" w:hAnsi="Arial" w:cs="Arial"/>
                <w:lang w:eastAsia="id-ID"/>
              </w:rPr>
            </w:pPr>
            <w:r w:rsidRPr="009A0045">
              <w:rPr>
                <w:rFonts w:ascii="Arial" w:eastAsiaTheme="minorEastAsia" w:hAnsi="Arial" w:cs="Arial"/>
                <w:lang w:eastAsia="id-ID"/>
              </w:rPr>
              <w:t>Meningkatkan kemudahan pelayanan data dan informasi</w:t>
            </w:r>
          </w:p>
        </w:tc>
      </w:tr>
      <w:tr w:rsidR="009A0045" w:rsidRPr="009A0045" w14:paraId="5EF2627D" w14:textId="77777777" w:rsidTr="008D065C">
        <w:tc>
          <w:tcPr>
            <w:tcW w:w="2263" w:type="dxa"/>
            <w:vMerge/>
          </w:tcPr>
          <w:p w14:paraId="6792E2D1" w14:textId="77777777" w:rsidR="004F252B" w:rsidRPr="009A0045" w:rsidRDefault="004F252B" w:rsidP="00E9376C">
            <w:pPr>
              <w:spacing w:before="120" w:after="120" w:line="276" w:lineRule="auto"/>
              <w:rPr>
                <w:rFonts w:ascii="Arial" w:hAnsi="Arial" w:cs="Arial"/>
                <w:sz w:val="24"/>
                <w:szCs w:val="24"/>
                <w:lang w:val="en-ID"/>
              </w:rPr>
            </w:pPr>
          </w:p>
        </w:tc>
        <w:tc>
          <w:tcPr>
            <w:tcW w:w="2817" w:type="dxa"/>
            <w:vMerge w:val="restart"/>
          </w:tcPr>
          <w:p w14:paraId="0914519B" w14:textId="77777777" w:rsidR="004F252B" w:rsidRPr="009A0045" w:rsidRDefault="004F252B"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Pengelolaan anggaran yang efektif dan efisien</w:t>
            </w:r>
          </w:p>
        </w:tc>
        <w:tc>
          <w:tcPr>
            <w:tcW w:w="3704" w:type="dxa"/>
          </w:tcPr>
          <w:p w14:paraId="6B8B6D70" w14:textId="0BC56209" w:rsidR="004F252B" w:rsidRPr="009A0045" w:rsidRDefault="004F252B"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Transparasi dan Akuntabilitas Kinerja Instansi Pemerintah</w:t>
            </w:r>
          </w:p>
        </w:tc>
      </w:tr>
      <w:tr w:rsidR="009A0045" w:rsidRPr="009A0045" w14:paraId="706C00FE" w14:textId="77777777" w:rsidTr="008D065C">
        <w:tc>
          <w:tcPr>
            <w:tcW w:w="2263" w:type="dxa"/>
            <w:vMerge/>
          </w:tcPr>
          <w:p w14:paraId="13B9388B" w14:textId="77777777" w:rsidR="004F252B" w:rsidRPr="009A0045" w:rsidRDefault="004F252B" w:rsidP="00E9376C">
            <w:pPr>
              <w:spacing w:before="120" w:after="120" w:line="276" w:lineRule="auto"/>
              <w:rPr>
                <w:rFonts w:ascii="Arial" w:hAnsi="Arial" w:cs="Arial"/>
                <w:sz w:val="24"/>
                <w:szCs w:val="24"/>
                <w:lang w:val="en-ID"/>
              </w:rPr>
            </w:pPr>
          </w:p>
        </w:tc>
        <w:tc>
          <w:tcPr>
            <w:tcW w:w="2817" w:type="dxa"/>
            <w:vMerge/>
          </w:tcPr>
          <w:p w14:paraId="43BAEBE3" w14:textId="77777777" w:rsidR="004F252B" w:rsidRPr="009A0045" w:rsidRDefault="004F252B" w:rsidP="00E9376C">
            <w:pPr>
              <w:spacing w:before="120" w:after="120" w:line="276" w:lineRule="auto"/>
              <w:rPr>
                <w:rFonts w:ascii="Arial" w:hAnsi="Arial" w:cs="Arial"/>
                <w:sz w:val="24"/>
                <w:szCs w:val="24"/>
                <w:lang w:val="en-ID"/>
              </w:rPr>
            </w:pPr>
          </w:p>
        </w:tc>
        <w:tc>
          <w:tcPr>
            <w:tcW w:w="3704" w:type="dxa"/>
          </w:tcPr>
          <w:p w14:paraId="74F83090" w14:textId="77777777" w:rsidR="004F252B" w:rsidRPr="009A0045" w:rsidRDefault="004F252B"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kualitas perencanaan secara efektif dan efisen</w:t>
            </w:r>
          </w:p>
        </w:tc>
      </w:tr>
      <w:tr w:rsidR="009A0045" w:rsidRPr="009A0045" w14:paraId="51ACF0CE" w14:textId="77777777" w:rsidTr="008D065C">
        <w:tc>
          <w:tcPr>
            <w:tcW w:w="2263" w:type="dxa"/>
            <w:vMerge/>
          </w:tcPr>
          <w:p w14:paraId="32D64551" w14:textId="77777777" w:rsidR="004F252B" w:rsidRPr="009A0045" w:rsidRDefault="004F252B" w:rsidP="00E9376C">
            <w:pPr>
              <w:spacing w:before="120" w:line="276" w:lineRule="auto"/>
              <w:rPr>
                <w:rFonts w:ascii="Arial" w:hAnsi="Arial" w:cs="Arial"/>
                <w:sz w:val="24"/>
                <w:szCs w:val="24"/>
                <w:lang w:val="en-ID"/>
              </w:rPr>
            </w:pPr>
          </w:p>
        </w:tc>
        <w:tc>
          <w:tcPr>
            <w:tcW w:w="2817" w:type="dxa"/>
            <w:vMerge/>
          </w:tcPr>
          <w:p w14:paraId="612E044C" w14:textId="77777777" w:rsidR="004F252B" w:rsidRPr="009A0045" w:rsidRDefault="004F252B" w:rsidP="00E9376C">
            <w:pPr>
              <w:spacing w:before="120" w:line="276" w:lineRule="auto"/>
              <w:rPr>
                <w:rFonts w:ascii="Arial" w:hAnsi="Arial" w:cs="Arial"/>
                <w:sz w:val="24"/>
                <w:szCs w:val="24"/>
                <w:lang w:val="en-ID"/>
              </w:rPr>
            </w:pPr>
          </w:p>
        </w:tc>
        <w:tc>
          <w:tcPr>
            <w:tcW w:w="3704" w:type="dxa"/>
          </w:tcPr>
          <w:p w14:paraId="3D67C993" w14:textId="331A170B" w:rsidR="004F252B" w:rsidRPr="009A0045" w:rsidRDefault="004F252B"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Mengoptimalisasi peran pengawasan internal oleh Aparat Pengawasan Intern </w:t>
            </w:r>
            <w:r w:rsidRPr="009A0045">
              <w:rPr>
                <w:rFonts w:ascii="Arial" w:hAnsi="Arial" w:cs="Arial"/>
                <w:sz w:val="24"/>
                <w:szCs w:val="24"/>
                <w:lang w:val="en-ID"/>
              </w:rPr>
              <w:lastRenderedPageBreak/>
              <w:t>Pemerintahan (APIP)</w:t>
            </w:r>
          </w:p>
        </w:tc>
      </w:tr>
      <w:tr w:rsidR="009A0045" w:rsidRPr="009A0045" w14:paraId="4796D9E2" w14:textId="77777777" w:rsidTr="008D065C">
        <w:tc>
          <w:tcPr>
            <w:tcW w:w="2263" w:type="dxa"/>
            <w:vMerge/>
          </w:tcPr>
          <w:p w14:paraId="7A6EF3B3" w14:textId="77777777" w:rsidR="00415C03" w:rsidRPr="009A0045" w:rsidRDefault="00415C03" w:rsidP="00E9376C">
            <w:pPr>
              <w:spacing w:before="120" w:after="120" w:line="276" w:lineRule="auto"/>
              <w:rPr>
                <w:rFonts w:ascii="Arial" w:hAnsi="Arial" w:cs="Arial"/>
                <w:sz w:val="24"/>
                <w:szCs w:val="24"/>
                <w:lang w:val="en-ID"/>
              </w:rPr>
            </w:pPr>
          </w:p>
        </w:tc>
        <w:tc>
          <w:tcPr>
            <w:tcW w:w="2817" w:type="dxa"/>
            <w:vMerge w:val="restart"/>
          </w:tcPr>
          <w:p w14:paraId="0D881BBB" w14:textId="0BB948FE" w:rsidR="00415C03" w:rsidRPr="009A0045" w:rsidRDefault="00415C03" w:rsidP="00F73693">
            <w:pPr>
              <w:spacing w:before="120" w:after="120" w:line="276" w:lineRule="auto"/>
              <w:jc w:val="both"/>
              <w:rPr>
                <w:rFonts w:ascii="Arial" w:hAnsi="Arial" w:cs="Arial"/>
                <w:sz w:val="24"/>
                <w:szCs w:val="24"/>
                <w:lang w:val="en-ID"/>
              </w:rPr>
            </w:pPr>
            <w:r w:rsidRPr="009A0045">
              <w:rPr>
                <w:rFonts w:ascii="Arial" w:hAnsi="Arial" w:cs="Arial"/>
                <w:sz w:val="24"/>
                <w:szCs w:val="24"/>
                <w:lang w:val="en-ID"/>
              </w:rPr>
              <w:t>Reformasi Kelembagaan dan Ketatalaksanaan Pol</w:t>
            </w:r>
            <w:r w:rsidR="00585240">
              <w:rPr>
                <w:rFonts w:ascii="Arial" w:hAnsi="Arial" w:cs="Arial"/>
                <w:sz w:val="24"/>
                <w:szCs w:val="24"/>
                <w:lang w:val="en-ID"/>
              </w:rPr>
              <w:t>res</w:t>
            </w:r>
          </w:p>
        </w:tc>
        <w:tc>
          <w:tcPr>
            <w:tcW w:w="3704" w:type="dxa"/>
          </w:tcPr>
          <w:p w14:paraId="399C9898" w14:textId="540111AC" w:rsidR="00415C03" w:rsidRPr="009A0045" w:rsidRDefault="00415C03" w:rsidP="000B2A9A">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Membangun sistem penerapan nilai-nilai dan kode etik </w:t>
            </w:r>
            <w:r w:rsidR="00585240">
              <w:rPr>
                <w:rFonts w:ascii="Arial" w:hAnsi="Arial" w:cs="Arial"/>
                <w:sz w:val="24"/>
                <w:szCs w:val="24"/>
                <w:lang w:val="en-ID"/>
              </w:rPr>
              <w:t>Polri</w:t>
            </w:r>
          </w:p>
        </w:tc>
      </w:tr>
      <w:tr w:rsidR="009A0045" w:rsidRPr="009A0045" w14:paraId="1E19D978" w14:textId="77777777" w:rsidTr="008D065C">
        <w:tc>
          <w:tcPr>
            <w:tcW w:w="2263" w:type="dxa"/>
            <w:vMerge/>
          </w:tcPr>
          <w:p w14:paraId="013184B4" w14:textId="77777777" w:rsidR="00415C03" w:rsidRPr="009A0045" w:rsidRDefault="00415C03" w:rsidP="00E9376C">
            <w:pPr>
              <w:spacing w:before="120" w:after="120" w:line="276" w:lineRule="auto"/>
              <w:rPr>
                <w:rFonts w:ascii="Arial" w:hAnsi="Arial" w:cs="Arial"/>
                <w:sz w:val="24"/>
                <w:szCs w:val="24"/>
                <w:lang w:val="en-ID"/>
              </w:rPr>
            </w:pPr>
          </w:p>
        </w:tc>
        <w:tc>
          <w:tcPr>
            <w:tcW w:w="2817" w:type="dxa"/>
            <w:vMerge/>
          </w:tcPr>
          <w:p w14:paraId="63BC9972" w14:textId="77777777" w:rsidR="00415C03" w:rsidRPr="009A0045" w:rsidRDefault="00415C03" w:rsidP="00E9376C">
            <w:pPr>
              <w:spacing w:before="120" w:after="120" w:line="276" w:lineRule="auto"/>
              <w:rPr>
                <w:rFonts w:ascii="Arial" w:hAnsi="Arial" w:cs="Arial"/>
                <w:sz w:val="24"/>
                <w:szCs w:val="24"/>
                <w:lang w:val="en-ID"/>
              </w:rPr>
            </w:pPr>
          </w:p>
        </w:tc>
        <w:tc>
          <w:tcPr>
            <w:tcW w:w="3704" w:type="dxa"/>
          </w:tcPr>
          <w:p w14:paraId="5557A320" w14:textId="1BB4B610" w:rsidR="00415C03" w:rsidRPr="009A0045" w:rsidRDefault="00415C03" w:rsidP="000B2A9A">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Meningkatkan manajemen kinerja </w:t>
            </w:r>
            <w:r w:rsidR="006811F2">
              <w:rPr>
                <w:rFonts w:ascii="Arial" w:hAnsi="Arial" w:cs="Arial"/>
                <w:sz w:val="24"/>
                <w:szCs w:val="24"/>
                <w:lang w:val="en-ID"/>
              </w:rPr>
              <w:t>Polri</w:t>
            </w:r>
          </w:p>
        </w:tc>
      </w:tr>
      <w:tr w:rsidR="009A0045" w:rsidRPr="009A0045" w14:paraId="04638618" w14:textId="77777777" w:rsidTr="008D065C">
        <w:tc>
          <w:tcPr>
            <w:tcW w:w="2263" w:type="dxa"/>
            <w:vMerge/>
          </w:tcPr>
          <w:p w14:paraId="60B89813" w14:textId="77777777" w:rsidR="00415C03" w:rsidRPr="009A0045" w:rsidRDefault="00415C03" w:rsidP="00E9376C">
            <w:pPr>
              <w:spacing w:before="120" w:after="120" w:line="276" w:lineRule="auto"/>
              <w:rPr>
                <w:rFonts w:ascii="Arial" w:hAnsi="Arial" w:cs="Arial"/>
                <w:sz w:val="24"/>
                <w:szCs w:val="24"/>
                <w:lang w:val="en-ID"/>
              </w:rPr>
            </w:pPr>
          </w:p>
        </w:tc>
        <w:tc>
          <w:tcPr>
            <w:tcW w:w="2817" w:type="dxa"/>
            <w:vMerge/>
          </w:tcPr>
          <w:p w14:paraId="24AEF5AF" w14:textId="77777777" w:rsidR="00415C03" w:rsidRPr="009A0045" w:rsidRDefault="00415C03" w:rsidP="00E9376C">
            <w:pPr>
              <w:spacing w:before="120" w:after="120" w:line="276" w:lineRule="auto"/>
              <w:rPr>
                <w:rFonts w:ascii="Arial" w:hAnsi="Arial" w:cs="Arial"/>
                <w:sz w:val="24"/>
                <w:szCs w:val="24"/>
                <w:lang w:val="en-ID"/>
              </w:rPr>
            </w:pPr>
          </w:p>
        </w:tc>
        <w:tc>
          <w:tcPr>
            <w:tcW w:w="3704" w:type="dxa"/>
          </w:tcPr>
          <w:p w14:paraId="6713F9D0" w14:textId="41F52497" w:rsidR="00415C03" w:rsidRPr="009A0045" w:rsidRDefault="00415C03" w:rsidP="000B2A9A">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reformasi kelembagaan dan birokrasi Pol</w:t>
            </w:r>
            <w:r w:rsidR="00D076A7">
              <w:rPr>
                <w:rFonts w:ascii="Arial" w:hAnsi="Arial" w:cs="Arial"/>
                <w:sz w:val="24"/>
                <w:szCs w:val="24"/>
                <w:lang w:val="en-ID"/>
              </w:rPr>
              <w:t>ri</w:t>
            </w:r>
            <w:r w:rsidRPr="009A0045">
              <w:rPr>
                <w:rFonts w:ascii="Arial" w:hAnsi="Arial" w:cs="Arial"/>
                <w:sz w:val="24"/>
                <w:szCs w:val="24"/>
                <w:lang w:val="en-ID"/>
              </w:rPr>
              <w:t xml:space="preserve"> yang andal</w:t>
            </w:r>
          </w:p>
        </w:tc>
      </w:tr>
      <w:tr w:rsidR="009A0045" w:rsidRPr="009A0045" w14:paraId="172A6388" w14:textId="77777777" w:rsidTr="008D065C">
        <w:tc>
          <w:tcPr>
            <w:tcW w:w="2263" w:type="dxa"/>
            <w:vMerge/>
          </w:tcPr>
          <w:p w14:paraId="446B6EC5" w14:textId="77777777" w:rsidR="00415C03" w:rsidRPr="009A0045" w:rsidRDefault="00415C03" w:rsidP="00E9376C">
            <w:pPr>
              <w:spacing w:before="120" w:line="276" w:lineRule="auto"/>
              <w:rPr>
                <w:rFonts w:ascii="Arial" w:hAnsi="Arial" w:cs="Arial"/>
                <w:sz w:val="24"/>
                <w:szCs w:val="24"/>
                <w:lang w:val="en-ID"/>
              </w:rPr>
            </w:pPr>
          </w:p>
        </w:tc>
        <w:tc>
          <w:tcPr>
            <w:tcW w:w="2817" w:type="dxa"/>
            <w:vMerge/>
          </w:tcPr>
          <w:p w14:paraId="68855567" w14:textId="77777777" w:rsidR="00415C03" w:rsidRPr="009A0045" w:rsidRDefault="00415C03" w:rsidP="00E9376C">
            <w:pPr>
              <w:spacing w:before="120" w:line="276" w:lineRule="auto"/>
              <w:rPr>
                <w:rFonts w:ascii="Arial" w:hAnsi="Arial" w:cs="Arial"/>
                <w:sz w:val="24"/>
                <w:szCs w:val="24"/>
                <w:lang w:val="en-ID"/>
              </w:rPr>
            </w:pPr>
          </w:p>
        </w:tc>
        <w:tc>
          <w:tcPr>
            <w:tcW w:w="3704" w:type="dxa"/>
          </w:tcPr>
          <w:p w14:paraId="5E2A4874" w14:textId="4FF675A5" w:rsidR="00415C03" w:rsidRPr="009A0045" w:rsidRDefault="00415C03" w:rsidP="000B2A9A">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Mem</w:t>
            </w:r>
            <w:r w:rsidR="00704297">
              <w:rPr>
                <w:rFonts w:ascii="Arial" w:hAnsi="Arial" w:cs="Arial"/>
                <w:sz w:val="24"/>
                <w:szCs w:val="24"/>
                <w:lang w:val="en-ID"/>
              </w:rPr>
              <w:t>antapkan</w:t>
            </w:r>
            <w:r w:rsidRPr="009A0045">
              <w:rPr>
                <w:rFonts w:ascii="Arial" w:hAnsi="Arial" w:cs="Arial"/>
                <w:sz w:val="24"/>
                <w:szCs w:val="24"/>
                <w:lang w:val="en-ID"/>
              </w:rPr>
              <w:t xml:space="preserve"> secara bertahap zona integritas Wilayah Bebas dari Korupsi (WBK) dan Wilayah Birokrasi Bersih dan Melayani (WBBM)</w:t>
            </w:r>
          </w:p>
        </w:tc>
      </w:tr>
      <w:tr w:rsidR="009A0045" w:rsidRPr="009A0045" w14:paraId="06046DA2" w14:textId="77777777" w:rsidTr="008D065C">
        <w:tc>
          <w:tcPr>
            <w:tcW w:w="2263" w:type="dxa"/>
            <w:vMerge/>
          </w:tcPr>
          <w:p w14:paraId="672359AA" w14:textId="77777777" w:rsidR="00415C03" w:rsidRPr="009A0045" w:rsidRDefault="00415C03" w:rsidP="00E9376C">
            <w:pPr>
              <w:spacing w:before="120" w:line="276" w:lineRule="auto"/>
              <w:rPr>
                <w:rFonts w:ascii="Arial" w:hAnsi="Arial" w:cs="Arial"/>
                <w:sz w:val="24"/>
                <w:szCs w:val="24"/>
                <w:lang w:val="en-ID"/>
              </w:rPr>
            </w:pPr>
          </w:p>
        </w:tc>
        <w:tc>
          <w:tcPr>
            <w:tcW w:w="2817" w:type="dxa"/>
            <w:vMerge/>
          </w:tcPr>
          <w:p w14:paraId="5233AB98" w14:textId="77777777" w:rsidR="00415C03" w:rsidRPr="009A0045" w:rsidRDefault="00415C03" w:rsidP="00E9376C">
            <w:pPr>
              <w:spacing w:before="120" w:line="276" w:lineRule="auto"/>
              <w:rPr>
                <w:rFonts w:ascii="Arial" w:hAnsi="Arial" w:cs="Arial"/>
                <w:sz w:val="24"/>
                <w:szCs w:val="24"/>
                <w:lang w:val="en-ID"/>
              </w:rPr>
            </w:pPr>
          </w:p>
        </w:tc>
        <w:tc>
          <w:tcPr>
            <w:tcW w:w="3704" w:type="dxa"/>
          </w:tcPr>
          <w:p w14:paraId="234AC215" w14:textId="5AEBC174" w:rsidR="00415C03" w:rsidRPr="009A0045" w:rsidRDefault="00415C03" w:rsidP="000B2A9A">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Monitoring dan evaluasi tata laksana </w:t>
            </w:r>
            <w:r w:rsidR="003059AE">
              <w:rPr>
                <w:rFonts w:ascii="Arial" w:hAnsi="Arial" w:cs="Arial"/>
                <w:sz w:val="24"/>
                <w:szCs w:val="24"/>
                <w:lang w:val="en-ID"/>
              </w:rPr>
              <w:t>Polres Tuban</w:t>
            </w:r>
          </w:p>
        </w:tc>
      </w:tr>
      <w:tr w:rsidR="009A0045" w:rsidRPr="009A0045" w14:paraId="4CB73B67" w14:textId="77777777" w:rsidTr="008D065C">
        <w:tc>
          <w:tcPr>
            <w:tcW w:w="2263" w:type="dxa"/>
            <w:vMerge/>
          </w:tcPr>
          <w:p w14:paraId="1407AF42" w14:textId="77777777" w:rsidR="00415C03" w:rsidRPr="009A0045" w:rsidRDefault="00415C03" w:rsidP="00E9376C">
            <w:pPr>
              <w:spacing w:before="120" w:line="276" w:lineRule="auto"/>
              <w:rPr>
                <w:rFonts w:ascii="Arial" w:hAnsi="Arial" w:cs="Arial"/>
                <w:sz w:val="24"/>
                <w:szCs w:val="24"/>
                <w:lang w:val="en-ID"/>
              </w:rPr>
            </w:pPr>
          </w:p>
        </w:tc>
        <w:tc>
          <w:tcPr>
            <w:tcW w:w="2817" w:type="dxa"/>
            <w:vMerge/>
          </w:tcPr>
          <w:p w14:paraId="05DB4222" w14:textId="77777777" w:rsidR="00415C03" w:rsidRPr="009A0045" w:rsidRDefault="00415C03" w:rsidP="00E9376C">
            <w:pPr>
              <w:spacing w:before="120" w:line="276" w:lineRule="auto"/>
              <w:rPr>
                <w:rFonts w:ascii="Arial" w:hAnsi="Arial" w:cs="Arial"/>
                <w:sz w:val="24"/>
                <w:szCs w:val="24"/>
                <w:lang w:val="en-ID"/>
              </w:rPr>
            </w:pPr>
          </w:p>
        </w:tc>
        <w:tc>
          <w:tcPr>
            <w:tcW w:w="3704" w:type="dxa"/>
          </w:tcPr>
          <w:p w14:paraId="4784CCF2" w14:textId="14D1BAFB" w:rsidR="00415C03" w:rsidRPr="009A0045" w:rsidRDefault="00415C03" w:rsidP="000B2A9A">
            <w:pPr>
              <w:spacing w:before="120" w:after="120" w:line="276" w:lineRule="auto"/>
              <w:jc w:val="both"/>
              <w:rPr>
                <w:rFonts w:ascii="Arial" w:hAnsi="Arial" w:cs="Arial"/>
                <w:sz w:val="24"/>
                <w:szCs w:val="24"/>
                <w:lang w:val="en-ID"/>
              </w:rPr>
            </w:pPr>
            <w:r w:rsidRPr="009A0045">
              <w:rPr>
                <w:rFonts w:ascii="Arial" w:hAnsi="Arial" w:cs="Arial"/>
                <w:sz w:val="24"/>
                <w:szCs w:val="24"/>
                <w:lang w:val="en-ID"/>
              </w:rPr>
              <w:t>Penataan organisasi tingkat Pol</w:t>
            </w:r>
            <w:r w:rsidR="00704297">
              <w:rPr>
                <w:rFonts w:ascii="Arial" w:hAnsi="Arial" w:cs="Arial"/>
                <w:sz w:val="24"/>
                <w:szCs w:val="24"/>
                <w:lang w:val="en-ID"/>
              </w:rPr>
              <w:t>res</w:t>
            </w:r>
          </w:p>
        </w:tc>
      </w:tr>
      <w:tr w:rsidR="009A0045" w:rsidRPr="009A0045" w14:paraId="3E867704" w14:textId="77777777" w:rsidTr="008D065C">
        <w:tc>
          <w:tcPr>
            <w:tcW w:w="2263" w:type="dxa"/>
            <w:vMerge/>
          </w:tcPr>
          <w:p w14:paraId="30675F01" w14:textId="77777777" w:rsidR="00415C03" w:rsidRPr="009A0045" w:rsidRDefault="00415C03" w:rsidP="00E9376C">
            <w:pPr>
              <w:spacing w:before="120" w:line="276" w:lineRule="auto"/>
              <w:rPr>
                <w:rFonts w:ascii="Arial" w:hAnsi="Arial" w:cs="Arial"/>
                <w:sz w:val="24"/>
                <w:szCs w:val="24"/>
                <w:lang w:val="en-ID"/>
              </w:rPr>
            </w:pPr>
          </w:p>
        </w:tc>
        <w:tc>
          <w:tcPr>
            <w:tcW w:w="2817" w:type="dxa"/>
            <w:vMerge/>
          </w:tcPr>
          <w:p w14:paraId="08B4871A" w14:textId="77777777" w:rsidR="00415C03" w:rsidRPr="009A0045" w:rsidRDefault="00415C03" w:rsidP="00E9376C">
            <w:pPr>
              <w:spacing w:before="120" w:line="276" w:lineRule="auto"/>
              <w:rPr>
                <w:rFonts w:ascii="Arial" w:hAnsi="Arial" w:cs="Arial"/>
                <w:sz w:val="24"/>
                <w:szCs w:val="24"/>
                <w:lang w:val="en-ID"/>
              </w:rPr>
            </w:pPr>
          </w:p>
        </w:tc>
        <w:tc>
          <w:tcPr>
            <w:tcW w:w="3704" w:type="dxa"/>
          </w:tcPr>
          <w:p w14:paraId="10AFACD7" w14:textId="693D03F9" w:rsidR="00415C03" w:rsidRPr="009A0045" w:rsidRDefault="00415C03" w:rsidP="000B2A9A">
            <w:pPr>
              <w:spacing w:before="120" w:after="120" w:line="276" w:lineRule="auto"/>
              <w:jc w:val="both"/>
              <w:rPr>
                <w:rFonts w:ascii="Arial" w:hAnsi="Arial" w:cs="Arial"/>
                <w:sz w:val="24"/>
                <w:szCs w:val="24"/>
                <w:lang w:val="en-ID"/>
              </w:rPr>
            </w:pPr>
            <w:r w:rsidRPr="009A0045">
              <w:rPr>
                <w:rFonts w:ascii="Arial" w:hAnsi="Arial" w:cs="Arial"/>
                <w:sz w:val="24"/>
                <w:szCs w:val="24"/>
                <w:lang w:val="en-ID"/>
              </w:rPr>
              <w:t>Penataan organisasi tingkat Polsek</w:t>
            </w:r>
          </w:p>
        </w:tc>
      </w:tr>
      <w:tr w:rsidR="009A0045" w:rsidRPr="009A0045" w14:paraId="29B02A73" w14:textId="77777777" w:rsidTr="008D065C">
        <w:tc>
          <w:tcPr>
            <w:tcW w:w="2263" w:type="dxa"/>
            <w:vMerge/>
          </w:tcPr>
          <w:p w14:paraId="7FAC4337" w14:textId="77777777" w:rsidR="00415C03" w:rsidRPr="009A0045" w:rsidRDefault="00415C03" w:rsidP="00E9376C">
            <w:pPr>
              <w:spacing w:before="120" w:line="276" w:lineRule="auto"/>
              <w:rPr>
                <w:rFonts w:ascii="Arial" w:hAnsi="Arial" w:cs="Arial"/>
                <w:sz w:val="24"/>
                <w:szCs w:val="24"/>
                <w:lang w:val="en-ID"/>
              </w:rPr>
            </w:pPr>
          </w:p>
        </w:tc>
        <w:tc>
          <w:tcPr>
            <w:tcW w:w="2817" w:type="dxa"/>
            <w:vMerge/>
          </w:tcPr>
          <w:p w14:paraId="0E9B7EB5" w14:textId="77777777" w:rsidR="00415C03" w:rsidRPr="009A0045" w:rsidRDefault="00415C03" w:rsidP="00E9376C">
            <w:pPr>
              <w:spacing w:before="120" w:line="276" w:lineRule="auto"/>
              <w:rPr>
                <w:rFonts w:ascii="Arial" w:hAnsi="Arial" w:cs="Arial"/>
                <w:sz w:val="24"/>
                <w:szCs w:val="24"/>
                <w:lang w:val="en-ID"/>
              </w:rPr>
            </w:pPr>
          </w:p>
        </w:tc>
        <w:tc>
          <w:tcPr>
            <w:tcW w:w="3704" w:type="dxa"/>
          </w:tcPr>
          <w:p w14:paraId="7E58A49E" w14:textId="72815377" w:rsidR="00415C03" w:rsidRPr="009A0045" w:rsidRDefault="00415C03" w:rsidP="000B2A9A">
            <w:pPr>
              <w:spacing w:before="120" w:after="120" w:line="276" w:lineRule="auto"/>
              <w:jc w:val="both"/>
              <w:rPr>
                <w:rFonts w:ascii="Arial" w:hAnsi="Arial" w:cs="Arial"/>
                <w:sz w:val="24"/>
                <w:szCs w:val="24"/>
                <w:lang w:val="en-ID"/>
              </w:rPr>
            </w:pPr>
            <w:r w:rsidRPr="009A0045">
              <w:rPr>
                <w:rFonts w:ascii="Arial" w:hAnsi="Arial" w:cs="Arial"/>
                <w:sz w:val="24"/>
                <w:szCs w:val="24"/>
                <w:lang w:val="en-ID"/>
              </w:rPr>
              <w:t>Pembinaan sistem dan metode manajemen tata laksana organisasi Polri</w:t>
            </w:r>
          </w:p>
        </w:tc>
      </w:tr>
      <w:tr w:rsidR="009A0045" w:rsidRPr="009A0045" w14:paraId="6E30CB38" w14:textId="77777777" w:rsidTr="008D065C">
        <w:tc>
          <w:tcPr>
            <w:tcW w:w="2263" w:type="dxa"/>
            <w:vMerge/>
          </w:tcPr>
          <w:p w14:paraId="791BFEE9"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val="restart"/>
          </w:tcPr>
          <w:p w14:paraId="420F39B0" w14:textId="77777777" w:rsidR="00E9376C" w:rsidRPr="009A0045" w:rsidRDefault="00E9376C" w:rsidP="00E9376C">
            <w:pPr>
              <w:spacing w:before="120" w:after="120" w:line="276" w:lineRule="auto"/>
              <w:rPr>
                <w:rFonts w:ascii="Arial" w:hAnsi="Arial" w:cs="Arial"/>
                <w:sz w:val="24"/>
                <w:szCs w:val="24"/>
                <w:lang w:val="en-ID"/>
              </w:rPr>
            </w:pPr>
            <w:r w:rsidRPr="009A0045">
              <w:rPr>
                <w:rFonts w:ascii="Arial" w:hAnsi="Arial" w:cs="Arial"/>
                <w:sz w:val="24"/>
                <w:szCs w:val="24"/>
                <w:lang w:val="en-ID"/>
              </w:rPr>
              <w:t>Regulasi dan Sistem Pengawasan yang Efektif</w:t>
            </w:r>
          </w:p>
        </w:tc>
        <w:tc>
          <w:tcPr>
            <w:tcW w:w="3704" w:type="dxa"/>
          </w:tcPr>
          <w:p w14:paraId="5D24F751" w14:textId="77777777" w:rsidR="00E9376C" w:rsidRPr="009A0045" w:rsidRDefault="00E9376C" w:rsidP="000B2A9A">
            <w:pPr>
              <w:spacing w:before="120" w:after="120" w:line="276" w:lineRule="auto"/>
              <w:jc w:val="both"/>
              <w:rPr>
                <w:rFonts w:ascii="Arial" w:hAnsi="Arial" w:cs="Arial"/>
                <w:sz w:val="24"/>
                <w:szCs w:val="24"/>
                <w:lang w:val="en-ID"/>
              </w:rPr>
            </w:pPr>
            <w:r w:rsidRPr="009A0045">
              <w:rPr>
                <w:rFonts w:ascii="Arial" w:hAnsi="Arial" w:cs="Arial"/>
                <w:sz w:val="24"/>
                <w:szCs w:val="24"/>
                <w:lang w:val="en-ID"/>
              </w:rPr>
              <w:t>Penguatan regulasi</w:t>
            </w:r>
          </w:p>
        </w:tc>
      </w:tr>
      <w:tr w:rsidR="009A0045" w:rsidRPr="009A0045" w14:paraId="35F95C76" w14:textId="77777777" w:rsidTr="008D065C">
        <w:tc>
          <w:tcPr>
            <w:tcW w:w="2263" w:type="dxa"/>
            <w:vMerge/>
          </w:tcPr>
          <w:p w14:paraId="60F119A7"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1C7214AE"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5F901819" w14:textId="77777777" w:rsidR="00E9376C" w:rsidRPr="009A0045" w:rsidRDefault="00E9376C" w:rsidP="000B2A9A">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Penanganan </w:t>
            </w:r>
            <w:r w:rsidRPr="009A0045">
              <w:rPr>
                <w:rFonts w:ascii="Arial" w:hAnsi="Arial" w:cs="Arial"/>
                <w:i/>
                <w:sz w:val="24"/>
                <w:szCs w:val="24"/>
                <w:lang w:val="en-ID"/>
              </w:rPr>
              <w:t>public complaint</w:t>
            </w:r>
            <w:r w:rsidRPr="009A0045">
              <w:rPr>
                <w:rFonts w:ascii="Arial" w:hAnsi="Arial" w:cs="Arial"/>
                <w:sz w:val="24"/>
                <w:szCs w:val="24"/>
                <w:lang w:val="en-ID"/>
              </w:rPr>
              <w:t xml:space="preserve"> secara efektif dan terpercaya</w:t>
            </w:r>
          </w:p>
        </w:tc>
      </w:tr>
      <w:tr w:rsidR="009A0045" w:rsidRPr="009A0045" w14:paraId="30AFE232" w14:textId="77777777" w:rsidTr="008D065C">
        <w:tc>
          <w:tcPr>
            <w:tcW w:w="2263" w:type="dxa"/>
            <w:vMerge/>
          </w:tcPr>
          <w:p w14:paraId="3A5CEB7E"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val="restart"/>
          </w:tcPr>
          <w:p w14:paraId="19C30556" w14:textId="36FC8B28" w:rsidR="00E9376C" w:rsidRPr="009A0045" w:rsidRDefault="00E9376C" w:rsidP="00E9376C">
            <w:pPr>
              <w:spacing w:before="120" w:after="120" w:line="276" w:lineRule="auto"/>
              <w:rPr>
                <w:rFonts w:ascii="Arial" w:hAnsi="Arial" w:cs="Arial"/>
                <w:sz w:val="24"/>
                <w:szCs w:val="24"/>
                <w:lang w:val="en-ID"/>
              </w:rPr>
            </w:pPr>
            <w:r w:rsidRPr="009A0045">
              <w:rPr>
                <w:rFonts w:ascii="Arial" w:hAnsi="Arial" w:cs="Arial"/>
                <w:sz w:val="24"/>
                <w:szCs w:val="24"/>
                <w:lang w:val="en-ID"/>
              </w:rPr>
              <w:t xml:space="preserve">Meningkatnya Kepuasan Masyarakat atas Layanan </w:t>
            </w:r>
            <w:r w:rsidR="003059AE">
              <w:rPr>
                <w:rFonts w:ascii="Arial" w:hAnsi="Arial" w:cs="Arial"/>
                <w:sz w:val="24"/>
                <w:szCs w:val="24"/>
                <w:lang w:val="en-ID"/>
              </w:rPr>
              <w:t>Polres Tuban</w:t>
            </w:r>
          </w:p>
        </w:tc>
        <w:tc>
          <w:tcPr>
            <w:tcW w:w="3704" w:type="dxa"/>
          </w:tcPr>
          <w:p w14:paraId="69B06F6F" w14:textId="77777777" w:rsidR="00E9376C" w:rsidRPr="009A0045" w:rsidRDefault="00E9376C" w:rsidP="000B2A9A">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inovasi pelayanan publik berbasis TIK</w:t>
            </w:r>
          </w:p>
        </w:tc>
      </w:tr>
      <w:tr w:rsidR="009A0045" w:rsidRPr="009A0045" w14:paraId="1A0C05B7" w14:textId="77777777" w:rsidTr="008D065C">
        <w:tc>
          <w:tcPr>
            <w:tcW w:w="2263" w:type="dxa"/>
            <w:vMerge/>
          </w:tcPr>
          <w:p w14:paraId="66856F14"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28034715"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20CAAAED" w14:textId="77777777" w:rsidR="00E9376C" w:rsidRPr="009A0045" w:rsidRDefault="00E9376C" w:rsidP="000B2A9A">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Meningkatkan cakupan layanan pengukuran Indeks Kepuasan </w:t>
            </w:r>
            <w:r w:rsidRPr="009A0045">
              <w:rPr>
                <w:rFonts w:ascii="Arial" w:hAnsi="Arial" w:cs="Arial"/>
                <w:sz w:val="24"/>
                <w:szCs w:val="24"/>
                <w:lang w:val="en-ID"/>
              </w:rPr>
              <w:lastRenderedPageBreak/>
              <w:t>Masyarakat</w:t>
            </w:r>
          </w:p>
        </w:tc>
      </w:tr>
      <w:tr w:rsidR="009A0045" w:rsidRPr="009A0045" w14:paraId="2B2D7EA3" w14:textId="77777777" w:rsidTr="008D065C">
        <w:tc>
          <w:tcPr>
            <w:tcW w:w="2263" w:type="dxa"/>
            <w:vMerge/>
          </w:tcPr>
          <w:p w14:paraId="5A43F91F"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7CB90A93"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61D7B451" w14:textId="77777777" w:rsidR="00E9376C" w:rsidRPr="009A0045" w:rsidRDefault="00E9376C" w:rsidP="000B2A9A">
            <w:pPr>
              <w:spacing w:before="120" w:after="120" w:line="276" w:lineRule="auto"/>
              <w:jc w:val="both"/>
              <w:rPr>
                <w:rFonts w:ascii="Arial" w:hAnsi="Arial" w:cs="Arial"/>
                <w:sz w:val="24"/>
                <w:szCs w:val="24"/>
                <w:lang w:val="en-ID"/>
              </w:rPr>
            </w:pPr>
            <w:r w:rsidRPr="009A0045">
              <w:rPr>
                <w:rFonts w:ascii="Arial" w:hAnsi="Arial" w:cs="Arial"/>
                <w:sz w:val="24"/>
                <w:szCs w:val="24"/>
                <w:lang w:val="en-ID"/>
              </w:rPr>
              <w:t xml:space="preserve">Peningkatan akses informasi publik yang akurat dan </w:t>
            </w:r>
            <w:r w:rsidRPr="009A0045">
              <w:rPr>
                <w:rFonts w:ascii="Arial" w:hAnsi="Arial" w:cs="Arial"/>
                <w:i/>
                <w:sz w:val="24"/>
                <w:szCs w:val="24"/>
                <w:lang w:val="en-ID"/>
              </w:rPr>
              <w:t>up to date</w:t>
            </w:r>
            <w:r w:rsidRPr="009A0045">
              <w:rPr>
                <w:rFonts w:ascii="Arial" w:hAnsi="Arial" w:cs="Arial"/>
                <w:sz w:val="24"/>
                <w:szCs w:val="24"/>
                <w:lang w:val="en-ID"/>
              </w:rPr>
              <w:t xml:space="preserve"> </w:t>
            </w:r>
          </w:p>
        </w:tc>
      </w:tr>
      <w:tr w:rsidR="00637FE8" w:rsidRPr="009A0045" w14:paraId="734CDBDB" w14:textId="77777777" w:rsidTr="008D065C">
        <w:tc>
          <w:tcPr>
            <w:tcW w:w="2263" w:type="dxa"/>
            <w:vMerge/>
          </w:tcPr>
          <w:p w14:paraId="0B600CAF" w14:textId="77777777" w:rsidR="00E9376C" w:rsidRPr="009A0045" w:rsidRDefault="00E9376C" w:rsidP="00E9376C">
            <w:pPr>
              <w:spacing w:before="120" w:after="120" w:line="276" w:lineRule="auto"/>
              <w:rPr>
                <w:rFonts w:ascii="Arial" w:hAnsi="Arial" w:cs="Arial"/>
                <w:sz w:val="24"/>
                <w:szCs w:val="24"/>
                <w:lang w:val="en-ID"/>
              </w:rPr>
            </w:pPr>
          </w:p>
        </w:tc>
        <w:tc>
          <w:tcPr>
            <w:tcW w:w="2817" w:type="dxa"/>
            <w:vMerge/>
          </w:tcPr>
          <w:p w14:paraId="7ED34467" w14:textId="77777777" w:rsidR="00E9376C" w:rsidRPr="009A0045" w:rsidRDefault="00E9376C" w:rsidP="00E9376C">
            <w:pPr>
              <w:spacing w:before="120" w:after="120" w:line="276" w:lineRule="auto"/>
              <w:rPr>
                <w:rFonts w:ascii="Arial" w:hAnsi="Arial" w:cs="Arial"/>
                <w:sz w:val="24"/>
                <w:szCs w:val="24"/>
                <w:lang w:val="en-ID"/>
              </w:rPr>
            </w:pPr>
          </w:p>
        </w:tc>
        <w:tc>
          <w:tcPr>
            <w:tcW w:w="3704" w:type="dxa"/>
          </w:tcPr>
          <w:p w14:paraId="09F4116B" w14:textId="77777777" w:rsidR="00E9376C" w:rsidRPr="009A0045" w:rsidRDefault="00E9376C" w:rsidP="000B2A9A">
            <w:pPr>
              <w:spacing w:before="120" w:after="120" w:line="276" w:lineRule="auto"/>
              <w:jc w:val="both"/>
              <w:rPr>
                <w:rFonts w:ascii="Arial" w:hAnsi="Arial" w:cs="Arial"/>
                <w:sz w:val="24"/>
                <w:szCs w:val="24"/>
                <w:lang w:val="en-ID"/>
              </w:rPr>
            </w:pPr>
            <w:r w:rsidRPr="009A0045">
              <w:rPr>
                <w:rFonts w:ascii="Arial" w:hAnsi="Arial" w:cs="Arial"/>
                <w:sz w:val="24"/>
                <w:szCs w:val="24"/>
                <w:lang w:val="en-ID"/>
              </w:rPr>
              <w:t>Meningkatkan kapasitas SDM pelayanan</w:t>
            </w:r>
          </w:p>
        </w:tc>
      </w:tr>
    </w:tbl>
    <w:p w14:paraId="28D3DA77" w14:textId="51452910" w:rsidR="007101F9" w:rsidRPr="009A0045" w:rsidRDefault="007101F9" w:rsidP="008F631D">
      <w:pPr>
        <w:spacing w:after="0" w:line="360" w:lineRule="auto"/>
        <w:jc w:val="both"/>
        <w:rPr>
          <w:rFonts w:ascii="Arial" w:hAnsi="Arial" w:cs="Arial"/>
          <w:sz w:val="24"/>
          <w:szCs w:val="24"/>
          <w:lang w:val="id-ID"/>
        </w:rPr>
      </w:pPr>
    </w:p>
    <w:bookmarkStart w:id="89" w:name="_Toc27040859"/>
    <w:bookmarkStart w:id="90" w:name="_Toc27041259"/>
    <w:bookmarkStart w:id="91" w:name="_Toc45447936"/>
    <w:bookmarkStart w:id="92" w:name="_Toc62545231"/>
    <w:p w14:paraId="28491711" w14:textId="050D3F71" w:rsidR="00B45CB0" w:rsidRPr="009A0045" w:rsidRDefault="00E406C8" w:rsidP="0047284A">
      <w:pPr>
        <w:pStyle w:val="Heading2"/>
        <w:spacing w:after="240"/>
        <w:ind w:left="567" w:hanging="567"/>
        <w:rPr>
          <w:rFonts w:cs="Arial"/>
          <w:lang w:val="id-ID"/>
        </w:rPr>
      </w:pPr>
      <w:r w:rsidRPr="00CB5329">
        <w:rPr>
          <w:rFonts w:cs="Arial"/>
          <w:noProof/>
          <w:szCs w:val="24"/>
        </w:rPr>
        <mc:AlternateContent>
          <mc:Choice Requires="wps">
            <w:drawing>
              <wp:anchor distT="0" distB="0" distL="114300" distR="114300" simplePos="0" relativeHeight="251724800" behindDoc="0" locked="0" layoutInCell="1" allowOverlap="1" wp14:anchorId="45DA6CF8" wp14:editId="34C47B0E">
                <wp:simplePos x="0" y="0"/>
                <wp:positionH relativeFrom="column">
                  <wp:posOffset>4151630</wp:posOffset>
                </wp:positionH>
                <wp:positionV relativeFrom="paragraph">
                  <wp:posOffset>8744585</wp:posOffset>
                </wp:positionV>
                <wp:extent cx="2010410" cy="273050"/>
                <wp:effectExtent l="0" t="0" r="8890" b="0"/>
                <wp:wrapNone/>
                <wp:docPr id="36" name="Text Box 36"/>
                <wp:cNvGraphicFramePr/>
                <a:graphic xmlns:a="http://schemas.openxmlformats.org/drawingml/2006/main">
                  <a:graphicData uri="http://schemas.microsoft.com/office/word/2010/wordprocessingShape">
                    <wps:wsp>
                      <wps:cNvSpPr txBox="1"/>
                      <wps:spPr>
                        <a:xfrm>
                          <a:off x="0" y="0"/>
                          <a:ext cx="2010410" cy="273050"/>
                        </a:xfrm>
                        <a:prstGeom prst="rect">
                          <a:avLst/>
                        </a:prstGeom>
                        <a:solidFill>
                          <a:schemeClr val="lt1"/>
                        </a:solidFill>
                        <a:ln w="6350">
                          <a:noFill/>
                        </a:ln>
                      </wps:spPr>
                      <wps:txbx>
                        <w:txbxContent>
                          <w:p w14:paraId="64DF6311" w14:textId="711DB1AD" w:rsidR="00E83503" w:rsidRPr="000A1B8A" w:rsidRDefault="00E83503" w:rsidP="00E406C8">
                            <w:pPr>
                              <w:tabs>
                                <w:tab w:val="left" w:pos="2694"/>
                              </w:tabs>
                              <w:ind w:right="148"/>
                              <w:jc w:val="right"/>
                              <w:rPr>
                                <w:rFonts w:ascii="Arial" w:hAnsi="Arial" w:cs="Arial"/>
                                <w:sz w:val="24"/>
                                <w:szCs w:val="24"/>
                              </w:rPr>
                            </w:pPr>
                            <w:r>
                              <w:rPr>
                                <w:rFonts w:ascii="Arial" w:hAnsi="Arial" w:cs="Arial"/>
                                <w:sz w:val="24"/>
                                <w:szCs w:val="24"/>
                              </w:rPr>
                              <w:t>Revisi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A6CF8" id="Text Box 36" o:spid="_x0000_s1028" type="#_x0000_t202" style="position:absolute;left:0;text-align:left;margin-left:326.9pt;margin-top:688.55pt;width:158.3pt;height:2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" fillcolor="white [3201]" stroked="f" strokeweight=".5pt">
                <v:textbox>
                  <w:txbxContent>
                    <w:p w14:paraId="64DF6311" w14:textId="711DB1AD" w:rsidR="00E83503" w:rsidRPr="000A1B8A" w:rsidRDefault="00E83503" w:rsidP="00E406C8">
                      <w:pPr>
                        <w:tabs>
                          <w:tab w:val="left" w:pos="2694"/>
                        </w:tabs>
                        <w:ind w:right="148"/>
                        <w:jc w:val="right"/>
                        <w:rPr>
                          <w:rFonts w:ascii="Arial" w:hAnsi="Arial" w:cs="Arial"/>
                          <w:sz w:val="24"/>
                          <w:szCs w:val="24"/>
                        </w:rPr>
                      </w:pPr>
                      <w:proofErr w:type="spellStart"/>
                      <w:r>
                        <w:rPr>
                          <w:rFonts w:ascii="Arial" w:hAnsi="Arial" w:cs="Arial"/>
                          <w:sz w:val="24"/>
                          <w:szCs w:val="24"/>
                        </w:rPr>
                        <w:t>Revisi</w:t>
                      </w:r>
                      <w:proofErr w:type="spellEnd"/>
                      <w:r>
                        <w:rPr>
                          <w:rFonts w:ascii="Arial" w:hAnsi="Arial" w:cs="Arial"/>
                          <w:sz w:val="24"/>
                          <w:szCs w:val="24"/>
                        </w:rPr>
                        <w:t xml:space="preserve"> …..</w:t>
                      </w:r>
                    </w:p>
                  </w:txbxContent>
                </v:textbox>
              </v:shape>
            </w:pict>
          </mc:Fallback>
        </mc:AlternateContent>
      </w:r>
      <w:r w:rsidR="00DF62AF" w:rsidRPr="00CB5329">
        <w:rPr>
          <w:rFonts w:cs="Arial"/>
          <w:lang w:val="id-ID"/>
        </w:rPr>
        <w:t>Kerangka Regulasi</w:t>
      </w:r>
      <w:bookmarkEnd w:id="89"/>
      <w:bookmarkEnd w:id="90"/>
      <w:bookmarkEnd w:id="91"/>
      <w:bookmarkEnd w:id="92"/>
    </w:p>
    <w:p w14:paraId="7D529A7E" w14:textId="0FD1F5DC" w:rsidR="0047284A" w:rsidRPr="009A0045" w:rsidRDefault="0047284A" w:rsidP="0047284A">
      <w:pPr>
        <w:spacing w:after="0" w:line="360" w:lineRule="auto"/>
        <w:ind w:left="567" w:firstLine="567"/>
        <w:jc w:val="both"/>
        <w:rPr>
          <w:rFonts w:ascii="Arial" w:hAnsi="Arial" w:cs="Arial"/>
          <w:sz w:val="24"/>
          <w:szCs w:val="24"/>
          <w:lang w:val="id-ID"/>
        </w:rPr>
      </w:pPr>
      <w:r w:rsidRPr="009A0045">
        <w:rPr>
          <w:rFonts w:ascii="Arial" w:hAnsi="Arial" w:cs="Arial"/>
          <w:sz w:val="24"/>
          <w:szCs w:val="24"/>
          <w:lang w:val="id-ID"/>
        </w:rPr>
        <w:t xml:space="preserve">Kerangka regulasi </w:t>
      </w:r>
      <w:r w:rsidRPr="009A0045">
        <w:rPr>
          <w:rFonts w:ascii="Arial" w:hAnsi="Arial" w:cs="Arial"/>
          <w:sz w:val="24"/>
          <w:szCs w:val="24"/>
          <w:lang w:val="en-ID"/>
        </w:rPr>
        <w:t>diartikan sebagai</w:t>
      </w:r>
      <w:r w:rsidRPr="009A0045">
        <w:rPr>
          <w:rFonts w:ascii="Arial" w:hAnsi="Arial" w:cs="Arial"/>
          <w:sz w:val="24"/>
          <w:szCs w:val="24"/>
          <w:lang w:val="id-ID"/>
        </w:rPr>
        <w:t xml:space="preserve"> gambaran yang digunakan dalam pelaksanaan tugas, fungsi serta kewenangan</w:t>
      </w:r>
      <w:r w:rsidRPr="009A0045">
        <w:rPr>
          <w:rFonts w:ascii="Arial" w:hAnsi="Arial" w:cs="Arial"/>
          <w:sz w:val="24"/>
          <w:szCs w:val="24"/>
          <w:lang w:val="en-ID"/>
        </w:rPr>
        <w:t xml:space="preserve"> dalam mendukung</w:t>
      </w:r>
      <w:r w:rsidRPr="009A0045">
        <w:rPr>
          <w:rFonts w:ascii="Arial" w:hAnsi="Arial" w:cs="Arial"/>
          <w:sz w:val="24"/>
          <w:szCs w:val="24"/>
          <w:lang w:val="id-ID"/>
        </w:rPr>
        <w:t xml:space="preserve"> pencapaian sasaran strategis </w:t>
      </w:r>
      <w:r w:rsidR="003059AE">
        <w:rPr>
          <w:rFonts w:ascii="Arial" w:hAnsi="Arial" w:cs="Arial"/>
          <w:sz w:val="24"/>
          <w:szCs w:val="24"/>
          <w:lang w:val="en-ID"/>
        </w:rPr>
        <w:t>Polres Tuban</w:t>
      </w:r>
      <w:r w:rsidRPr="009A0045">
        <w:rPr>
          <w:rFonts w:ascii="Arial" w:hAnsi="Arial" w:cs="Arial"/>
          <w:sz w:val="24"/>
          <w:szCs w:val="24"/>
          <w:lang w:val="id-ID"/>
        </w:rPr>
        <w:t xml:space="preserve">. </w:t>
      </w:r>
      <w:r w:rsidRPr="009A0045">
        <w:rPr>
          <w:rFonts w:ascii="Arial" w:hAnsi="Arial" w:cs="Arial"/>
          <w:sz w:val="24"/>
          <w:szCs w:val="24"/>
          <w:lang w:val="en-ID"/>
        </w:rPr>
        <w:t>Jabaran kerangka regulasi berisikan tentang</w:t>
      </w:r>
      <w:r w:rsidRPr="009A0045">
        <w:rPr>
          <w:rFonts w:ascii="Arial" w:hAnsi="Arial" w:cs="Arial"/>
          <w:sz w:val="24"/>
          <w:szCs w:val="24"/>
          <w:lang w:val="id-ID"/>
        </w:rPr>
        <w:t xml:space="preserve"> arahan proses perencanaan pembentukan peraturan perundang-undangan dalam rangka mendukung pencapaian sasaran strategis. Oleh karena itu, untuk mencapai sasaran strategis yang telah direncanakan pada lima tahun ke depan, maka </w:t>
      </w:r>
      <w:r w:rsidRPr="009A0045">
        <w:rPr>
          <w:rFonts w:ascii="Arial" w:hAnsi="Arial" w:cs="Arial"/>
          <w:sz w:val="24"/>
          <w:szCs w:val="24"/>
          <w:lang w:val="en-ID"/>
        </w:rPr>
        <w:t>disusunlah kerangka regulasi berikut</w:t>
      </w:r>
      <w:r w:rsidRPr="009A0045">
        <w:rPr>
          <w:rFonts w:ascii="Arial" w:hAnsi="Arial" w:cs="Arial"/>
          <w:sz w:val="24"/>
          <w:szCs w:val="24"/>
          <w:lang w:val="id-ID"/>
        </w:rPr>
        <w:t>:</w:t>
      </w:r>
    </w:p>
    <w:p w14:paraId="47133A37" w14:textId="77777777" w:rsidR="0047284A" w:rsidRPr="009A0045" w:rsidRDefault="0047284A" w:rsidP="0047284A">
      <w:pPr>
        <w:rPr>
          <w:lang w:val="id-ID"/>
        </w:rPr>
      </w:pPr>
    </w:p>
    <w:tbl>
      <w:tblPr>
        <w:tblStyle w:val="TableGrid"/>
        <w:tblW w:w="0" w:type="auto"/>
        <w:tblInd w:w="562" w:type="dxa"/>
        <w:tblLayout w:type="fixed"/>
        <w:tblLook w:val="04A0" w:firstRow="1" w:lastRow="0" w:firstColumn="1" w:lastColumn="0" w:noHBand="0" w:noVBand="1"/>
      </w:tblPr>
      <w:tblGrid>
        <w:gridCol w:w="557"/>
        <w:gridCol w:w="1777"/>
        <w:gridCol w:w="2299"/>
        <w:gridCol w:w="1179"/>
        <w:gridCol w:w="1701"/>
        <w:gridCol w:w="1270"/>
      </w:tblGrid>
      <w:tr w:rsidR="009A0045" w:rsidRPr="009A0045" w14:paraId="342EEA6B" w14:textId="77777777" w:rsidTr="00030D42">
        <w:trPr>
          <w:trHeight w:val="1259"/>
          <w:tblHeader/>
        </w:trPr>
        <w:tc>
          <w:tcPr>
            <w:tcW w:w="557" w:type="dxa"/>
            <w:shd w:val="clear" w:color="auto" w:fill="D0CECE" w:themeFill="background2" w:themeFillShade="E6"/>
            <w:vAlign w:val="center"/>
          </w:tcPr>
          <w:p w14:paraId="5E025BBE" w14:textId="5958E38F" w:rsidR="00AB00B9" w:rsidRPr="009A0045" w:rsidRDefault="00AB00B9" w:rsidP="00AB00B9">
            <w:pPr>
              <w:spacing w:before="120"/>
              <w:jc w:val="center"/>
              <w:rPr>
                <w:rFonts w:ascii="Arial" w:hAnsi="Arial" w:cs="Arial"/>
                <w:b/>
                <w:sz w:val="18"/>
                <w:szCs w:val="22"/>
                <w:lang w:val="en-ID"/>
              </w:rPr>
            </w:pPr>
            <w:r w:rsidRPr="009A0045">
              <w:rPr>
                <w:rFonts w:ascii="Arial" w:hAnsi="Arial" w:cs="Arial"/>
                <w:b/>
                <w:sz w:val="18"/>
                <w:szCs w:val="22"/>
                <w:lang w:val="en-ID"/>
              </w:rPr>
              <w:t>No</w:t>
            </w:r>
          </w:p>
        </w:tc>
        <w:tc>
          <w:tcPr>
            <w:tcW w:w="1777" w:type="dxa"/>
            <w:shd w:val="clear" w:color="auto" w:fill="D0CECE" w:themeFill="background2" w:themeFillShade="E6"/>
            <w:vAlign w:val="center"/>
          </w:tcPr>
          <w:p w14:paraId="43C29FAA" w14:textId="20E3CB7E" w:rsidR="00AB00B9" w:rsidRPr="009A0045" w:rsidRDefault="00AB00B9" w:rsidP="00BA15A0">
            <w:pPr>
              <w:spacing w:before="120" w:after="120"/>
              <w:jc w:val="center"/>
              <w:rPr>
                <w:rFonts w:ascii="Arial" w:hAnsi="Arial" w:cs="Arial"/>
                <w:b/>
                <w:sz w:val="18"/>
                <w:szCs w:val="22"/>
              </w:rPr>
            </w:pPr>
            <w:r w:rsidRPr="009A0045">
              <w:rPr>
                <w:rFonts w:ascii="Arial" w:hAnsi="Arial" w:cs="Arial"/>
                <w:b/>
                <w:sz w:val="18"/>
                <w:szCs w:val="22"/>
              </w:rPr>
              <w:t>Arah Kerangka Regulasi dan/atau Kebutuhan Regulasi</w:t>
            </w:r>
          </w:p>
        </w:tc>
        <w:tc>
          <w:tcPr>
            <w:tcW w:w="2299" w:type="dxa"/>
            <w:shd w:val="clear" w:color="auto" w:fill="D0CECE" w:themeFill="background2" w:themeFillShade="E6"/>
            <w:vAlign w:val="center"/>
          </w:tcPr>
          <w:p w14:paraId="61D2FA22" w14:textId="6ED98A46" w:rsidR="00AB00B9" w:rsidRPr="009A0045" w:rsidRDefault="00AB00B9" w:rsidP="00BA15A0">
            <w:pPr>
              <w:spacing w:before="120" w:after="120"/>
              <w:jc w:val="center"/>
              <w:rPr>
                <w:rFonts w:ascii="Arial" w:hAnsi="Arial" w:cs="Arial"/>
                <w:b/>
                <w:sz w:val="18"/>
                <w:szCs w:val="22"/>
              </w:rPr>
            </w:pPr>
            <w:r w:rsidRPr="009A0045">
              <w:rPr>
                <w:rFonts w:ascii="Arial" w:hAnsi="Arial" w:cs="Arial"/>
                <w:b/>
                <w:sz w:val="18"/>
                <w:szCs w:val="22"/>
              </w:rPr>
              <w:t>Urgensi Pembentuk Berdasarkan Evaluasi Registrasi Eksisting, Kajian, dan Penelitian</w:t>
            </w:r>
          </w:p>
        </w:tc>
        <w:tc>
          <w:tcPr>
            <w:tcW w:w="1179" w:type="dxa"/>
            <w:shd w:val="clear" w:color="auto" w:fill="D0CECE" w:themeFill="background2" w:themeFillShade="E6"/>
            <w:vAlign w:val="center"/>
          </w:tcPr>
          <w:p w14:paraId="7C3224A2" w14:textId="3C32261C" w:rsidR="00AB00B9" w:rsidRPr="009A0045" w:rsidRDefault="00AB00B9" w:rsidP="009B6CF1">
            <w:pPr>
              <w:spacing w:before="120"/>
              <w:ind w:left="-251" w:right="-248"/>
              <w:jc w:val="center"/>
              <w:rPr>
                <w:rFonts w:ascii="Arial" w:hAnsi="Arial" w:cs="Arial"/>
                <w:b/>
                <w:sz w:val="18"/>
                <w:szCs w:val="22"/>
              </w:rPr>
            </w:pPr>
            <w:r w:rsidRPr="009A0045">
              <w:rPr>
                <w:rFonts w:ascii="Arial" w:hAnsi="Arial" w:cs="Arial"/>
                <w:b/>
                <w:sz w:val="18"/>
                <w:szCs w:val="22"/>
              </w:rPr>
              <w:t xml:space="preserve">Unit </w:t>
            </w:r>
            <w:r w:rsidRPr="009A0045">
              <w:rPr>
                <w:rFonts w:ascii="Arial" w:hAnsi="Arial" w:cs="Arial"/>
                <w:b/>
                <w:sz w:val="18"/>
                <w:szCs w:val="22"/>
              </w:rPr>
              <w:br/>
              <w:t>Penanggung</w:t>
            </w:r>
            <w:r w:rsidRPr="009A0045">
              <w:rPr>
                <w:rFonts w:ascii="Arial" w:hAnsi="Arial" w:cs="Arial"/>
                <w:b/>
                <w:sz w:val="18"/>
                <w:szCs w:val="22"/>
              </w:rPr>
              <w:br/>
              <w:t>Jawab</w:t>
            </w:r>
          </w:p>
        </w:tc>
        <w:tc>
          <w:tcPr>
            <w:tcW w:w="1701" w:type="dxa"/>
            <w:shd w:val="clear" w:color="auto" w:fill="D0CECE" w:themeFill="background2" w:themeFillShade="E6"/>
            <w:vAlign w:val="center"/>
          </w:tcPr>
          <w:p w14:paraId="3A4F8203" w14:textId="65800AFB" w:rsidR="00AB00B9" w:rsidRPr="009A0045" w:rsidRDefault="00AB00B9" w:rsidP="00BA15A0">
            <w:pPr>
              <w:spacing w:before="120" w:after="120"/>
              <w:ind w:left="-104" w:right="-107"/>
              <w:jc w:val="center"/>
              <w:rPr>
                <w:rFonts w:ascii="Arial" w:hAnsi="Arial" w:cs="Arial"/>
                <w:b/>
                <w:sz w:val="18"/>
                <w:szCs w:val="22"/>
              </w:rPr>
            </w:pPr>
            <w:r w:rsidRPr="009A0045">
              <w:rPr>
                <w:rFonts w:ascii="Arial" w:hAnsi="Arial" w:cs="Arial"/>
                <w:b/>
                <w:sz w:val="18"/>
                <w:szCs w:val="22"/>
              </w:rPr>
              <w:t>Unit Terkait/ Institusi</w:t>
            </w:r>
          </w:p>
        </w:tc>
        <w:tc>
          <w:tcPr>
            <w:tcW w:w="1270" w:type="dxa"/>
            <w:shd w:val="clear" w:color="auto" w:fill="D0CECE" w:themeFill="background2" w:themeFillShade="E6"/>
            <w:vAlign w:val="center"/>
          </w:tcPr>
          <w:p w14:paraId="6274C177" w14:textId="77777777" w:rsidR="00AB00B9" w:rsidRPr="009A0045" w:rsidRDefault="00AB00B9" w:rsidP="00BA15A0">
            <w:pPr>
              <w:spacing w:before="120" w:after="120"/>
              <w:ind w:left="-105" w:right="-112"/>
              <w:jc w:val="center"/>
              <w:rPr>
                <w:rFonts w:ascii="Arial" w:hAnsi="Arial" w:cs="Arial"/>
                <w:b/>
                <w:sz w:val="18"/>
                <w:szCs w:val="22"/>
              </w:rPr>
            </w:pPr>
            <w:r w:rsidRPr="009A0045">
              <w:rPr>
                <w:rFonts w:ascii="Arial" w:hAnsi="Arial" w:cs="Arial"/>
                <w:b/>
                <w:sz w:val="18"/>
                <w:szCs w:val="22"/>
              </w:rPr>
              <w:t>Target Penyelesaian</w:t>
            </w:r>
          </w:p>
        </w:tc>
      </w:tr>
      <w:tr w:rsidR="009A0045" w:rsidRPr="009A0045" w14:paraId="4BFB515A" w14:textId="77777777" w:rsidTr="00030D42">
        <w:trPr>
          <w:trHeight w:val="271"/>
          <w:tblHeader/>
        </w:trPr>
        <w:tc>
          <w:tcPr>
            <w:tcW w:w="557" w:type="dxa"/>
            <w:shd w:val="clear" w:color="auto" w:fill="D0CECE" w:themeFill="background2" w:themeFillShade="E6"/>
          </w:tcPr>
          <w:p w14:paraId="0D1D5032" w14:textId="77777777" w:rsidR="00AB00B9" w:rsidRPr="009A0045" w:rsidRDefault="00AB00B9" w:rsidP="009B1FC4">
            <w:pPr>
              <w:jc w:val="center"/>
              <w:rPr>
                <w:rFonts w:ascii="Arial" w:hAnsi="Arial" w:cs="Arial"/>
                <w:b/>
                <w:sz w:val="22"/>
                <w:szCs w:val="22"/>
              </w:rPr>
            </w:pPr>
          </w:p>
        </w:tc>
        <w:tc>
          <w:tcPr>
            <w:tcW w:w="1777" w:type="dxa"/>
            <w:shd w:val="clear" w:color="auto" w:fill="D0CECE" w:themeFill="background2" w:themeFillShade="E6"/>
            <w:vAlign w:val="center"/>
          </w:tcPr>
          <w:p w14:paraId="7AB5C4E8" w14:textId="1B865FFE" w:rsidR="00AB00B9" w:rsidRPr="009A0045" w:rsidRDefault="00AB00B9" w:rsidP="009B1FC4">
            <w:pPr>
              <w:jc w:val="center"/>
              <w:rPr>
                <w:rFonts w:ascii="Arial" w:hAnsi="Arial" w:cs="Arial"/>
                <w:b/>
                <w:sz w:val="22"/>
                <w:szCs w:val="22"/>
              </w:rPr>
            </w:pPr>
            <w:r w:rsidRPr="009A0045">
              <w:rPr>
                <w:rFonts w:ascii="Arial" w:hAnsi="Arial" w:cs="Arial"/>
                <w:b/>
                <w:sz w:val="22"/>
                <w:szCs w:val="22"/>
              </w:rPr>
              <w:t>1</w:t>
            </w:r>
          </w:p>
        </w:tc>
        <w:tc>
          <w:tcPr>
            <w:tcW w:w="2299" w:type="dxa"/>
            <w:shd w:val="clear" w:color="auto" w:fill="D0CECE" w:themeFill="background2" w:themeFillShade="E6"/>
            <w:vAlign w:val="center"/>
          </w:tcPr>
          <w:p w14:paraId="2A4FFEEE" w14:textId="2AD961AC" w:rsidR="00AB00B9" w:rsidRPr="009A0045" w:rsidRDefault="00AB00B9" w:rsidP="009B1FC4">
            <w:pPr>
              <w:jc w:val="center"/>
              <w:rPr>
                <w:rFonts w:ascii="Arial" w:hAnsi="Arial" w:cs="Arial"/>
                <w:b/>
                <w:sz w:val="22"/>
                <w:szCs w:val="22"/>
              </w:rPr>
            </w:pPr>
            <w:r w:rsidRPr="009A0045">
              <w:rPr>
                <w:rFonts w:ascii="Arial" w:hAnsi="Arial" w:cs="Arial"/>
                <w:b/>
                <w:sz w:val="22"/>
                <w:szCs w:val="22"/>
              </w:rPr>
              <w:t>2</w:t>
            </w:r>
          </w:p>
        </w:tc>
        <w:tc>
          <w:tcPr>
            <w:tcW w:w="1179" w:type="dxa"/>
            <w:shd w:val="clear" w:color="auto" w:fill="D0CECE" w:themeFill="background2" w:themeFillShade="E6"/>
          </w:tcPr>
          <w:p w14:paraId="63BFBDB6" w14:textId="7084C1D2" w:rsidR="00AB00B9" w:rsidRPr="009A0045" w:rsidRDefault="00AB00B9" w:rsidP="00F71E94">
            <w:pPr>
              <w:ind w:left="-104" w:right="-107"/>
              <w:jc w:val="center"/>
              <w:rPr>
                <w:rFonts w:ascii="Arial" w:hAnsi="Arial" w:cs="Arial"/>
                <w:b/>
                <w:sz w:val="22"/>
                <w:szCs w:val="22"/>
              </w:rPr>
            </w:pPr>
            <w:r w:rsidRPr="009A0045">
              <w:rPr>
                <w:rFonts w:ascii="Arial" w:hAnsi="Arial" w:cs="Arial"/>
                <w:b/>
                <w:sz w:val="22"/>
                <w:szCs w:val="22"/>
              </w:rPr>
              <w:t>3</w:t>
            </w:r>
          </w:p>
        </w:tc>
        <w:tc>
          <w:tcPr>
            <w:tcW w:w="1701" w:type="dxa"/>
            <w:shd w:val="clear" w:color="auto" w:fill="D0CECE" w:themeFill="background2" w:themeFillShade="E6"/>
            <w:vAlign w:val="center"/>
          </w:tcPr>
          <w:p w14:paraId="59F3B3AC" w14:textId="6E87CC3E" w:rsidR="00AB00B9" w:rsidRPr="009A0045" w:rsidRDefault="00AB00B9" w:rsidP="009B1FC4">
            <w:pPr>
              <w:ind w:left="-104" w:right="-107"/>
              <w:jc w:val="center"/>
              <w:rPr>
                <w:rFonts w:ascii="Arial" w:hAnsi="Arial" w:cs="Arial"/>
                <w:b/>
                <w:sz w:val="22"/>
                <w:szCs w:val="22"/>
              </w:rPr>
            </w:pPr>
            <w:r w:rsidRPr="009A0045">
              <w:rPr>
                <w:rFonts w:ascii="Arial" w:hAnsi="Arial" w:cs="Arial"/>
                <w:b/>
                <w:sz w:val="22"/>
                <w:szCs w:val="22"/>
              </w:rPr>
              <w:t>4</w:t>
            </w:r>
          </w:p>
        </w:tc>
        <w:tc>
          <w:tcPr>
            <w:tcW w:w="1270" w:type="dxa"/>
            <w:shd w:val="clear" w:color="auto" w:fill="D0CECE" w:themeFill="background2" w:themeFillShade="E6"/>
            <w:vAlign w:val="center"/>
          </w:tcPr>
          <w:p w14:paraId="7540A4B3" w14:textId="7B6B0E13" w:rsidR="00AB00B9" w:rsidRPr="009A0045" w:rsidRDefault="00AB00B9" w:rsidP="009B1FC4">
            <w:pPr>
              <w:ind w:left="-105" w:right="-112"/>
              <w:jc w:val="center"/>
              <w:rPr>
                <w:rFonts w:ascii="Arial" w:hAnsi="Arial" w:cs="Arial"/>
                <w:b/>
                <w:sz w:val="22"/>
                <w:szCs w:val="22"/>
              </w:rPr>
            </w:pPr>
            <w:r w:rsidRPr="009A0045">
              <w:rPr>
                <w:rFonts w:ascii="Arial" w:hAnsi="Arial" w:cs="Arial"/>
                <w:b/>
                <w:sz w:val="22"/>
                <w:szCs w:val="22"/>
              </w:rPr>
              <w:t>5</w:t>
            </w:r>
          </w:p>
        </w:tc>
      </w:tr>
      <w:tr w:rsidR="009A0045" w:rsidRPr="009A0045" w14:paraId="5CBD1A5E" w14:textId="77777777" w:rsidTr="00030D42">
        <w:trPr>
          <w:trHeight w:val="357"/>
        </w:trPr>
        <w:tc>
          <w:tcPr>
            <w:tcW w:w="557" w:type="dxa"/>
          </w:tcPr>
          <w:p w14:paraId="0EF4F7DA" w14:textId="75E78069" w:rsidR="00295661" w:rsidRPr="009A0045" w:rsidRDefault="00295661" w:rsidP="00295661">
            <w:pPr>
              <w:spacing w:before="120" w:line="276" w:lineRule="auto"/>
              <w:jc w:val="center"/>
              <w:rPr>
                <w:rFonts w:ascii="Arial" w:hAnsi="Arial" w:cs="Arial"/>
                <w:lang w:val="en-ID"/>
              </w:rPr>
            </w:pPr>
            <w:r w:rsidRPr="009A0045">
              <w:rPr>
                <w:rFonts w:ascii="Arial" w:hAnsi="Arial" w:cs="Arial"/>
                <w:lang w:val="en-ID"/>
              </w:rPr>
              <w:t>1</w:t>
            </w:r>
          </w:p>
        </w:tc>
        <w:tc>
          <w:tcPr>
            <w:tcW w:w="1777" w:type="dxa"/>
          </w:tcPr>
          <w:p w14:paraId="4DA7FE73" w14:textId="7DC67495" w:rsidR="00295661" w:rsidRPr="009A0045" w:rsidRDefault="00295661" w:rsidP="00295661">
            <w:pPr>
              <w:spacing w:before="120" w:after="120" w:line="276" w:lineRule="auto"/>
              <w:rPr>
                <w:rFonts w:ascii="Arial" w:hAnsi="Arial" w:cs="Arial"/>
                <w:lang w:val="en-ID"/>
              </w:rPr>
            </w:pPr>
            <w:r w:rsidRPr="009A0045">
              <w:rPr>
                <w:rFonts w:ascii="Arial" w:hAnsi="Arial" w:cs="Arial"/>
              </w:rPr>
              <w:t xml:space="preserve">SOP di Lingkungan </w:t>
            </w:r>
            <w:r w:rsidR="003059AE">
              <w:rPr>
                <w:rFonts w:ascii="Arial" w:hAnsi="Arial" w:cs="Arial"/>
              </w:rPr>
              <w:t>Polres Tuban</w:t>
            </w:r>
            <w:r w:rsidRPr="009A0045">
              <w:rPr>
                <w:rFonts w:ascii="Arial" w:hAnsi="Arial" w:cs="Arial"/>
              </w:rPr>
              <w:t xml:space="preserve"> dan jajarannya</w:t>
            </w:r>
          </w:p>
        </w:tc>
        <w:tc>
          <w:tcPr>
            <w:tcW w:w="2299" w:type="dxa"/>
          </w:tcPr>
          <w:p w14:paraId="40D95AF1" w14:textId="03B9FF34" w:rsidR="00295661" w:rsidRPr="009A0045" w:rsidRDefault="00295661" w:rsidP="00295661">
            <w:pPr>
              <w:spacing w:before="120" w:after="120" w:line="276" w:lineRule="auto"/>
              <w:rPr>
                <w:rFonts w:ascii="Arial" w:hAnsi="Arial" w:cs="Arial"/>
                <w:lang w:val="en-ID"/>
              </w:rPr>
            </w:pPr>
            <w:r w:rsidRPr="009A0045">
              <w:rPr>
                <w:rFonts w:ascii="Arial" w:hAnsi="Arial" w:cs="Arial"/>
              </w:rPr>
              <w:t xml:space="preserve">Memperjelas prosedur kerja dan hubungan tata cara kerja di Lingkungan </w:t>
            </w:r>
            <w:r w:rsidR="003059AE">
              <w:rPr>
                <w:rFonts w:ascii="Arial" w:hAnsi="Arial" w:cs="Arial"/>
              </w:rPr>
              <w:t>Polres Tuban</w:t>
            </w:r>
            <w:r w:rsidRPr="009A0045">
              <w:rPr>
                <w:rFonts w:ascii="Arial" w:hAnsi="Arial" w:cs="Arial"/>
              </w:rPr>
              <w:t xml:space="preserve"> dan jajaran</w:t>
            </w:r>
          </w:p>
        </w:tc>
        <w:tc>
          <w:tcPr>
            <w:tcW w:w="1179" w:type="dxa"/>
          </w:tcPr>
          <w:p w14:paraId="52B4F6AE" w14:textId="15C07E2B" w:rsidR="00295661" w:rsidRPr="00717E0C" w:rsidRDefault="00717E0C" w:rsidP="00295661">
            <w:pPr>
              <w:spacing w:before="120" w:after="120" w:line="276" w:lineRule="auto"/>
              <w:rPr>
                <w:rFonts w:ascii="Arial" w:hAnsi="Arial" w:cs="Arial"/>
                <w:lang w:val="en-US"/>
              </w:rPr>
            </w:pPr>
            <w:r>
              <w:rPr>
                <w:rFonts w:ascii="Arial" w:hAnsi="Arial" w:cs="Arial"/>
                <w:lang w:val="en-US"/>
              </w:rPr>
              <w:t>Kabagren</w:t>
            </w:r>
          </w:p>
        </w:tc>
        <w:tc>
          <w:tcPr>
            <w:tcW w:w="1701" w:type="dxa"/>
          </w:tcPr>
          <w:p w14:paraId="6D82AF3B" w14:textId="5DE7441C" w:rsidR="00295661" w:rsidRPr="009A0045" w:rsidRDefault="00295661" w:rsidP="00295661">
            <w:pPr>
              <w:spacing w:before="120" w:after="120" w:line="276" w:lineRule="auto"/>
              <w:rPr>
                <w:rFonts w:ascii="Arial" w:hAnsi="Arial" w:cs="Arial"/>
                <w:lang w:val="en-ID"/>
              </w:rPr>
            </w:pPr>
            <w:r w:rsidRPr="009A0045">
              <w:rPr>
                <w:rFonts w:ascii="Arial" w:hAnsi="Arial" w:cs="Arial"/>
              </w:rPr>
              <w:t xml:space="preserve">Seluruh </w:t>
            </w:r>
            <w:r w:rsidR="009A7351">
              <w:rPr>
                <w:rFonts w:ascii="Arial" w:hAnsi="Arial" w:cs="Arial"/>
                <w:lang w:val="en-US"/>
              </w:rPr>
              <w:t>/</w:t>
            </w:r>
            <w:r w:rsidRPr="009A0045">
              <w:rPr>
                <w:rFonts w:ascii="Arial" w:hAnsi="Arial" w:cs="Arial"/>
              </w:rPr>
              <w:t>Satfung/</w:t>
            </w:r>
            <w:r w:rsidR="009A7351">
              <w:rPr>
                <w:rFonts w:ascii="Arial" w:hAnsi="Arial" w:cs="Arial"/>
                <w:lang w:val="en-US"/>
              </w:rPr>
              <w:t xml:space="preserve">Polsek </w:t>
            </w:r>
            <w:r w:rsidRPr="009A0045">
              <w:rPr>
                <w:rFonts w:ascii="Arial" w:hAnsi="Arial" w:cs="Arial"/>
              </w:rPr>
              <w:t xml:space="preserve">jajaran </w:t>
            </w:r>
            <w:r w:rsidR="003059AE">
              <w:rPr>
                <w:rFonts w:ascii="Arial" w:hAnsi="Arial" w:cs="Arial"/>
              </w:rPr>
              <w:t>Polres Tuban</w:t>
            </w:r>
          </w:p>
        </w:tc>
        <w:tc>
          <w:tcPr>
            <w:tcW w:w="1270" w:type="dxa"/>
          </w:tcPr>
          <w:p w14:paraId="378AA3DD" w14:textId="107DCB06" w:rsidR="00295661" w:rsidRPr="009A0045" w:rsidRDefault="00295661" w:rsidP="00295661">
            <w:pPr>
              <w:spacing w:before="120" w:after="120" w:line="276" w:lineRule="auto"/>
              <w:jc w:val="center"/>
              <w:rPr>
                <w:rFonts w:ascii="Arial" w:hAnsi="Arial" w:cs="Arial"/>
                <w:sz w:val="22"/>
                <w:szCs w:val="22"/>
                <w:lang w:val="en-ID"/>
              </w:rPr>
            </w:pPr>
            <w:r w:rsidRPr="009A0045">
              <w:rPr>
                <w:rFonts w:ascii="Arial" w:hAnsi="Arial" w:cs="Arial"/>
                <w:sz w:val="22"/>
                <w:szCs w:val="22"/>
                <w:lang w:val="en-ID"/>
              </w:rPr>
              <w:t>2020</w:t>
            </w:r>
          </w:p>
        </w:tc>
      </w:tr>
      <w:tr w:rsidR="009A0045" w:rsidRPr="009A0045" w14:paraId="7835B08B" w14:textId="77777777" w:rsidTr="00030D42">
        <w:trPr>
          <w:trHeight w:val="515"/>
        </w:trPr>
        <w:tc>
          <w:tcPr>
            <w:tcW w:w="557" w:type="dxa"/>
          </w:tcPr>
          <w:p w14:paraId="17DC51F2" w14:textId="5C5DF028" w:rsidR="00295661" w:rsidRPr="009A0045" w:rsidRDefault="00295661" w:rsidP="00295661">
            <w:pPr>
              <w:spacing w:before="120" w:line="276" w:lineRule="auto"/>
              <w:jc w:val="center"/>
              <w:rPr>
                <w:rFonts w:ascii="Arial" w:hAnsi="Arial" w:cs="Arial"/>
                <w:lang w:val="en-ID"/>
              </w:rPr>
            </w:pPr>
            <w:r w:rsidRPr="009A0045">
              <w:rPr>
                <w:rFonts w:ascii="Arial" w:hAnsi="Arial" w:cs="Arial"/>
                <w:lang w:val="en-ID"/>
              </w:rPr>
              <w:t>2</w:t>
            </w:r>
          </w:p>
        </w:tc>
        <w:tc>
          <w:tcPr>
            <w:tcW w:w="1777" w:type="dxa"/>
          </w:tcPr>
          <w:p w14:paraId="5DA9741E" w14:textId="06E85734" w:rsidR="00295661" w:rsidRPr="009A0045" w:rsidRDefault="00295661" w:rsidP="00295661">
            <w:pPr>
              <w:spacing w:before="120" w:after="120" w:line="276" w:lineRule="auto"/>
              <w:rPr>
                <w:rFonts w:ascii="Arial" w:hAnsi="Arial" w:cs="Arial"/>
                <w:lang w:val="en-ID"/>
              </w:rPr>
            </w:pPr>
            <w:r w:rsidRPr="009A0045">
              <w:rPr>
                <w:rFonts w:ascii="Arial" w:hAnsi="Arial" w:cs="Arial"/>
              </w:rPr>
              <w:t xml:space="preserve">Hubungan Tata Cara Kerja </w:t>
            </w:r>
            <w:r w:rsidR="003059AE">
              <w:rPr>
                <w:rFonts w:ascii="Arial" w:hAnsi="Arial" w:cs="Arial"/>
              </w:rPr>
              <w:t>Polres Tuban</w:t>
            </w:r>
          </w:p>
        </w:tc>
        <w:tc>
          <w:tcPr>
            <w:tcW w:w="2299" w:type="dxa"/>
          </w:tcPr>
          <w:p w14:paraId="48D89949" w14:textId="7FF53CC2" w:rsidR="00295661" w:rsidRPr="009A0045" w:rsidRDefault="00295661" w:rsidP="00295661">
            <w:pPr>
              <w:spacing w:before="120" w:after="120" w:line="276" w:lineRule="auto"/>
              <w:rPr>
                <w:rFonts w:ascii="Arial" w:hAnsi="Arial" w:cs="Arial"/>
                <w:lang w:val="en-ID"/>
              </w:rPr>
            </w:pPr>
            <w:r w:rsidRPr="009A0045">
              <w:rPr>
                <w:rFonts w:ascii="Arial" w:hAnsi="Arial" w:cs="Arial"/>
              </w:rPr>
              <w:t>Sebagai pedoman dalam melaksanakan hubungan tatacara kerja dengan satuan lainnya.</w:t>
            </w:r>
          </w:p>
        </w:tc>
        <w:tc>
          <w:tcPr>
            <w:tcW w:w="1179" w:type="dxa"/>
          </w:tcPr>
          <w:p w14:paraId="555B8924" w14:textId="7381F69B" w:rsidR="00295661" w:rsidRPr="009A7351" w:rsidRDefault="00295661" w:rsidP="00295661">
            <w:pPr>
              <w:spacing w:before="120" w:after="120" w:line="276" w:lineRule="auto"/>
              <w:rPr>
                <w:rFonts w:ascii="Arial" w:hAnsi="Arial" w:cs="Arial"/>
                <w:lang w:val="en-US"/>
              </w:rPr>
            </w:pPr>
            <w:r w:rsidRPr="009A0045">
              <w:rPr>
                <w:rFonts w:ascii="Arial" w:hAnsi="Arial" w:cs="Arial"/>
              </w:rPr>
              <w:t xml:space="preserve">Kasubbag </w:t>
            </w:r>
            <w:r w:rsidR="009A7351">
              <w:rPr>
                <w:rFonts w:ascii="Arial" w:hAnsi="Arial" w:cs="Arial"/>
                <w:lang w:val="en-US"/>
              </w:rPr>
              <w:t>Hukum</w:t>
            </w:r>
          </w:p>
        </w:tc>
        <w:tc>
          <w:tcPr>
            <w:tcW w:w="1701" w:type="dxa"/>
          </w:tcPr>
          <w:p w14:paraId="387D5F0F" w14:textId="2F22392D" w:rsidR="00295661" w:rsidRPr="009A0045" w:rsidRDefault="00295661" w:rsidP="00295661">
            <w:pPr>
              <w:spacing w:before="120" w:after="120" w:line="276" w:lineRule="auto"/>
              <w:rPr>
                <w:rFonts w:ascii="Arial" w:hAnsi="Arial" w:cs="Arial"/>
                <w:lang w:val="en-ID"/>
              </w:rPr>
            </w:pPr>
            <w:r w:rsidRPr="009A0045">
              <w:rPr>
                <w:rFonts w:ascii="Arial" w:hAnsi="Arial" w:cs="Arial"/>
              </w:rPr>
              <w:t xml:space="preserve">Seluruh satfung yang berada di </w:t>
            </w:r>
            <w:r w:rsidR="003059AE">
              <w:rPr>
                <w:rFonts w:ascii="Arial" w:hAnsi="Arial" w:cs="Arial"/>
              </w:rPr>
              <w:t>Polres Tuban</w:t>
            </w:r>
          </w:p>
        </w:tc>
        <w:tc>
          <w:tcPr>
            <w:tcW w:w="1270" w:type="dxa"/>
          </w:tcPr>
          <w:p w14:paraId="3CB49E9D" w14:textId="063F3DF2" w:rsidR="00295661" w:rsidRPr="009A0045" w:rsidRDefault="00295661" w:rsidP="00295661">
            <w:pPr>
              <w:spacing w:before="120" w:after="120" w:line="276" w:lineRule="auto"/>
              <w:jc w:val="center"/>
              <w:rPr>
                <w:rFonts w:ascii="Arial" w:hAnsi="Arial" w:cs="Arial"/>
                <w:sz w:val="22"/>
                <w:szCs w:val="22"/>
                <w:lang w:val="en-ID"/>
              </w:rPr>
            </w:pPr>
            <w:r w:rsidRPr="009A0045">
              <w:rPr>
                <w:rFonts w:ascii="Arial" w:hAnsi="Arial" w:cs="Arial"/>
                <w:sz w:val="22"/>
                <w:szCs w:val="22"/>
                <w:lang w:val="en-ID"/>
              </w:rPr>
              <w:t>2020</w:t>
            </w:r>
          </w:p>
        </w:tc>
      </w:tr>
      <w:tr w:rsidR="009A0045" w:rsidRPr="009A0045" w14:paraId="6348A365" w14:textId="77777777" w:rsidTr="00030D42">
        <w:trPr>
          <w:trHeight w:val="544"/>
        </w:trPr>
        <w:tc>
          <w:tcPr>
            <w:tcW w:w="557" w:type="dxa"/>
          </w:tcPr>
          <w:p w14:paraId="13218476" w14:textId="65F34654" w:rsidR="00295661" w:rsidRPr="009A0045" w:rsidRDefault="00295661" w:rsidP="00295661">
            <w:pPr>
              <w:spacing w:before="120" w:line="276" w:lineRule="auto"/>
              <w:jc w:val="center"/>
              <w:rPr>
                <w:rFonts w:ascii="Arial" w:hAnsi="Arial" w:cs="Arial"/>
                <w:lang w:val="en-ID"/>
              </w:rPr>
            </w:pPr>
            <w:r w:rsidRPr="009A0045">
              <w:rPr>
                <w:rFonts w:ascii="Arial" w:hAnsi="Arial" w:cs="Arial"/>
                <w:lang w:val="en-ID"/>
              </w:rPr>
              <w:t>3</w:t>
            </w:r>
          </w:p>
        </w:tc>
        <w:tc>
          <w:tcPr>
            <w:tcW w:w="1777" w:type="dxa"/>
          </w:tcPr>
          <w:p w14:paraId="25AF66FD" w14:textId="6CFCF28E" w:rsidR="00295661" w:rsidRPr="009A0045" w:rsidRDefault="00295661" w:rsidP="00295661">
            <w:pPr>
              <w:spacing w:before="120" w:after="120" w:line="276" w:lineRule="auto"/>
              <w:rPr>
                <w:rFonts w:ascii="Arial" w:hAnsi="Arial" w:cs="Arial"/>
                <w:lang w:val="en-ID"/>
              </w:rPr>
            </w:pPr>
            <w:r w:rsidRPr="009A0045">
              <w:rPr>
                <w:rFonts w:ascii="Arial" w:hAnsi="Arial" w:cs="Arial"/>
              </w:rPr>
              <w:t xml:space="preserve">Peraturan Kapolri tentang </w:t>
            </w:r>
            <w:r w:rsidRPr="009A0045">
              <w:rPr>
                <w:rFonts w:ascii="Arial" w:hAnsi="Arial" w:cs="Arial"/>
              </w:rPr>
              <w:lastRenderedPageBreak/>
              <w:t xml:space="preserve">Pelayanan prima pada masing-masing Satker serta SOP pelayanan di masing-masing Satker pada era demokratisasi dan keterbukaan informasi publik perlu </w:t>
            </w:r>
            <w:r w:rsidR="00405F92">
              <w:rPr>
                <w:rFonts w:ascii="Arial" w:hAnsi="Arial" w:cs="Arial"/>
                <w:spacing w:val="-1"/>
                <w:sz w:val="24"/>
                <w:szCs w:val="24"/>
              </w:rPr>
              <w:t>di</w:t>
            </w:r>
            <w:r w:rsidR="00405F92">
              <w:rPr>
                <w:rFonts w:ascii="Arial" w:hAnsi="Arial" w:cs="Arial"/>
              </w:rPr>
              <w:t xml:space="preserve"> </w:t>
            </w:r>
            <w:r w:rsidR="005800E4">
              <w:rPr>
                <w:rFonts w:ascii="Arial" w:hAnsi="Arial" w:cs="Arial"/>
              </w:rPr>
              <w:t>t</w:t>
            </w:r>
            <w:r w:rsidRPr="009A0045">
              <w:rPr>
                <w:rFonts w:ascii="Arial" w:hAnsi="Arial" w:cs="Arial"/>
              </w:rPr>
              <w:t>ingkatkan, dengan semakin meningkatnya tuntutan masyarakat terhadap Polri.</w:t>
            </w:r>
          </w:p>
        </w:tc>
        <w:tc>
          <w:tcPr>
            <w:tcW w:w="2299" w:type="dxa"/>
          </w:tcPr>
          <w:p w14:paraId="3C2A8C5E" w14:textId="77777777" w:rsidR="00295661" w:rsidRPr="009A0045" w:rsidRDefault="00295661" w:rsidP="00295661">
            <w:pPr>
              <w:spacing w:before="120" w:after="120" w:line="276" w:lineRule="auto"/>
              <w:rPr>
                <w:rFonts w:ascii="Arial" w:hAnsi="Arial" w:cs="Arial"/>
              </w:rPr>
            </w:pPr>
            <w:r w:rsidRPr="009A0045">
              <w:rPr>
                <w:rFonts w:ascii="Arial" w:hAnsi="Arial" w:cs="Arial"/>
              </w:rPr>
              <w:lastRenderedPageBreak/>
              <w:t xml:space="preserve">Oleh karena itu peraturan </w:t>
            </w:r>
            <w:r w:rsidRPr="009A0045">
              <w:rPr>
                <w:rFonts w:ascii="Arial" w:hAnsi="Arial" w:cs="Arial"/>
              </w:rPr>
              <w:lastRenderedPageBreak/>
              <w:t>perundangan yang mendukung pelaksanaan Tupoksi Polri harus terus dilakukan penyempurnaan.</w:t>
            </w:r>
          </w:p>
          <w:p w14:paraId="550EC862" w14:textId="5C8BA57F" w:rsidR="00295661" w:rsidRPr="009A0045" w:rsidRDefault="00295661" w:rsidP="00295661">
            <w:pPr>
              <w:spacing w:before="120" w:after="120" w:line="276" w:lineRule="auto"/>
              <w:rPr>
                <w:rFonts w:ascii="Arial" w:hAnsi="Arial" w:cs="Arial"/>
              </w:rPr>
            </w:pPr>
          </w:p>
        </w:tc>
        <w:tc>
          <w:tcPr>
            <w:tcW w:w="1179" w:type="dxa"/>
          </w:tcPr>
          <w:p w14:paraId="332A3497" w14:textId="06FCC1A9" w:rsidR="00295661" w:rsidRPr="009A0045" w:rsidRDefault="004922FB" w:rsidP="00295661">
            <w:pPr>
              <w:spacing w:before="120" w:after="120" w:line="276" w:lineRule="auto"/>
              <w:rPr>
                <w:rFonts w:ascii="Arial" w:hAnsi="Arial" w:cs="Arial"/>
              </w:rPr>
            </w:pPr>
            <w:r w:rsidRPr="009A0045">
              <w:rPr>
                <w:rFonts w:ascii="Arial" w:hAnsi="Arial" w:cs="Arial"/>
              </w:rPr>
              <w:lastRenderedPageBreak/>
              <w:t xml:space="preserve">Kasubbag </w:t>
            </w:r>
            <w:r>
              <w:rPr>
                <w:rFonts w:ascii="Arial" w:hAnsi="Arial" w:cs="Arial"/>
                <w:lang w:val="en-US"/>
              </w:rPr>
              <w:t>Hukum</w:t>
            </w:r>
          </w:p>
        </w:tc>
        <w:tc>
          <w:tcPr>
            <w:tcW w:w="1701" w:type="dxa"/>
          </w:tcPr>
          <w:p w14:paraId="0CB28C2C" w14:textId="1BF17714" w:rsidR="00295661" w:rsidRPr="009A0045" w:rsidRDefault="00295661" w:rsidP="00295661">
            <w:pPr>
              <w:spacing w:before="120" w:after="120" w:line="276" w:lineRule="auto"/>
              <w:rPr>
                <w:rFonts w:ascii="Arial" w:hAnsi="Arial" w:cs="Arial"/>
              </w:rPr>
            </w:pPr>
            <w:r w:rsidRPr="009A0045">
              <w:rPr>
                <w:rFonts w:ascii="Arial" w:hAnsi="Arial" w:cs="Arial"/>
              </w:rPr>
              <w:t xml:space="preserve">Subbag </w:t>
            </w:r>
            <w:r w:rsidR="00AF4245">
              <w:rPr>
                <w:rFonts w:ascii="Arial" w:hAnsi="Arial" w:cs="Arial"/>
                <w:lang w:val="en-US"/>
              </w:rPr>
              <w:t>Hukum</w:t>
            </w:r>
            <w:r w:rsidRPr="009A0045">
              <w:rPr>
                <w:rFonts w:ascii="Arial" w:hAnsi="Arial" w:cs="Arial"/>
              </w:rPr>
              <w:t xml:space="preserve"> dan Instansi </w:t>
            </w:r>
            <w:r w:rsidRPr="009A0045">
              <w:rPr>
                <w:rFonts w:ascii="Arial" w:hAnsi="Arial" w:cs="Arial"/>
              </w:rPr>
              <w:lastRenderedPageBreak/>
              <w:t>pemerintahan dan LSM serta Universitas</w:t>
            </w:r>
          </w:p>
          <w:p w14:paraId="38B83E64" w14:textId="77777777" w:rsidR="00295661" w:rsidRPr="009A0045" w:rsidRDefault="00295661" w:rsidP="00295661">
            <w:pPr>
              <w:spacing w:before="120" w:after="120" w:line="276" w:lineRule="auto"/>
              <w:rPr>
                <w:rFonts w:ascii="Arial" w:hAnsi="Arial" w:cs="Arial"/>
              </w:rPr>
            </w:pPr>
          </w:p>
          <w:p w14:paraId="0F3E43F8" w14:textId="77777777" w:rsidR="00295661" w:rsidRPr="009A0045" w:rsidRDefault="00295661" w:rsidP="00295661">
            <w:pPr>
              <w:spacing w:before="120" w:after="120" w:line="276" w:lineRule="auto"/>
              <w:rPr>
                <w:rFonts w:ascii="Arial" w:hAnsi="Arial" w:cs="Arial"/>
              </w:rPr>
            </w:pPr>
          </w:p>
          <w:p w14:paraId="7530484A" w14:textId="3BF11AE1" w:rsidR="00295661" w:rsidRPr="009A0045" w:rsidRDefault="00295661" w:rsidP="00295661">
            <w:pPr>
              <w:spacing w:before="120" w:after="120" w:line="276" w:lineRule="auto"/>
              <w:rPr>
                <w:rFonts w:ascii="Arial" w:hAnsi="Arial" w:cs="Arial"/>
              </w:rPr>
            </w:pPr>
          </w:p>
        </w:tc>
        <w:tc>
          <w:tcPr>
            <w:tcW w:w="1270" w:type="dxa"/>
          </w:tcPr>
          <w:p w14:paraId="58522B01" w14:textId="0137BAF4" w:rsidR="00295661" w:rsidRPr="009A0045" w:rsidRDefault="00295661" w:rsidP="00295661">
            <w:pPr>
              <w:spacing w:before="120" w:after="120" w:line="276" w:lineRule="auto"/>
              <w:jc w:val="center"/>
              <w:rPr>
                <w:rFonts w:ascii="Arial" w:hAnsi="Arial" w:cs="Arial"/>
                <w:lang w:val="en-ID"/>
              </w:rPr>
            </w:pPr>
            <w:r w:rsidRPr="009A0045">
              <w:rPr>
                <w:rFonts w:ascii="Arial" w:hAnsi="Arial" w:cs="Arial"/>
                <w:lang w:val="en-ID"/>
              </w:rPr>
              <w:lastRenderedPageBreak/>
              <w:t>2021</w:t>
            </w:r>
          </w:p>
        </w:tc>
      </w:tr>
      <w:tr w:rsidR="009A0045" w:rsidRPr="009A0045" w14:paraId="6A67B042" w14:textId="77777777" w:rsidTr="00030D42">
        <w:trPr>
          <w:trHeight w:val="544"/>
        </w:trPr>
        <w:tc>
          <w:tcPr>
            <w:tcW w:w="557" w:type="dxa"/>
          </w:tcPr>
          <w:p w14:paraId="37A23D92" w14:textId="339D2833" w:rsidR="00295661" w:rsidRPr="009A0045" w:rsidRDefault="00295661" w:rsidP="00295661">
            <w:pPr>
              <w:spacing w:before="120" w:line="276" w:lineRule="auto"/>
              <w:jc w:val="center"/>
              <w:rPr>
                <w:rFonts w:ascii="Arial" w:hAnsi="Arial" w:cs="Arial"/>
                <w:lang w:val="en-ID"/>
              </w:rPr>
            </w:pPr>
            <w:r w:rsidRPr="009A0045">
              <w:rPr>
                <w:rFonts w:ascii="Arial" w:hAnsi="Arial" w:cs="Arial"/>
                <w:lang w:val="en-ID"/>
              </w:rPr>
              <w:lastRenderedPageBreak/>
              <w:t>4</w:t>
            </w:r>
          </w:p>
        </w:tc>
        <w:tc>
          <w:tcPr>
            <w:tcW w:w="1777" w:type="dxa"/>
          </w:tcPr>
          <w:p w14:paraId="3EC2B796" w14:textId="62C23910" w:rsidR="00295661" w:rsidRPr="009A0045" w:rsidRDefault="00295661" w:rsidP="00295661">
            <w:pPr>
              <w:spacing w:before="120" w:after="120" w:line="276" w:lineRule="auto"/>
              <w:rPr>
                <w:rFonts w:ascii="Arial" w:hAnsi="Arial" w:cs="Arial"/>
                <w:lang w:val="en-ID"/>
              </w:rPr>
            </w:pPr>
            <w:r w:rsidRPr="009A0045">
              <w:rPr>
                <w:rFonts w:ascii="Arial" w:hAnsi="Arial" w:cs="Arial"/>
              </w:rPr>
              <w:t>MoU antara Polri dengan Kementerian/lembaga /Ormas/ Swasta dalam bentuk sinergi Polisional (Spindep) masih belum optimal.</w:t>
            </w:r>
          </w:p>
        </w:tc>
        <w:tc>
          <w:tcPr>
            <w:tcW w:w="2299" w:type="dxa"/>
          </w:tcPr>
          <w:p w14:paraId="4F09CF55" w14:textId="50140EF3" w:rsidR="00295661" w:rsidRPr="009A0045" w:rsidRDefault="00295661" w:rsidP="00295661">
            <w:pPr>
              <w:spacing w:before="120" w:after="120" w:line="276" w:lineRule="auto"/>
              <w:rPr>
                <w:rFonts w:ascii="Arial" w:hAnsi="Arial" w:cs="Arial"/>
                <w:lang w:val="en-ID"/>
              </w:rPr>
            </w:pPr>
            <w:r w:rsidRPr="009A0045">
              <w:rPr>
                <w:rFonts w:ascii="Arial" w:hAnsi="Arial" w:cs="Arial"/>
              </w:rPr>
              <w:t>Disebabkan kerjasama selama ini berjalan secara parsial (Fungsi masing-masing) dan belum ada penanggung jawab.</w:t>
            </w:r>
          </w:p>
        </w:tc>
        <w:tc>
          <w:tcPr>
            <w:tcW w:w="1179" w:type="dxa"/>
          </w:tcPr>
          <w:p w14:paraId="77137403" w14:textId="3B738F38" w:rsidR="00295661" w:rsidRPr="00FF602F" w:rsidRDefault="00295661" w:rsidP="00295661">
            <w:pPr>
              <w:spacing w:before="120" w:line="276" w:lineRule="auto"/>
              <w:rPr>
                <w:rFonts w:ascii="Arial" w:hAnsi="Arial" w:cs="Arial"/>
                <w:lang w:val="en-US"/>
              </w:rPr>
            </w:pPr>
            <w:r w:rsidRPr="009A0045">
              <w:rPr>
                <w:rFonts w:ascii="Arial" w:hAnsi="Arial" w:cs="Arial"/>
              </w:rPr>
              <w:t xml:space="preserve">Kasubbag </w:t>
            </w:r>
            <w:r w:rsidR="00FF602F">
              <w:rPr>
                <w:rFonts w:ascii="Arial" w:hAnsi="Arial" w:cs="Arial"/>
                <w:lang w:val="en-US"/>
              </w:rPr>
              <w:t>Hukum</w:t>
            </w:r>
          </w:p>
        </w:tc>
        <w:tc>
          <w:tcPr>
            <w:tcW w:w="1701" w:type="dxa"/>
          </w:tcPr>
          <w:p w14:paraId="4663C18D" w14:textId="3A507714" w:rsidR="00295661" w:rsidRPr="009A0045" w:rsidRDefault="00295661" w:rsidP="00295661">
            <w:pPr>
              <w:spacing w:before="120" w:after="120" w:line="276" w:lineRule="auto"/>
              <w:rPr>
                <w:rFonts w:ascii="Arial" w:hAnsi="Arial" w:cs="Arial"/>
                <w:lang w:val="en-ID"/>
              </w:rPr>
            </w:pPr>
            <w:r w:rsidRPr="009A0045">
              <w:rPr>
                <w:rFonts w:ascii="Arial" w:hAnsi="Arial" w:cs="Arial"/>
              </w:rPr>
              <w:t xml:space="preserve">Subbag </w:t>
            </w:r>
            <w:r w:rsidR="00FF602F">
              <w:rPr>
                <w:rFonts w:ascii="Arial" w:hAnsi="Arial" w:cs="Arial"/>
                <w:lang w:val="en-US"/>
              </w:rPr>
              <w:t>Hukum Sat Samapta</w:t>
            </w:r>
            <w:r w:rsidRPr="009A0045">
              <w:rPr>
                <w:rFonts w:ascii="Arial" w:hAnsi="Arial" w:cs="Arial"/>
              </w:rPr>
              <w:t xml:space="preserve">, </w:t>
            </w:r>
            <w:r w:rsidR="00FF602F">
              <w:rPr>
                <w:rFonts w:ascii="Arial" w:hAnsi="Arial" w:cs="Arial"/>
                <w:lang w:val="en-US"/>
              </w:rPr>
              <w:t>Satbinmas</w:t>
            </w:r>
            <w:r w:rsidRPr="009A0045">
              <w:rPr>
                <w:rFonts w:ascii="Arial" w:hAnsi="Arial" w:cs="Arial"/>
              </w:rPr>
              <w:t>, dan Instansi pemerintahan dan LSM serta Universitas</w:t>
            </w:r>
          </w:p>
        </w:tc>
        <w:tc>
          <w:tcPr>
            <w:tcW w:w="1270" w:type="dxa"/>
          </w:tcPr>
          <w:p w14:paraId="7C05179C" w14:textId="4EF5395B" w:rsidR="00295661" w:rsidRPr="009A0045" w:rsidRDefault="00295661" w:rsidP="00295661">
            <w:pPr>
              <w:spacing w:before="120" w:after="120" w:line="276" w:lineRule="auto"/>
              <w:jc w:val="center"/>
              <w:rPr>
                <w:rFonts w:ascii="Arial" w:hAnsi="Arial" w:cs="Arial"/>
                <w:lang w:val="en-ID"/>
              </w:rPr>
            </w:pPr>
            <w:r w:rsidRPr="009A0045">
              <w:rPr>
                <w:rFonts w:ascii="Arial" w:hAnsi="Arial" w:cs="Arial"/>
                <w:lang w:val="en-ID"/>
              </w:rPr>
              <w:t>2020-2024</w:t>
            </w:r>
          </w:p>
        </w:tc>
      </w:tr>
      <w:tr w:rsidR="009A0045" w:rsidRPr="009A0045" w14:paraId="49B2E0E2" w14:textId="77777777" w:rsidTr="00030D42">
        <w:trPr>
          <w:trHeight w:val="744"/>
        </w:trPr>
        <w:tc>
          <w:tcPr>
            <w:tcW w:w="557" w:type="dxa"/>
          </w:tcPr>
          <w:p w14:paraId="185FAE91" w14:textId="3C9646BC" w:rsidR="00295661" w:rsidRPr="009A0045" w:rsidRDefault="00295661" w:rsidP="00295661">
            <w:pPr>
              <w:spacing w:before="120" w:line="276" w:lineRule="auto"/>
              <w:jc w:val="center"/>
              <w:rPr>
                <w:rFonts w:ascii="Arial" w:hAnsi="Arial" w:cs="Arial"/>
                <w:lang w:val="en-ID"/>
              </w:rPr>
            </w:pPr>
            <w:r w:rsidRPr="009A0045">
              <w:rPr>
                <w:rFonts w:ascii="Arial" w:hAnsi="Arial" w:cs="Arial"/>
                <w:lang w:val="en-ID"/>
              </w:rPr>
              <w:t>5</w:t>
            </w:r>
          </w:p>
        </w:tc>
        <w:tc>
          <w:tcPr>
            <w:tcW w:w="1777" w:type="dxa"/>
          </w:tcPr>
          <w:p w14:paraId="26E1C618" w14:textId="47C16507" w:rsidR="00295661" w:rsidRPr="009A0045" w:rsidRDefault="00295661" w:rsidP="00295661">
            <w:pPr>
              <w:spacing w:before="120" w:after="120" w:line="276" w:lineRule="auto"/>
              <w:rPr>
                <w:rFonts w:ascii="Arial" w:hAnsi="Arial" w:cs="Arial"/>
              </w:rPr>
            </w:pPr>
            <w:r w:rsidRPr="009A0045">
              <w:rPr>
                <w:rFonts w:ascii="Arial" w:hAnsi="Arial" w:cs="Arial"/>
              </w:rPr>
              <w:t>Susunan organisasi dan Tata kerja (SOTK) masih ada yang belum efektif apabila disandingkan dengan Analisa beban kerja (ABK), HTCK, serta struktur program dan anggaran yang ada.</w:t>
            </w:r>
          </w:p>
        </w:tc>
        <w:tc>
          <w:tcPr>
            <w:tcW w:w="2299" w:type="dxa"/>
          </w:tcPr>
          <w:p w14:paraId="6630F42C" w14:textId="77777777" w:rsidR="00295661" w:rsidRPr="009A0045" w:rsidRDefault="00295661" w:rsidP="00295661">
            <w:pPr>
              <w:spacing w:before="120" w:after="120" w:line="276" w:lineRule="auto"/>
              <w:rPr>
                <w:rFonts w:ascii="Arial" w:hAnsi="Arial" w:cs="Arial"/>
              </w:rPr>
            </w:pPr>
            <w:r w:rsidRPr="009A0045">
              <w:rPr>
                <w:rFonts w:ascii="Arial" w:hAnsi="Arial" w:cs="Arial"/>
              </w:rPr>
              <w:t>Belum sesuai dengan Ketentuan-ketentuan yang berlaku</w:t>
            </w:r>
          </w:p>
          <w:p w14:paraId="3E7952B2" w14:textId="0218D921" w:rsidR="00295661" w:rsidRPr="009A0045" w:rsidRDefault="00295661" w:rsidP="00295661">
            <w:pPr>
              <w:spacing w:before="120" w:after="120" w:line="276" w:lineRule="auto"/>
              <w:rPr>
                <w:rFonts w:ascii="Arial" w:hAnsi="Arial" w:cs="Arial"/>
              </w:rPr>
            </w:pPr>
          </w:p>
        </w:tc>
        <w:tc>
          <w:tcPr>
            <w:tcW w:w="1179" w:type="dxa"/>
          </w:tcPr>
          <w:p w14:paraId="7F142FAC" w14:textId="110714DB" w:rsidR="00295661" w:rsidRPr="00FF602F" w:rsidRDefault="00295661" w:rsidP="00030D42">
            <w:pPr>
              <w:spacing w:before="120" w:after="120" w:line="276" w:lineRule="auto"/>
              <w:ind w:right="36"/>
              <w:rPr>
                <w:rFonts w:ascii="Arial" w:hAnsi="Arial" w:cs="Arial"/>
                <w:lang w:val="en-US"/>
              </w:rPr>
            </w:pPr>
            <w:r w:rsidRPr="009A0045">
              <w:rPr>
                <w:rFonts w:ascii="Arial" w:hAnsi="Arial" w:cs="Arial"/>
              </w:rPr>
              <w:t xml:space="preserve">Kasubbag </w:t>
            </w:r>
            <w:r w:rsidR="00FF602F">
              <w:rPr>
                <w:rFonts w:ascii="Arial" w:hAnsi="Arial" w:cs="Arial"/>
                <w:lang w:val="en-US"/>
              </w:rPr>
              <w:t>Hukum</w:t>
            </w:r>
          </w:p>
          <w:p w14:paraId="54F40A32" w14:textId="61F15363" w:rsidR="00295661" w:rsidRPr="009A0045" w:rsidRDefault="00295661" w:rsidP="00295661">
            <w:pPr>
              <w:spacing w:before="120" w:after="120" w:line="276" w:lineRule="auto"/>
              <w:rPr>
                <w:rFonts w:ascii="Arial" w:hAnsi="Arial" w:cs="Arial"/>
              </w:rPr>
            </w:pPr>
          </w:p>
        </w:tc>
        <w:tc>
          <w:tcPr>
            <w:tcW w:w="1701" w:type="dxa"/>
          </w:tcPr>
          <w:p w14:paraId="4475C4B5" w14:textId="31833373" w:rsidR="00295661" w:rsidRPr="00FF602F" w:rsidRDefault="00295661" w:rsidP="00295661">
            <w:pPr>
              <w:spacing w:before="120" w:after="120" w:line="276" w:lineRule="auto"/>
              <w:rPr>
                <w:rFonts w:ascii="Arial" w:hAnsi="Arial" w:cs="Arial"/>
                <w:lang w:val="en-US"/>
              </w:rPr>
            </w:pPr>
            <w:r w:rsidRPr="009A0045">
              <w:rPr>
                <w:rFonts w:ascii="Arial" w:hAnsi="Arial" w:cs="Arial"/>
              </w:rPr>
              <w:t xml:space="preserve">Subbag </w:t>
            </w:r>
            <w:r w:rsidR="00FF602F">
              <w:rPr>
                <w:rFonts w:ascii="Arial" w:hAnsi="Arial" w:cs="Arial"/>
                <w:lang w:val="en-US"/>
              </w:rPr>
              <w:t>Hukum</w:t>
            </w:r>
          </w:p>
          <w:p w14:paraId="4F66578C" w14:textId="0891F1AE" w:rsidR="00295661" w:rsidRPr="009A0045" w:rsidRDefault="00295661" w:rsidP="00295661">
            <w:pPr>
              <w:spacing w:before="120" w:after="120" w:line="276" w:lineRule="auto"/>
              <w:rPr>
                <w:rFonts w:ascii="Arial" w:hAnsi="Arial" w:cs="Arial"/>
              </w:rPr>
            </w:pPr>
          </w:p>
        </w:tc>
        <w:tc>
          <w:tcPr>
            <w:tcW w:w="1270" w:type="dxa"/>
          </w:tcPr>
          <w:p w14:paraId="24396A61" w14:textId="02217807" w:rsidR="00295661" w:rsidRPr="009A0045" w:rsidRDefault="00A66A52" w:rsidP="00295661">
            <w:pPr>
              <w:spacing w:before="120" w:after="120" w:line="276" w:lineRule="auto"/>
              <w:jc w:val="center"/>
              <w:rPr>
                <w:rFonts w:ascii="Arial" w:hAnsi="Arial" w:cs="Arial"/>
                <w:lang w:val="en-ID"/>
              </w:rPr>
            </w:pPr>
            <w:r w:rsidRPr="009A0045">
              <w:rPr>
                <w:rFonts w:ascii="Arial" w:hAnsi="Arial" w:cs="Arial"/>
                <w:lang w:val="en-ID"/>
              </w:rPr>
              <w:t>2020</w:t>
            </w:r>
          </w:p>
        </w:tc>
      </w:tr>
      <w:tr w:rsidR="009A0045" w:rsidRPr="009A0045" w14:paraId="57B75F85" w14:textId="77777777" w:rsidTr="00030D42">
        <w:trPr>
          <w:trHeight w:val="544"/>
        </w:trPr>
        <w:tc>
          <w:tcPr>
            <w:tcW w:w="557" w:type="dxa"/>
          </w:tcPr>
          <w:p w14:paraId="2C6FB2FA" w14:textId="3E103BB6" w:rsidR="00295661" w:rsidRPr="009A0045" w:rsidRDefault="00295661" w:rsidP="00295661">
            <w:pPr>
              <w:spacing w:before="120" w:line="276" w:lineRule="auto"/>
              <w:jc w:val="center"/>
              <w:rPr>
                <w:rFonts w:ascii="Arial" w:hAnsi="Arial" w:cs="Arial"/>
                <w:lang w:val="en-ID"/>
              </w:rPr>
            </w:pPr>
            <w:r w:rsidRPr="009A0045">
              <w:rPr>
                <w:rFonts w:ascii="Arial" w:hAnsi="Arial" w:cs="Arial"/>
                <w:lang w:val="en-ID"/>
              </w:rPr>
              <w:t>6</w:t>
            </w:r>
          </w:p>
        </w:tc>
        <w:tc>
          <w:tcPr>
            <w:tcW w:w="1777" w:type="dxa"/>
          </w:tcPr>
          <w:p w14:paraId="6E6A092D" w14:textId="02CEA70E" w:rsidR="00295661" w:rsidRPr="009A0045" w:rsidRDefault="00295661" w:rsidP="00295661">
            <w:pPr>
              <w:spacing w:before="120" w:after="120" w:line="276" w:lineRule="auto"/>
              <w:rPr>
                <w:rFonts w:ascii="Arial" w:hAnsi="Arial" w:cs="Arial"/>
              </w:rPr>
            </w:pPr>
            <w:r w:rsidRPr="009A0045">
              <w:rPr>
                <w:rFonts w:ascii="Arial" w:hAnsi="Arial" w:cs="Arial"/>
              </w:rPr>
              <w:t xml:space="preserve">SOP tentang </w:t>
            </w:r>
            <w:r w:rsidRPr="009A0045">
              <w:rPr>
                <w:rFonts w:ascii="Arial" w:hAnsi="Arial" w:cs="Arial"/>
              </w:rPr>
              <w:lastRenderedPageBreak/>
              <w:t>kesiapan dalam menghadapi Eskalasi menjelang pelaksanaan Pemilu tahun 2024 yang diakibatkan dinamika politik memerlukan perhatian khusus Polri.</w:t>
            </w:r>
          </w:p>
        </w:tc>
        <w:tc>
          <w:tcPr>
            <w:tcW w:w="2299" w:type="dxa"/>
          </w:tcPr>
          <w:p w14:paraId="5562768C" w14:textId="77777777" w:rsidR="00295661" w:rsidRPr="009A0045" w:rsidRDefault="00295661" w:rsidP="00295661">
            <w:pPr>
              <w:spacing w:before="120" w:after="120" w:line="276" w:lineRule="auto"/>
              <w:rPr>
                <w:rFonts w:ascii="Arial" w:hAnsi="Arial" w:cs="Arial"/>
              </w:rPr>
            </w:pPr>
            <w:r w:rsidRPr="009A0045">
              <w:rPr>
                <w:rFonts w:ascii="Arial" w:hAnsi="Arial" w:cs="Arial"/>
              </w:rPr>
              <w:lastRenderedPageBreak/>
              <w:t xml:space="preserve">Penggunaan media </w:t>
            </w:r>
            <w:r w:rsidRPr="009A0045">
              <w:rPr>
                <w:rFonts w:ascii="Arial" w:hAnsi="Arial" w:cs="Arial"/>
              </w:rPr>
              <w:lastRenderedPageBreak/>
              <w:t>sosial dan kejahatan siber dalam menjaga Kamdagri guna terselengaranya Pemilu yang aman dan kondusif.</w:t>
            </w:r>
          </w:p>
          <w:p w14:paraId="74EF03B2" w14:textId="36B51BC4" w:rsidR="00295661" w:rsidRPr="009A0045" w:rsidRDefault="00295661" w:rsidP="00295661">
            <w:pPr>
              <w:spacing w:before="120" w:after="120" w:line="276" w:lineRule="auto"/>
              <w:rPr>
                <w:rFonts w:ascii="Arial" w:hAnsi="Arial" w:cs="Arial"/>
              </w:rPr>
            </w:pPr>
          </w:p>
        </w:tc>
        <w:tc>
          <w:tcPr>
            <w:tcW w:w="1179" w:type="dxa"/>
          </w:tcPr>
          <w:p w14:paraId="3D6AAD4E" w14:textId="4AF73C68" w:rsidR="00295661" w:rsidRPr="009A0045" w:rsidRDefault="00295661" w:rsidP="00295661">
            <w:pPr>
              <w:spacing w:before="120" w:after="120" w:line="276" w:lineRule="auto"/>
              <w:ind w:right="111"/>
              <w:rPr>
                <w:rFonts w:ascii="Arial" w:hAnsi="Arial" w:cs="Arial"/>
              </w:rPr>
            </w:pPr>
            <w:r w:rsidRPr="009A0045">
              <w:rPr>
                <w:rFonts w:ascii="Arial" w:hAnsi="Arial" w:cs="Arial"/>
              </w:rPr>
              <w:lastRenderedPageBreak/>
              <w:t>Ka</w:t>
            </w:r>
            <w:r w:rsidR="002127AA">
              <w:rPr>
                <w:rFonts w:ascii="Arial" w:hAnsi="Arial" w:cs="Arial"/>
                <w:lang w:val="en-US"/>
              </w:rPr>
              <w:t>nit</w:t>
            </w:r>
            <w:r w:rsidRPr="009A0045">
              <w:rPr>
                <w:rFonts w:ascii="Arial" w:hAnsi="Arial" w:cs="Arial"/>
              </w:rPr>
              <w:t xml:space="preserve"> </w:t>
            </w:r>
            <w:r w:rsidRPr="009A0045">
              <w:rPr>
                <w:rFonts w:ascii="Arial" w:hAnsi="Arial" w:cs="Arial"/>
              </w:rPr>
              <w:lastRenderedPageBreak/>
              <w:t>Politik</w:t>
            </w:r>
          </w:p>
          <w:p w14:paraId="4E224BA5" w14:textId="62822AE9" w:rsidR="00295661" w:rsidRPr="009A0045" w:rsidRDefault="00295661" w:rsidP="00295661">
            <w:pPr>
              <w:spacing w:before="120" w:after="120" w:line="276" w:lineRule="auto"/>
              <w:rPr>
                <w:rFonts w:ascii="Arial" w:hAnsi="Arial" w:cs="Arial"/>
              </w:rPr>
            </w:pPr>
          </w:p>
        </w:tc>
        <w:tc>
          <w:tcPr>
            <w:tcW w:w="1701" w:type="dxa"/>
          </w:tcPr>
          <w:p w14:paraId="40875803" w14:textId="74C4E257" w:rsidR="00295661" w:rsidRPr="009A0045" w:rsidRDefault="00964874" w:rsidP="00295661">
            <w:pPr>
              <w:spacing w:before="120" w:after="120" w:line="276" w:lineRule="auto"/>
              <w:rPr>
                <w:rFonts w:ascii="Arial" w:hAnsi="Arial" w:cs="Arial"/>
              </w:rPr>
            </w:pPr>
            <w:r>
              <w:rPr>
                <w:rFonts w:ascii="Arial" w:hAnsi="Arial" w:cs="Arial"/>
                <w:lang w:val="en-US"/>
              </w:rPr>
              <w:lastRenderedPageBreak/>
              <w:t>Kanit Politik</w:t>
            </w:r>
            <w:r w:rsidR="00295661" w:rsidRPr="009A0045">
              <w:rPr>
                <w:rFonts w:ascii="Arial" w:hAnsi="Arial" w:cs="Arial"/>
              </w:rPr>
              <w:t xml:space="preserve"> dan </w:t>
            </w:r>
            <w:r w:rsidR="00295661" w:rsidRPr="009A0045">
              <w:rPr>
                <w:rFonts w:ascii="Arial" w:hAnsi="Arial" w:cs="Arial"/>
              </w:rPr>
              <w:lastRenderedPageBreak/>
              <w:t>Instansi pemerintahan dan LSM serta Universitas</w:t>
            </w:r>
          </w:p>
          <w:p w14:paraId="106DC9B7" w14:textId="76241D3A" w:rsidR="00295661" w:rsidRPr="009A0045" w:rsidRDefault="00295661" w:rsidP="00295661">
            <w:pPr>
              <w:spacing w:before="120" w:after="120" w:line="276" w:lineRule="auto"/>
              <w:rPr>
                <w:rFonts w:ascii="Arial" w:hAnsi="Arial" w:cs="Arial"/>
              </w:rPr>
            </w:pPr>
          </w:p>
        </w:tc>
        <w:tc>
          <w:tcPr>
            <w:tcW w:w="1270" w:type="dxa"/>
          </w:tcPr>
          <w:p w14:paraId="5EE0234E" w14:textId="05B44E60" w:rsidR="00295661" w:rsidRPr="009A0045" w:rsidRDefault="00A66A52" w:rsidP="00295661">
            <w:pPr>
              <w:spacing w:before="120" w:after="120" w:line="276" w:lineRule="auto"/>
              <w:jc w:val="center"/>
              <w:rPr>
                <w:rFonts w:ascii="Arial" w:hAnsi="Arial" w:cs="Arial"/>
                <w:lang w:val="en-ID"/>
              </w:rPr>
            </w:pPr>
            <w:r w:rsidRPr="009A0045">
              <w:rPr>
                <w:rFonts w:ascii="Arial" w:hAnsi="Arial" w:cs="Arial"/>
                <w:lang w:val="en-ID"/>
              </w:rPr>
              <w:lastRenderedPageBreak/>
              <w:t>2023</w:t>
            </w:r>
          </w:p>
        </w:tc>
      </w:tr>
      <w:tr w:rsidR="009A0045" w:rsidRPr="009A0045" w14:paraId="694110A4" w14:textId="77777777" w:rsidTr="00030D42">
        <w:trPr>
          <w:trHeight w:val="544"/>
        </w:trPr>
        <w:tc>
          <w:tcPr>
            <w:tcW w:w="557" w:type="dxa"/>
          </w:tcPr>
          <w:p w14:paraId="1C363966" w14:textId="1CB1097C" w:rsidR="00295661" w:rsidRPr="009A0045" w:rsidRDefault="00295661" w:rsidP="00295661">
            <w:pPr>
              <w:spacing w:before="120" w:line="276" w:lineRule="auto"/>
              <w:jc w:val="center"/>
              <w:rPr>
                <w:rFonts w:ascii="Arial" w:hAnsi="Arial" w:cs="Arial"/>
                <w:lang w:val="en-ID"/>
              </w:rPr>
            </w:pPr>
            <w:r w:rsidRPr="009A0045">
              <w:rPr>
                <w:rFonts w:ascii="Arial" w:hAnsi="Arial" w:cs="Arial"/>
                <w:lang w:val="en-ID"/>
              </w:rPr>
              <w:lastRenderedPageBreak/>
              <w:t>7</w:t>
            </w:r>
          </w:p>
        </w:tc>
        <w:tc>
          <w:tcPr>
            <w:tcW w:w="1777" w:type="dxa"/>
          </w:tcPr>
          <w:p w14:paraId="30D858A5" w14:textId="58EF9873" w:rsidR="00295661" w:rsidRPr="009A0045" w:rsidRDefault="00295661" w:rsidP="00295661">
            <w:pPr>
              <w:spacing w:before="120" w:after="120" w:line="276" w:lineRule="auto"/>
              <w:rPr>
                <w:rFonts w:ascii="Arial" w:hAnsi="Arial" w:cs="Arial"/>
              </w:rPr>
            </w:pPr>
            <w:r w:rsidRPr="009A0045">
              <w:rPr>
                <w:rFonts w:ascii="Arial" w:hAnsi="Arial" w:cs="Arial"/>
              </w:rPr>
              <w:t>SOP tentang pencegahan aksi terorisme,radikalisme,dan konflik sosial yang dapat menganggu keamanan masyarakat.</w:t>
            </w:r>
          </w:p>
        </w:tc>
        <w:tc>
          <w:tcPr>
            <w:tcW w:w="2299" w:type="dxa"/>
          </w:tcPr>
          <w:p w14:paraId="24F10280" w14:textId="2CF2FEBA" w:rsidR="00295661" w:rsidRPr="009A0045" w:rsidRDefault="00295661" w:rsidP="00295661">
            <w:pPr>
              <w:spacing w:before="120" w:after="120" w:line="276" w:lineRule="auto"/>
              <w:rPr>
                <w:rFonts w:ascii="Arial" w:hAnsi="Arial" w:cs="Arial"/>
              </w:rPr>
            </w:pPr>
            <w:r w:rsidRPr="009A0045">
              <w:rPr>
                <w:rFonts w:ascii="Arial" w:hAnsi="Arial" w:cs="Arial"/>
              </w:rPr>
              <w:t>Memetakan potensi terorisme radikalisme, konflik sosial, dan gangguan keamanan dan ketertiban lainnya.</w:t>
            </w:r>
          </w:p>
          <w:p w14:paraId="76CD77EC" w14:textId="27A96ABB" w:rsidR="00295661" w:rsidRPr="009A0045" w:rsidRDefault="00295661" w:rsidP="00295661">
            <w:pPr>
              <w:spacing w:before="120" w:after="120" w:line="276" w:lineRule="auto"/>
              <w:rPr>
                <w:rFonts w:ascii="Arial" w:hAnsi="Arial" w:cs="Arial"/>
              </w:rPr>
            </w:pPr>
          </w:p>
        </w:tc>
        <w:tc>
          <w:tcPr>
            <w:tcW w:w="1179" w:type="dxa"/>
          </w:tcPr>
          <w:p w14:paraId="4CF9A544" w14:textId="58023999" w:rsidR="00295661" w:rsidRPr="009A0045" w:rsidRDefault="00FF602F" w:rsidP="00295661">
            <w:pPr>
              <w:spacing w:before="120" w:after="120" w:line="276" w:lineRule="auto"/>
              <w:ind w:right="111"/>
              <w:rPr>
                <w:rFonts w:ascii="Arial" w:hAnsi="Arial" w:cs="Arial"/>
              </w:rPr>
            </w:pPr>
            <w:r>
              <w:rPr>
                <w:rFonts w:ascii="Arial" w:hAnsi="Arial" w:cs="Arial"/>
                <w:lang w:val="en-US"/>
              </w:rPr>
              <w:t>Kani</w:t>
            </w:r>
            <w:r w:rsidR="00295661" w:rsidRPr="009A0045">
              <w:rPr>
                <w:rFonts w:ascii="Arial" w:hAnsi="Arial" w:cs="Arial"/>
              </w:rPr>
              <w:t xml:space="preserve">t Politik, Ekonomi, Sosbud, Kamneg </w:t>
            </w:r>
          </w:p>
          <w:p w14:paraId="29768545" w14:textId="25A4359C" w:rsidR="00295661" w:rsidRPr="009A0045" w:rsidRDefault="00295661" w:rsidP="00295661">
            <w:pPr>
              <w:spacing w:before="120" w:after="120" w:line="276" w:lineRule="auto"/>
              <w:rPr>
                <w:rFonts w:ascii="Arial" w:hAnsi="Arial" w:cs="Arial"/>
              </w:rPr>
            </w:pPr>
          </w:p>
        </w:tc>
        <w:tc>
          <w:tcPr>
            <w:tcW w:w="1701" w:type="dxa"/>
          </w:tcPr>
          <w:p w14:paraId="20460775" w14:textId="6E931B46" w:rsidR="00295661" w:rsidRPr="009A0045" w:rsidRDefault="00295661" w:rsidP="00295661">
            <w:pPr>
              <w:spacing w:before="120" w:after="120" w:line="276" w:lineRule="auto"/>
              <w:rPr>
                <w:rFonts w:ascii="Arial" w:hAnsi="Arial" w:cs="Arial"/>
              </w:rPr>
            </w:pPr>
            <w:r w:rsidRPr="009A0045">
              <w:rPr>
                <w:rFonts w:ascii="Arial" w:hAnsi="Arial" w:cs="Arial"/>
              </w:rPr>
              <w:t xml:space="preserve">Para </w:t>
            </w:r>
            <w:r w:rsidR="00FF602F">
              <w:rPr>
                <w:rFonts w:ascii="Arial" w:hAnsi="Arial" w:cs="Arial"/>
                <w:lang w:val="en-US"/>
              </w:rPr>
              <w:t xml:space="preserve">Kanit </w:t>
            </w:r>
            <w:r w:rsidRPr="009A0045">
              <w:rPr>
                <w:rFonts w:ascii="Arial" w:hAnsi="Arial" w:cs="Arial"/>
              </w:rPr>
              <w:t>Intelkam</w:t>
            </w:r>
          </w:p>
          <w:p w14:paraId="437E8B99" w14:textId="0861A92F" w:rsidR="00295661" w:rsidRPr="009A0045" w:rsidRDefault="00295661" w:rsidP="00295661">
            <w:pPr>
              <w:spacing w:before="120" w:after="120" w:line="276" w:lineRule="auto"/>
              <w:rPr>
                <w:rFonts w:ascii="Arial" w:hAnsi="Arial" w:cs="Arial"/>
              </w:rPr>
            </w:pPr>
          </w:p>
        </w:tc>
        <w:tc>
          <w:tcPr>
            <w:tcW w:w="1270" w:type="dxa"/>
          </w:tcPr>
          <w:p w14:paraId="68BE57F4" w14:textId="50387D22" w:rsidR="00295661" w:rsidRPr="009A0045" w:rsidRDefault="00A66A52" w:rsidP="00295661">
            <w:pPr>
              <w:spacing w:before="120" w:after="120" w:line="276" w:lineRule="auto"/>
              <w:jc w:val="center"/>
              <w:rPr>
                <w:rFonts w:ascii="Arial" w:hAnsi="Arial" w:cs="Arial"/>
                <w:sz w:val="22"/>
                <w:szCs w:val="22"/>
                <w:lang w:val="en-ID"/>
              </w:rPr>
            </w:pPr>
            <w:r w:rsidRPr="009A0045">
              <w:rPr>
                <w:rFonts w:ascii="Arial" w:hAnsi="Arial" w:cs="Arial"/>
                <w:sz w:val="22"/>
                <w:szCs w:val="22"/>
                <w:lang w:val="en-ID"/>
              </w:rPr>
              <w:t>2020</w:t>
            </w:r>
          </w:p>
        </w:tc>
      </w:tr>
      <w:tr w:rsidR="009A0045" w:rsidRPr="009A0045" w14:paraId="14C50F27" w14:textId="77777777" w:rsidTr="00030D42">
        <w:trPr>
          <w:trHeight w:val="544"/>
        </w:trPr>
        <w:tc>
          <w:tcPr>
            <w:tcW w:w="557" w:type="dxa"/>
          </w:tcPr>
          <w:p w14:paraId="1559AD13" w14:textId="50423BA7" w:rsidR="00773D1C" w:rsidRPr="009A0045" w:rsidRDefault="00773D1C" w:rsidP="00773D1C">
            <w:pPr>
              <w:spacing w:before="120" w:after="120" w:line="276" w:lineRule="auto"/>
              <w:rPr>
                <w:rFonts w:ascii="Arial" w:hAnsi="Arial" w:cs="Arial"/>
                <w:lang w:val="en-ID"/>
              </w:rPr>
            </w:pPr>
            <w:r w:rsidRPr="009A0045">
              <w:rPr>
                <w:rFonts w:ascii="Arial" w:hAnsi="Arial" w:cs="Arial"/>
                <w:lang w:val="en-ID"/>
              </w:rPr>
              <w:t>11</w:t>
            </w:r>
          </w:p>
        </w:tc>
        <w:tc>
          <w:tcPr>
            <w:tcW w:w="1777" w:type="dxa"/>
          </w:tcPr>
          <w:p w14:paraId="47FA98F0" w14:textId="49F70D87" w:rsidR="00773D1C" w:rsidRPr="009A0045" w:rsidRDefault="00773D1C" w:rsidP="00773D1C">
            <w:pPr>
              <w:spacing w:before="120" w:after="120" w:line="276" w:lineRule="auto"/>
              <w:rPr>
                <w:rFonts w:ascii="Arial" w:hAnsi="Arial" w:cs="Arial"/>
              </w:rPr>
            </w:pPr>
            <w:r w:rsidRPr="009A0045">
              <w:rPr>
                <w:rFonts w:ascii="Arial" w:hAnsi="Arial" w:cs="Arial"/>
              </w:rPr>
              <w:t>Peraturan tentang Jenis dan Tarif Atas  Jenis Penerimaan Negara Bukan Pajak yang Berlaku pada Kepolisian Negara Republik Indonesia</w:t>
            </w:r>
          </w:p>
        </w:tc>
        <w:tc>
          <w:tcPr>
            <w:tcW w:w="2299" w:type="dxa"/>
          </w:tcPr>
          <w:p w14:paraId="73C9FCA9" w14:textId="28BB8A6D" w:rsidR="00773D1C" w:rsidRPr="009A0045" w:rsidRDefault="00773D1C" w:rsidP="00773D1C">
            <w:pPr>
              <w:spacing w:before="120" w:after="120" w:line="276" w:lineRule="auto"/>
              <w:rPr>
                <w:rFonts w:ascii="Arial" w:hAnsi="Arial" w:cs="Arial"/>
              </w:rPr>
            </w:pPr>
            <w:r w:rsidRPr="009A0045">
              <w:rPr>
                <w:rFonts w:ascii="Arial" w:hAnsi="Arial" w:cs="Arial"/>
              </w:rPr>
              <w:t>Diperlukan petunjuk teknis pelaksanaan pada peraturan tersendiri bagi lingkungan Polri</w:t>
            </w:r>
          </w:p>
        </w:tc>
        <w:tc>
          <w:tcPr>
            <w:tcW w:w="1179" w:type="dxa"/>
          </w:tcPr>
          <w:p w14:paraId="6EEC45B1" w14:textId="32CBE4FF" w:rsidR="00773D1C" w:rsidRPr="009A0045" w:rsidRDefault="00773D1C" w:rsidP="00773D1C">
            <w:pPr>
              <w:spacing w:before="120" w:after="120" w:line="276" w:lineRule="auto"/>
              <w:rPr>
                <w:rFonts w:ascii="Arial" w:hAnsi="Arial" w:cs="Arial"/>
              </w:rPr>
            </w:pPr>
            <w:r w:rsidRPr="009A0045">
              <w:rPr>
                <w:rFonts w:ascii="Arial" w:hAnsi="Arial" w:cs="Arial"/>
              </w:rPr>
              <w:t>Satker yang menyele</w:t>
            </w:r>
            <w:r w:rsidR="00030D42" w:rsidRPr="009A0045">
              <w:rPr>
                <w:rFonts w:ascii="Arial" w:hAnsi="Arial" w:cs="Arial"/>
                <w:lang w:val="en-ID"/>
              </w:rPr>
              <w:t>-</w:t>
            </w:r>
            <w:r w:rsidRPr="009A0045">
              <w:rPr>
                <w:rFonts w:ascii="Arial" w:hAnsi="Arial" w:cs="Arial"/>
              </w:rPr>
              <w:t xml:space="preserve">nggarakan fungsi pelayanan terkait PNBP </w:t>
            </w:r>
          </w:p>
        </w:tc>
        <w:tc>
          <w:tcPr>
            <w:tcW w:w="1701" w:type="dxa"/>
          </w:tcPr>
          <w:p w14:paraId="367F089E" w14:textId="746423E8" w:rsidR="00773D1C" w:rsidRPr="009A0045" w:rsidRDefault="00C91D51" w:rsidP="005A28D0">
            <w:pPr>
              <w:pStyle w:val="ListParagraph"/>
              <w:numPr>
                <w:ilvl w:val="0"/>
                <w:numId w:val="32"/>
              </w:numPr>
              <w:spacing w:before="120" w:after="120" w:line="276" w:lineRule="auto"/>
              <w:ind w:left="0" w:hanging="283"/>
              <w:rPr>
                <w:rFonts w:ascii="Arial" w:hAnsi="Arial" w:cs="Arial"/>
              </w:rPr>
            </w:pPr>
            <w:r>
              <w:rPr>
                <w:rFonts w:ascii="Arial" w:hAnsi="Arial" w:cs="Arial"/>
                <w:lang w:val="en-US"/>
              </w:rPr>
              <w:t>Sat</w:t>
            </w:r>
            <w:r w:rsidR="00773D1C" w:rsidRPr="009A0045">
              <w:rPr>
                <w:rFonts w:ascii="Arial" w:hAnsi="Arial" w:cs="Arial"/>
              </w:rPr>
              <w:t xml:space="preserve">intelkam; </w:t>
            </w:r>
          </w:p>
          <w:p w14:paraId="427A6FE9" w14:textId="2E926A20" w:rsidR="00773D1C" w:rsidRPr="009A0045" w:rsidRDefault="00C91D51" w:rsidP="005A28D0">
            <w:pPr>
              <w:pStyle w:val="ListParagraph"/>
              <w:numPr>
                <w:ilvl w:val="0"/>
                <w:numId w:val="32"/>
              </w:numPr>
              <w:spacing w:before="120" w:after="120" w:line="276" w:lineRule="auto"/>
              <w:ind w:left="0" w:hanging="283"/>
              <w:rPr>
                <w:rFonts w:ascii="Arial" w:hAnsi="Arial" w:cs="Arial"/>
              </w:rPr>
            </w:pPr>
            <w:r>
              <w:rPr>
                <w:rFonts w:ascii="Arial" w:hAnsi="Arial" w:cs="Arial"/>
                <w:lang w:val="en-US"/>
              </w:rPr>
              <w:t>Sat</w:t>
            </w:r>
            <w:r w:rsidR="00773D1C" w:rsidRPr="009A0045">
              <w:rPr>
                <w:rFonts w:ascii="Arial" w:hAnsi="Arial" w:cs="Arial"/>
              </w:rPr>
              <w:t>binmas;</w:t>
            </w:r>
          </w:p>
          <w:p w14:paraId="26EED88E" w14:textId="4591042F" w:rsidR="00773D1C" w:rsidRPr="00C91D51" w:rsidRDefault="00C91D51" w:rsidP="005A28D0">
            <w:pPr>
              <w:pStyle w:val="ListParagraph"/>
              <w:numPr>
                <w:ilvl w:val="0"/>
                <w:numId w:val="32"/>
              </w:numPr>
              <w:spacing w:before="120" w:after="120" w:line="276" w:lineRule="auto"/>
              <w:ind w:left="0" w:hanging="283"/>
              <w:rPr>
                <w:rFonts w:ascii="Arial" w:hAnsi="Arial" w:cs="Arial"/>
              </w:rPr>
            </w:pPr>
            <w:r>
              <w:rPr>
                <w:rFonts w:ascii="Arial" w:hAnsi="Arial" w:cs="Arial"/>
                <w:lang w:val="en-US"/>
              </w:rPr>
              <w:t>Sat</w:t>
            </w:r>
            <w:r w:rsidR="00773D1C" w:rsidRPr="009A0045">
              <w:rPr>
                <w:rFonts w:ascii="Arial" w:hAnsi="Arial" w:cs="Arial"/>
              </w:rPr>
              <w:t>lantas;</w:t>
            </w:r>
          </w:p>
        </w:tc>
        <w:tc>
          <w:tcPr>
            <w:tcW w:w="1270" w:type="dxa"/>
          </w:tcPr>
          <w:p w14:paraId="33F68E7D" w14:textId="218D98FB" w:rsidR="00773D1C" w:rsidRPr="009A0045" w:rsidRDefault="00773D1C" w:rsidP="00773D1C">
            <w:pPr>
              <w:spacing w:before="120" w:after="120" w:line="276" w:lineRule="auto"/>
              <w:jc w:val="center"/>
              <w:rPr>
                <w:rFonts w:ascii="Arial" w:hAnsi="Arial" w:cs="Arial"/>
                <w:sz w:val="22"/>
                <w:szCs w:val="22"/>
                <w:lang w:val="en-ID"/>
              </w:rPr>
            </w:pPr>
            <w:r w:rsidRPr="009A0045">
              <w:rPr>
                <w:rFonts w:ascii="Arial" w:hAnsi="Arial" w:cs="Arial"/>
                <w:sz w:val="22"/>
                <w:szCs w:val="22"/>
                <w:lang w:val="en-ID"/>
              </w:rPr>
              <w:t>2021</w:t>
            </w:r>
          </w:p>
        </w:tc>
      </w:tr>
      <w:tr w:rsidR="009A0045" w:rsidRPr="009A0045" w14:paraId="4BC072DA" w14:textId="77777777" w:rsidTr="00030D42">
        <w:trPr>
          <w:trHeight w:val="544"/>
        </w:trPr>
        <w:tc>
          <w:tcPr>
            <w:tcW w:w="557" w:type="dxa"/>
          </w:tcPr>
          <w:p w14:paraId="4B76F738" w14:textId="7784031B" w:rsidR="00773D1C" w:rsidRPr="009A0045" w:rsidRDefault="00773D1C" w:rsidP="00773D1C">
            <w:pPr>
              <w:spacing w:before="120" w:after="120" w:line="276" w:lineRule="auto"/>
              <w:rPr>
                <w:rFonts w:ascii="Arial" w:hAnsi="Arial" w:cs="Arial"/>
                <w:lang w:val="en-ID"/>
              </w:rPr>
            </w:pPr>
            <w:r w:rsidRPr="009A0045">
              <w:rPr>
                <w:rFonts w:ascii="Arial" w:hAnsi="Arial" w:cs="Arial"/>
                <w:lang w:val="en-ID"/>
              </w:rPr>
              <w:t>12</w:t>
            </w:r>
          </w:p>
        </w:tc>
        <w:tc>
          <w:tcPr>
            <w:tcW w:w="1777" w:type="dxa"/>
          </w:tcPr>
          <w:p w14:paraId="1C26B6B1" w14:textId="2D61480D" w:rsidR="00773D1C" w:rsidRPr="009A0045" w:rsidRDefault="00773D1C" w:rsidP="00773D1C">
            <w:pPr>
              <w:spacing w:before="120" w:after="120" w:line="276" w:lineRule="auto"/>
              <w:rPr>
                <w:rFonts w:ascii="Arial" w:hAnsi="Arial" w:cs="Arial"/>
              </w:rPr>
            </w:pPr>
            <w:r w:rsidRPr="009A0045">
              <w:rPr>
                <w:rFonts w:ascii="Arial" w:hAnsi="Arial" w:cs="Arial"/>
              </w:rPr>
              <w:t xml:space="preserve">Peraturan penyempurnaan HTCK Satker </w:t>
            </w:r>
            <w:r w:rsidR="003059AE">
              <w:rPr>
                <w:rFonts w:ascii="Arial" w:hAnsi="Arial" w:cs="Arial"/>
              </w:rPr>
              <w:t>Polres Tuban</w:t>
            </w:r>
          </w:p>
        </w:tc>
        <w:tc>
          <w:tcPr>
            <w:tcW w:w="2299" w:type="dxa"/>
          </w:tcPr>
          <w:p w14:paraId="143B5887" w14:textId="537720C2" w:rsidR="00773D1C" w:rsidRPr="009A0045" w:rsidRDefault="00773D1C" w:rsidP="00773D1C">
            <w:pPr>
              <w:spacing w:before="120" w:after="120" w:line="276" w:lineRule="auto"/>
              <w:rPr>
                <w:rFonts w:ascii="Arial" w:hAnsi="Arial" w:cs="Arial"/>
              </w:rPr>
            </w:pPr>
            <w:r w:rsidRPr="009A0045">
              <w:rPr>
                <w:rFonts w:ascii="Arial" w:hAnsi="Arial" w:cs="Arial"/>
              </w:rPr>
              <w:t>Sebagai pedoman dalam melaksanakan hubungan tatacara kerja dengan satuan lainnya.</w:t>
            </w:r>
          </w:p>
        </w:tc>
        <w:tc>
          <w:tcPr>
            <w:tcW w:w="1179" w:type="dxa"/>
          </w:tcPr>
          <w:p w14:paraId="43BFFDAC" w14:textId="3B3C355B" w:rsidR="00773D1C" w:rsidRPr="00C91D51" w:rsidRDefault="00773D1C" w:rsidP="00030D42">
            <w:pPr>
              <w:spacing w:before="120" w:after="120" w:line="276" w:lineRule="auto"/>
              <w:rPr>
                <w:rFonts w:ascii="Arial" w:hAnsi="Arial" w:cs="Arial"/>
                <w:lang w:val="en-US"/>
              </w:rPr>
            </w:pPr>
            <w:r w:rsidRPr="009A0045">
              <w:rPr>
                <w:rFonts w:ascii="Arial" w:hAnsi="Arial" w:cs="Arial"/>
              </w:rPr>
              <w:t xml:space="preserve">Kasubbag </w:t>
            </w:r>
            <w:r w:rsidR="00C91D51">
              <w:rPr>
                <w:rFonts w:ascii="Arial" w:hAnsi="Arial" w:cs="Arial"/>
                <w:lang w:val="en-US"/>
              </w:rPr>
              <w:t>Hukum</w:t>
            </w:r>
          </w:p>
        </w:tc>
        <w:tc>
          <w:tcPr>
            <w:tcW w:w="1701" w:type="dxa"/>
          </w:tcPr>
          <w:p w14:paraId="37738607" w14:textId="4920FA5A" w:rsidR="00773D1C" w:rsidRPr="009A0045" w:rsidRDefault="00773D1C" w:rsidP="00773D1C">
            <w:pPr>
              <w:spacing w:before="120" w:after="120" w:line="276" w:lineRule="auto"/>
              <w:rPr>
                <w:rFonts w:ascii="Arial" w:hAnsi="Arial" w:cs="Arial"/>
              </w:rPr>
            </w:pPr>
            <w:r w:rsidRPr="009A0045">
              <w:rPr>
                <w:rFonts w:ascii="Arial" w:hAnsi="Arial" w:cs="Arial"/>
              </w:rPr>
              <w:t xml:space="preserve">Seluruh Satker </w:t>
            </w:r>
            <w:r w:rsidR="003059AE">
              <w:rPr>
                <w:rFonts w:ascii="Arial" w:hAnsi="Arial" w:cs="Arial"/>
              </w:rPr>
              <w:t>Polres Tuban</w:t>
            </w:r>
          </w:p>
        </w:tc>
        <w:tc>
          <w:tcPr>
            <w:tcW w:w="1270" w:type="dxa"/>
          </w:tcPr>
          <w:p w14:paraId="65E98C83" w14:textId="1670D0CD" w:rsidR="00773D1C" w:rsidRPr="009A0045" w:rsidRDefault="00773D1C" w:rsidP="00773D1C">
            <w:pPr>
              <w:spacing w:before="120" w:line="276" w:lineRule="auto"/>
              <w:jc w:val="center"/>
              <w:rPr>
                <w:rFonts w:ascii="Arial" w:hAnsi="Arial" w:cs="Arial"/>
                <w:sz w:val="22"/>
                <w:szCs w:val="22"/>
                <w:lang w:val="en-ID"/>
              </w:rPr>
            </w:pPr>
            <w:r w:rsidRPr="009A0045">
              <w:rPr>
                <w:rFonts w:ascii="Arial" w:hAnsi="Arial" w:cs="Arial"/>
                <w:sz w:val="22"/>
                <w:szCs w:val="22"/>
                <w:lang w:val="en-ID"/>
              </w:rPr>
              <w:t>2020</w:t>
            </w:r>
          </w:p>
        </w:tc>
      </w:tr>
      <w:tr w:rsidR="009A0045" w:rsidRPr="009A0045" w14:paraId="11F10744" w14:textId="77777777" w:rsidTr="00030D42">
        <w:trPr>
          <w:trHeight w:val="544"/>
        </w:trPr>
        <w:tc>
          <w:tcPr>
            <w:tcW w:w="557" w:type="dxa"/>
          </w:tcPr>
          <w:p w14:paraId="759D1EEF" w14:textId="1C100287" w:rsidR="00773D1C" w:rsidRPr="009A0045" w:rsidRDefault="00773D1C" w:rsidP="00773D1C">
            <w:pPr>
              <w:spacing w:before="120" w:after="120" w:line="276" w:lineRule="auto"/>
              <w:jc w:val="center"/>
              <w:rPr>
                <w:rFonts w:ascii="Arial" w:hAnsi="Arial" w:cs="Arial"/>
                <w:lang w:val="en-ID"/>
              </w:rPr>
            </w:pPr>
            <w:r w:rsidRPr="009A0045">
              <w:rPr>
                <w:rFonts w:ascii="Arial" w:hAnsi="Arial" w:cs="Arial"/>
                <w:lang w:val="en-ID"/>
              </w:rPr>
              <w:t>13</w:t>
            </w:r>
          </w:p>
        </w:tc>
        <w:tc>
          <w:tcPr>
            <w:tcW w:w="1777" w:type="dxa"/>
          </w:tcPr>
          <w:p w14:paraId="1312C794" w14:textId="283CA853" w:rsidR="00773D1C" w:rsidRPr="009A0045" w:rsidRDefault="00773D1C" w:rsidP="00773D1C">
            <w:pPr>
              <w:spacing w:before="120" w:after="120" w:line="276" w:lineRule="auto"/>
              <w:rPr>
                <w:rFonts w:ascii="Arial" w:hAnsi="Arial" w:cs="Arial"/>
              </w:rPr>
            </w:pPr>
            <w:r w:rsidRPr="009A0045">
              <w:rPr>
                <w:rFonts w:ascii="Arial" w:hAnsi="Arial" w:cs="Arial"/>
              </w:rPr>
              <w:t xml:space="preserve">Peraturan tentang pokok-pokok tugas dan fungsi Siwas (pembuatan </w:t>
            </w:r>
            <w:r w:rsidRPr="009A0045">
              <w:rPr>
                <w:rFonts w:ascii="Arial" w:hAnsi="Arial" w:cs="Arial"/>
              </w:rPr>
              <w:lastRenderedPageBreak/>
              <w:t>SOP)</w:t>
            </w:r>
          </w:p>
        </w:tc>
        <w:tc>
          <w:tcPr>
            <w:tcW w:w="2299" w:type="dxa"/>
          </w:tcPr>
          <w:p w14:paraId="527F2BA4" w14:textId="77DD9852" w:rsidR="00773D1C" w:rsidRPr="009A0045" w:rsidRDefault="00773D1C" w:rsidP="00773D1C">
            <w:pPr>
              <w:spacing w:before="120" w:after="120" w:line="276" w:lineRule="auto"/>
              <w:rPr>
                <w:rFonts w:ascii="Arial" w:hAnsi="Arial" w:cs="Arial"/>
              </w:rPr>
            </w:pPr>
            <w:r w:rsidRPr="009A0045">
              <w:rPr>
                <w:rFonts w:ascii="Arial" w:hAnsi="Arial" w:cs="Arial"/>
              </w:rPr>
              <w:lastRenderedPageBreak/>
              <w:t>Sebagai pedoman bagi Siwas dalam melaksanakan tugas pokok dan fungsi</w:t>
            </w:r>
          </w:p>
        </w:tc>
        <w:tc>
          <w:tcPr>
            <w:tcW w:w="1179" w:type="dxa"/>
          </w:tcPr>
          <w:p w14:paraId="7BDA9A97" w14:textId="53F578BB" w:rsidR="00773D1C" w:rsidRPr="00C76191" w:rsidRDefault="00C76191" w:rsidP="00773D1C">
            <w:pPr>
              <w:spacing w:before="120" w:after="120" w:line="276" w:lineRule="auto"/>
              <w:rPr>
                <w:rFonts w:ascii="Arial" w:hAnsi="Arial" w:cs="Arial"/>
                <w:lang w:val="en-US"/>
              </w:rPr>
            </w:pPr>
            <w:r>
              <w:rPr>
                <w:rFonts w:ascii="Arial" w:hAnsi="Arial" w:cs="Arial"/>
                <w:lang w:val="en-US"/>
              </w:rPr>
              <w:t>Kasiwas</w:t>
            </w:r>
          </w:p>
        </w:tc>
        <w:tc>
          <w:tcPr>
            <w:tcW w:w="1701" w:type="dxa"/>
          </w:tcPr>
          <w:p w14:paraId="73BA193A" w14:textId="5186C24C" w:rsidR="00773D1C" w:rsidRPr="009A0045" w:rsidRDefault="00773D1C" w:rsidP="00773D1C">
            <w:pPr>
              <w:spacing w:before="120" w:after="120" w:line="276" w:lineRule="auto"/>
              <w:rPr>
                <w:rFonts w:ascii="Arial" w:hAnsi="Arial" w:cs="Arial"/>
              </w:rPr>
            </w:pPr>
            <w:r w:rsidRPr="009A0045">
              <w:rPr>
                <w:rFonts w:ascii="Arial" w:hAnsi="Arial" w:cs="Arial"/>
              </w:rPr>
              <w:t xml:space="preserve">Kasiwas </w:t>
            </w:r>
            <w:r w:rsidR="003059AE">
              <w:rPr>
                <w:rFonts w:ascii="Arial" w:hAnsi="Arial" w:cs="Arial"/>
              </w:rPr>
              <w:t>Polres Tuban</w:t>
            </w:r>
          </w:p>
        </w:tc>
        <w:tc>
          <w:tcPr>
            <w:tcW w:w="1270" w:type="dxa"/>
          </w:tcPr>
          <w:p w14:paraId="4566C06E" w14:textId="691CA764" w:rsidR="00773D1C" w:rsidRPr="009A0045" w:rsidRDefault="00773D1C" w:rsidP="00773D1C">
            <w:pPr>
              <w:spacing w:before="120" w:after="120" w:line="276" w:lineRule="auto"/>
              <w:jc w:val="center"/>
              <w:rPr>
                <w:rFonts w:ascii="Arial" w:hAnsi="Arial" w:cs="Arial"/>
                <w:sz w:val="22"/>
                <w:szCs w:val="22"/>
                <w:lang w:val="en-ID"/>
              </w:rPr>
            </w:pPr>
            <w:r w:rsidRPr="009A0045">
              <w:rPr>
                <w:rFonts w:ascii="Arial" w:hAnsi="Arial" w:cs="Arial"/>
                <w:sz w:val="22"/>
                <w:szCs w:val="22"/>
                <w:lang w:val="en-ID"/>
              </w:rPr>
              <w:t>2020</w:t>
            </w:r>
          </w:p>
        </w:tc>
      </w:tr>
      <w:tr w:rsidR="009A0045" w:rsidRPr="009A0045" w14:paraId="0666FBF2" w14:textId="77777777" w:rsidTr="00030D42">
        <w:trPr>
          <w:trHeight w:val="544"/>
        </w:trPr>
        <w:tc>
          <w:tcPr>
            <w:tcW w:w="557" w:type="dxa"/>
          </w:tcPr>
          <w:p w14:paraId="7401DCE8" w14:textId="69D19669" w:rsidR="00773D1C" w:rsidRPr="009A0045" w:rsidRDefault="00773D1C" w:rsidP="00773D1C">
            <w:pPr>
              <w:spacing w:before="120" w:after="120" w:line="276" w:lineRule="auto"/>
              <w:jc w:val="center"/>
              <w:rPr>
                <w:rFonts w:ascii="Arial" w:hAnsi="Arial" w:cs="Arial"/>
                <w:lang w:val="en-ID"/>
              </w:rPr>
            </w:pPr>
            <w:r w:rsidRPr="009A0045">
              <w:rPr>
                <w:rFonts w:ascii="Arial" w:hAnsi="Arial" w:cs="Arial"/>
                <w:lang w:val="en-ID"/>
              </w:rPr>
              <w:lastRenderedPageBreak/>
              <w:t>14</w:t>
            </w:r>
          </w:p>
        </w:tc>
        <w:tc>
          <w:tcPr>
            <w:tcW w:w="1777" w:type="dxa"/>
          </w:tcPr>
          <w:p w14:paraId="66B0843B" w14:textId="5AD2851B" w:rsidR="00773D1C" w:rsidRPr="009A0045" w:rsidRDefault="00773D1C" w:rsidP="00E44199">
            <w:pPr>
              <w:spacing w:before="120" w:after="120" w:line="276" w:lineRule="auto"/>
              <w:ind w:right="-41"/>
              <w:rPr>
                <w:rFonts w:ascii="Arial" w:hAnsi="Arial" w:cs="Arial"/>
              </w:rPr>
            </w:pPr>
            <w:r w:rsidRPr="009A0045">
              <w:rPr>
                <w:rFonts w:ascii="Arial" w:hAnsi="Arial" w:cs="Arial"/>
              </w:rPr>
              <w:t xml:space="preserve">SOP dilingkungan </w:t>
            </w:r>
            <w:r w:rsidR="004F7351">
              <w:rPr>
                <w:rFonts w:ascii="Arial" w:hAnsi="Arial" w:cs="Arial"/>
                <w:lang w:val="en-US"/>
              </w:rPr>
              <w:t>Sium</w:t>
            </w:r>
            <w:r w:rsidRPr="009A0045">
              <w:rPr>
                <w:rFonts w:ascii="Arial" w:hAnsi="Arial" w:cs="Arial"/>
              </w:rPr>
              <w:t xml:space="preserve"> </w:t>
            </w:r>
            <w:r w:rsidR="003059AE">
              <w:rPr>
                <w:rFonts w:ascii="Arial" w:hAnsi="Arial" w:cs="Arial"/>
              </w:rPr>
              <w:t>Polres Tuban</w:t>
            </w:r>
            <w:r w:rsidRPr="009A0045">
              <w:rPr>
                <w:rFonts w:ascii="Arial" w:hAnsi="Arial" w:cs="Arial"/>
              </w:rPr>
              <w:t xml:space="preserve"> diantaranya tentang</w:t>
            </w:r>
            <w:r w:rsidR="004F7351">
              <w:rPr>
                <w:rFonts w:ascii="Arial" w:hAnsi="Arial" w:cs="Arial"/>
                <w:lang w:val="en-US"/>
              </w:rPr>
              <w:t xml:space="preserve"> </w:t>
            </w:r>
            <w:r w:rsidRPr="009A0045">
              <w:rPr>
                <w:rFonts w:ascii="Arial" w:hAnsi="Arial" w:cs="Arial"/>
              </w:rPr>
              <w:t>Kunker, Penerimaan Tamu, Rapat, Vicon.</w:t>
            </w:r>
          </w:p>
        </w:tc>
        <w:tc>
          <w:tcPr>
            <w:tcW w:w="2299" w:type="dxa"/>
          </w:tcPr>
          <w:p w14:paraId="1CCDC50B" w14:textId="794F0C0D" w:rsidR="00773D1C" w:rsidRPr="009A0045" w:rsidRDefault="00773D1C" w:rsidP="00773D1C">
            <w:pPr>
              <w:spacing w:before="120" w:after="120" w:line="276" w:lineRule="auto"/>
              <w:rPr>
                <w:rFonts w:ascii="Arial" w:hAnsi="Arial" w:cs="Arial"/>
              </w:rPr>
            </w:pPr>
            <w:r w:rsidRPr="009A0045">
              <w:rPr>
                <w:rFonts w:ascii="Arial" w:hAnsi="Arial" w:cs="Arial"/>
              </w:rPr>
              <w:t xml:space="preserve">Memperjelas prosedur kerja dan hubungan tata kerja diingkungan </w:t>
            </w:r>
            <w:r w:rsidR="003059AE">
              <w:rPr>
                <w:rFonts w:ascii="Arial" w:hAnsi="Arial" w:cs="Arial"/>
              </w:rPr>
              <w:t>Polres Tuban</w:t>
            </w:r>
            <w:r w:rsidRPr="009A0045">
              <w:rPr>
                <w:rFonts w:ascii="Arial" w:hAnsi="Arial" w:cs="Arial"/>
              </w:rPr>
              <w:t xml:space="preserve"> dan jajaran</w:t>
            </w:r>
          </w:p>
        </w:tc>
        <w:tc>
          <w:tcPr>
            <w:tcW w:w="1179" w:type="dxa"/>
          </w:tcPr>
          <w:p w14:paraId="497AB55A" w14:textId="7682FC94" w:rsidR="00773D1C" w:rsidRPr="004F7351" w:rsidRDefault="004F7351" w:rsidP="00773D1C">
            <w:pPr>
              <w:spacing w:before="120" w:after="120" w:line="276" w:lineRule="auto"/>
              <w:rPr>
                <w:rFonts w:ascii="Arial" w:hAnsi="Arial" w:cs="Arial"/>
                <w:lang w:val="en-US"/>
              </w:rPr>
            </w:pPr>
            <w:r>
              <w:rPr>
                <w:rFonts w:ascii="Arial" w:hAnsi="Arial" w:cs="Arial"/>
                <w:lang w:val="en-US"/>
              </w:rPr>
              <w:t>Kasium</w:t>
            </w:r>
          </w:p>
        </w:tc>
        <w:tc>
          <w:tcPr>
            <w:tcW w:w="1701" w:type="dxa"/>
          </w:tcPr>
          <w:p w14:paraId="1D0D0945" w14:textId="50CCBC10" w:rsidR="00773D1C" w:rsidRPr="009A0045" w:rsidRDefault="00773D1C" w:rsidP="00773D1C">
            <w:pPr>
              <w:spacing w:before="120" w:after="120" w:line="276" w:lineRule="auto"/>
              <w:rPr>
                <w:rFonts w:ascii="Arial" w:hAnsi="Arial" w:cs="Arial"/>
              </w:rPr>
            </w:pPr>
            <w:r w:rsidRPr="009A0045">
              <w:rPr>
                <w:rFonts w:ascii="Arial" w:hAnsi="Arial" w:cs="Arial"/>
              </w:rPr>
              <w:t xml:space="preserve">Seluruh </w:t>
            </w:r>
            <w:r w:rsidR="00DD4C25">
              <w:rPr>
                <w:rFonts w:ascii="Arial" w:hAnsi="Arial" w:cs="Arial"/>
                <w:lang w:val="en-US"/>
              </w:rPr>
              <w:t>Kasium</w:t>
            </w:r>
            <w:r w:rsidRPr="009A0045">
              <w:rPr>
                <w:rFonts w:ascii="Arial" w:hAnsi="Arial" w:cs="Arial"/>
              </w:rPr>
              <w:t xml:space="preserve"> </w:t>
            </w:r>
            <w:r w:rsidR="002763B1">
              <w:rPr>
                <w:rFonts w:ascii="Arial" w:hAnsi="Arial" w:cs="Arial"/>
              </w:rPr>
              <w:t>Polres Tuban</w:t>
            </w:r>
            <w:r w:rsidR="002763B1" w:rsidRPr="009A0045">
              <w:rPr>
                <w:rFonts w:ascii="Arial" w:hAnsi="Arial" w:cs="Arial"/>
              </w:rPr>
              <w:t xml:space="preserve"> </w:t>
            </w:r>
            <w:r w:rsidR="002763B1">
              <w:rPr>
                <w:rFonts w:ascii="Arial" w:hAnsi="Arial" w:cs="Arial"/>
                <w:lang w:val="en-US"/>
              </w:rPr>
              <w:t xml:space="preserve">dan </w:t>
            </w:r>
            <w:r w:rsidRPr="009A0045">
              <w:rPr>
                <w:rFonts w:ascii="Arial" w:hAnsi="Arial" w:cs="Arial"/>
              </w:rPr>
              <w:t xml:space="preserve">jajaran </w:t>
            </w:r>
          </w:p>
        </w:tc>
        <w:tc>
          <w:tcPr>
            <w:tcW w:w="1270" w:type="dxa"/>
          </w:tcPr>
          <w:p w14:paraId="1829607B" w14:textId="03CFCF1E" w:rsidR="00773D1C" w:rsidRPr="009A0045" w:rsidRDefault="00773D1C" w:rsidP="00773D1C">
            <w:pPr>
              <w:spacing w:before="120" w:after="120" w:line="276" w:lineRule="auto"/>
              <w:jc w:val="center"/>
              <w:rPr>
                <w:rFonts w:ascii="Arial" w:hAnsi="Arial" w:cs="Arial"/>
                <w:sz w:val="22"/>
                <w:szCs w:val="22"/>
                <w:lang w:val="en-ID"/>
              </w:rPr>
            </w:pPr>
            <w:r w:rsidRPr="009A0045">
              <w:rPr>
                <w:rFonts w:ascii="Arial" w:hAnsi="Arial" w:cs="Arial"/>
                <w:sz w:val="22"/>
                <w:szCs w:val="22"/>
                <w:lang w:val="en-ID"/>
              </w:rPr>
              <w:t>2020</w:t>
            </w:r>
          </w:p>
        </w:tc>
      </w:tr>
      <w:tr w:rsidR="009A0045" w:rsidRPr="009A0045" w14:paraId="58055FBA" w14:textId="77777777" w:rsidTr="00030D42">
        <w:trPr>
          <w:trHeight w:val="544"/>
        </w:trPr>
        <w:tc>
          <w:tcPr>
            <w:tcW w:w="557" w:type="dxa"/>
          </w:tcPr>
          <w:p w14:paraId="2C78EB1A" w14:textId="4153D540" w:rsidR="00E106D0" w:rsidRPr="009A0045" w:rsidRDefault="00E106D0" w:rsidP="00E106D0">
            <w:pPr>
              <w:spacing w:before="120" w:after="120" w:line="276" w:lineRule="auto"/>
              <w:jc w:val="center"/>
              <w:rPr>
                <w:rFonts w:ascii="Arial" w:hAnsi="Arial" w:cs="Arial"/>
                <w:lang w:val="en-ID"/>
              </w:rPr>
            </w:pPr>
            <w:r w:rsidRPr="009A0045">
              <w:rPr>
                <w:rFonts w:ascii="Arial" w:hAnsi="Arial" w:cs="Arial"/>
                <w:lang w:val="en-ID"/>
              </w:rPr>
              <w:t>15</w:t>
            </w:r>
          </w:p>
        </w:tc>
        <w:tc>
          <w:tcPr>
            <w:tcW w:w="1777" w:type="dxa"/>
          </w:tcPr>
          <w:p w14:paraId="37DC1B4D" w14:textId="10203AA9" w:rsidR="00E106D0" w:rsidRPr="009A0045" w:rsidRDefault="00E106D0" w:rsidP="00E106D0">
            <w:pPr>
              <w:spacing w:before="120" w:after="120" w:line="276" w:lineRule="auto"/>
              <w:ind w:right="-41"/>
              <w:rPr>
                <w:rFonts w:ascii="Arial" w:hAnsi="Arial" w:cs="Arial"/>
              </w:rPr>
            </w:pPr>
            <w:r w:rsidRPr="009A0045">
              <w:rPr>
                <w:rFonts w:ascii="Arial" w:hAnsi="Arial" w:cs="Arial"/>
              </w:rPr>
              <w:t xml:space="preserve">SOP tentang pengamanan Markas Komando di lingkungan </w:t>
            </w:r>
            <w:r w:rsidR="003059AE">
              <w:rPr>
                <w:rFonts w:ascii="Arial" w:hAnsi="Arial" w:cs="Arial"/>
              </w:rPr>
              <w:t>Polres Tuban</w:t>
            </w:r>
            <w:r w:rsidRPr="009A0045">
              <w:rPr>
                <w:rFonts w:ascii="Arial" w:hAnsi="Arial" w:cs="Arial"/>
              </w:rPr>
              <w:t xml:space="preserve"> </w:t>
            </w:r>
          </w:p>
        </w:tc>
        <w:tc>
          <w:tcPr>
            <w:tcW w:w="2299" w:type="dxa"/>
          </w:tcPr>
          <w:p w14:paraId="2F438133" w14:textId="43359DE2" w:rsidR="00E106D0" w:rsidRPr="009A0045" w:rsidRDefault="00E106D0" w:rsidP="00030D42">
            <w:pPr>
              <w:spacing w:before="120" w:after="120" w:line="276" w:lineRule="auto"/>
              <w:rPr>
                <w:rFonts w:ascii="Arial" w:hAnsi="Arial" w:cs="Arial"/>
              </w:rPr>
            </w:pPr>
            <w:r w:rsidRPr="009A0045">
              <w:rPr>
                <w:rFonts w:ascii="Arial" w:hAnsi="Arial" w:cs="Arial"/>
              </w:rPr>
              <w:t>1. sebagi pedoman dalam pelaksanaan tugas pengamanan Markas Komando di lingkungan Polri (Polda, Polrestabes/ Polrsta/Polres dan Polsek);</w:t>
            </w:r>
          </w:p>
          <w:p w14:paraId="12102F25" w14:textId="555B67B2" w:rsidR="00E106D0" w:rsidRPr="009A0045" w:rsidRDefault="00E106D0" w:rsidP="00030D42">
            <w:pPr>
              <w:spacing w:before="120" w:after="120" w:line="276" w:lineRule="auto"/>
              <w:rPr>
                <w:rFonts w:ascii="Arial" w:hAnsi="Arial" w:cs="Arial"/>
              </w:rPr>
            </w:pPr>
            <w:r w:rsidRPr="009A0045">
              <w:rPr>
                <w:rFonts w:ascii="Arial" w:hAnsi="Arial" w:cs="Arial"/>
              </w:rPr>
              <w:t xml:space="preserve">2. terwujudnya kepastian hukum dan tidak terjadinya pelanggaran disiplin, kode etik profesi Polri maupun tindakan pidana dalam rangka pengamanan Markas Komando di lingkungan </w:t>
            </w:r>
            <w:r w:rsidR="003059AE">
              <w:rPr>
                <w:rFonts w:ascii="Arial" w:hAnsi="Arial" w:cs="Arial"/>
              </w:rPr>
              <w:t>Polres Tuban</w:t>
            </w:r>
            <w:r w:rsidRPr="009A0045">
              <w:rPr>
                <w:rFonts w:ascii="Arial" w:hAnsi="Arial" w:cs="Arial"/>
              </w:rPr>
              <w:t>.</w:t>
            </w:r>
          </w:p>
        </w:tc>
        <w:tc>
          <w:tcPr>
            <w:tcW w:w="1179" w:type="dxa"/>
          </w:tcPr>
          <w:p w14:paraId="2F53213F" w14:textId="21257088" w:rsidR="00E106D0" w:rsidRPr="00A3354E" w:rsidRDefault="00A3354E" w:rsidP="00030D42">
            <w:pPr>
              <w:spacing w:before="120" w:after="120" w:line="276" w:lineRule="auto"/>
              <w:rPr>
                <w:rFonts w:ascii="Arial" w:hAnsi="Arial" w:cs="Arial"/>
                <w:lang w:val="en-US"/>
              </w:rPr>
            </w:pPr>
            <w:r>
              <w:rPr>
                <w:rFonts w:ascii="Arial" w:hAnsi="Arial" w:cs="Arial"/>
                <w:lang w:val="en-US"/>
              </w:rPr>
              <w:t>Kasi-propam</w:t>
            </w:r>
          </w:p>
        </w:tc>
        <w:tc>
          <w:tcPr>
            <w:tcW w:w="1701" w:type="dxa"/>
          </w:tcPr>
          <w:p w14:paraId="25B5482F" w14:textId="4504C60B" w:rsidR="00E106D0" w:rsidRPr="009A0045" w:rsidRDefault="00A3354E" w:rsidP="005A28D0">
            <w:pPr>
              <w:pStyle w:val="ListParagraph"/>
              <w:numPr>
                <w:ilvl w:val="0"/>
                <w:numId w:val="33"/>
              </w:numPr>
              <w:spacing w:before="120" w:line="276" w:lineRule="auto"/>
              <w:ind w:left="232" w:hanging="232"/>
              <w:rPr>
                <w:rFonts w:ascii="Arial" w:hAnsi="Arial" w:cs="Arial"/>
              </w:rPr>
            </w:pPr>
            <w:r>
              <w:rPr>
                <w:rFonts w:ascii="Arial" w:hAnsi="Arial" w:cs="Arial"/>
                <w:lang w:val="en-US"/>
              </w:rPr>
              <w:t>Sat</w:t>
            </w:r>
            <w:r w:rsidR="00E106D0" w:rsidRPr="009A0045">
              <w:rPr>
                <w:rFonts w:ascii="Arial" w:hAnsi="Arial" w:cs="Arial"/>
              </w:rPr>
              <w:t>samapta;</w:t>
            </w:r>
          </w:p>
          <w:p w14:paraId="11ED4D93" w14:textId="2C6833D4" w:rsidR="00E106D0" w:rsidRPr="00A3354E" w:rsidRDefault="00A3354E" w:rsidP="005A28D0">
            <w:pPr>
              <w:pStyle w:val="ListParagraph"/>
              <w:numPr>
                <w:ilvl w:val="0"/>
                <w:numId w:val="33"/>
              </w:numPr>
              <w:spacing w:before="120" w:line="276" w:lineRule="auto"/>
              <w:ind w:left="232" w:hanging="232"/>
              <w:rPr>
                <w:rFonts w:ascii="Arial" w:hAnsi="Arial" w:cs="Arial"/>
              </w:rPr>
            </w:pPr>
            <w:r>
              <w:rPr>
                <w:rFonts w:ascii="Arial" w:hAnsi="Arial" w:cs="Arial"/>
                <w:lang w:val="en-US"/>
              </w:rPr>
              <w:t>Subbag-hu</w:t>
            </w:r>
            <w:r w:rsidR="00E106D0" w:rsidRPr="009A0045">
              <w:rPr>
                <w:rFonts w:ascii="Arial" w:hAnsi="Arial" w:cs="Arial"/>
              </w:rPr>
              <w:t>kum;</w:t>
            </w:r>
          </w:p>
        </w:tc>
        <w:tc>
          <w:tcPr>
            <w:tcW w:w="1270" w:type="dxa"/>
          </w:tcPr>
          <w:p w14:paraId="57C5BD8B" w14:textId="7DB5B9BA" w:rsidR="00E106D0" w:rsidRPr="009A0045" w:rsidRDefault="00C4648A" w:rsidP="00E106D0">
            <w:pPr>
              <w:spacing w:before="120" w:after="120" w:line="276" w:lineRule="auto"/>
              <w:jc w:val="center"/>
              <w:rPr>
                <w:rFonts w:ascii="Arial" w:hAnsi="Arial" w:cs="Arial"/>
                <w:sz w:val="22"/>
                <w:szCs w:val="22"/>
                <w:lang w:val="en-ID"/>
              </w:rPr>
            </w:pPr>
            <w:r w:rsidRPr="009A0045">
              <w:rPr>
                <w:rFonts w:ascii="Arial" w:hAnsi="Arial" w:cs="Arial"/>
                <w:sz w:val="22"/>
                <w:szCs w:val="22"/>
                <w:lang w:val="en-ID"/>
              </w:rPr>
              <w:t>2020</w:t>
            </w:r>
          </w:p>
        </w:tc>
      </w:tr>
      <w:tr w:rsidR="009A0045" w:rsidRPr="009A0045" w14:paraId="311D012E" w14:textId="77777777" w:rsidTr="00030D42">
        <w:trPr>
          <w:trHeight w:val="544"/>
        </w:trPr>
        <w:tc>
          <w:tcPr>
            <w:tcW w:w="557" w:type="dxa"/>
          </w:tcPr>
          <w:p w14:paraId="6F86E441" w14:textId="1D9B6249" w:rsidR="00E106D0" w:rsidRPr="009A0045" w:rsidRDefault="00E106D0" w:rsidP="00E106D0">
            <w:pPr>
              <w:spacing w:before="120" w:after="120" w:line="276" w:lineRule="auto"/>
              <w:jc w:val="center"/>
              <w:rPr>
                <w:rFonts w:ascii="Arial" w:hAnsi="Arial" w:cs="Arial"/>
                <w:lang w:val="en-ID"/>
              </w:rPr>
            </w:pPr>
            <w:r w:rsidRPr="009A0045">
              <w:rPr>
                <w:rFonts w:ascii="Arial" w:hAnsi="Arial" w:cs="Arial"/>
                <w:lang w:val="en-ID"/>
              </w:rPr>
              <w:t>16</w:t>
            </w:r>
          </w:p>
        </w:tc>
        <w:tc>
          <w:tcPr>
            <w:tcW w:w="1777" w:type="dxa"/>
          </w:tcPr>
          <w:p w14:paraId="30C37734" w14:textId="1810E956" w:rsidR="00E106D0" w:rsidRPr="009A0045" w:rsidRDefault="00E106D0" w:rsidP="00E106D0">
            <w:pPr>
              <w:spacing w:before="120" w:after="120" w:line="276" w:lineRule="auto"/>
              <w:ind w:right="-41"/>
              <w:rPr>
                <w:rFonts w:ascii="Arial" w:hAnsi="Arial" w:cs="Arial"/>
              </w:rPr>
            </w:pPr>
            <w:r w:rsidRPr="009A0045">
              <w:rPr>
                <w:rFonts w:ascii="Arial" w:hAnsi="Arial" w:cs="Arial"/>
              </w:rPr>
              <w:t xml:space="preserve">Perkap nomor 3 Tahun 2008 tentang pembentukan ruang pelayanan khusus dan tatacara pemeriksaan saksi dan korban tindak pidana </w:t>
            </w:r>
          </w:p>
        </w:tc>
        <w:tc>
          <w:tcPr>
            <w:tcW w:w="2299" w:type="dxa"/>
          </w:tcPr>
          <w:p w14:paraId="55C0C19C" w14:textId="5BD43892" w:rsidR="00E106D0" w:rsidRPr="009A0045" w:rsidRDefault="00E106D0" w:rsidP="00E106D0">
            <w:pPr>
              <w:spacing w:before="120" w:after="120" w:line="276" w:lineRule="auto"/>
              <w:ind w:right="-41"/>
              <w:rPr>
                <w:rFonts w:ascii="Arial" w:hAnsi="Arial" w:cs="Arial"/>
              </w:rPr>
            </w:pPr>
            <w:r w:rsidRPr="009A0045">
              <w:rPr>
                <w:rFonts w:ascii="Arial" w:hAnsi="Arial" w:cs="Arial"/>
              </w:rPr>
              <w:t xml:space="preserve">Perubahan substansi dan redaksional penyesuaian dengan OTK Polri </w:t>
            </w:r>
          </w:p>
        </w:tc>
        <w:tc>
          <w:tcPr>
            <w:tcW w:w="1179" w:type="dxa"/>
          </w:tcPr>
          <w:p w14:paraId="5ED04E98" w14:textId="346A6EE0" w:rsidR="00E106D0" w:rsidRPr="009A0045" w:rsidRDefault="00D4723B" w:rsidP="00E106D0">
            <w:pPr>
              <w:spacing w:before="120" w:after="120" w:line="276" w:lineRule="auto"/>
              <w:ind w:right="-41"/>
              <w:rPr>
                <w:rFonts w:ascii="Arial" w:hAnsi="Arial" w:cs="Arial"/>
              </w:rPr>
            </w:pPr>
            <w:r>
              <w:rPr>
                <w:rFonts w:ascii="Arial" w:hAnsi="Arial" w:cs="Arial"/>
                <w:lang w:val="en-US"/>
              </w:rPr>
              <w:t>Sat</w:t>
            </w:r>
            <w:r w:rsidR="00E106D0" w:rsidRPr="009A0045">
              <w:rPr>
                <w:rFonts w:ascii="Arial" w:hAnsi="Arial" w:cs="Arial"/>
              </w:rPr>
              <w:t>reskrim</w:t>
            </w:r>
          </w:p>
        </w:tc>
        <w:tc>
          <w:tcPr>
            <w:tcW w:w="1701" w:type="dxa"/>
          </w:tcPr>
          <w:p w14:paraId="6D0E8487" w14:textId="2992CEBD" w:rsidR="00D0546B" w:rsidRPr="00D4723B" w:rsidRDefault="00D4723B" w:rsidP="005A28D0">
            <w:pPr>
              <w:pStyle w:val="ListParagraph"/>
              <w:numPr>
                <w:ilvl w:val="0"/>
                <w:numId w:val="34"/>
              </w:numPr>
              <w:spacing w:before="120" w:line="276" w:lineRule="auto"/>
              <w:ind w:left="232" w:right="-110" w:hanging="232"/>
              <w:rPr>
                <w:rFonts w:ascii="Arial" w:hAnsi="Arial" w:cs="Arial"/>
              </w:rPr>
            </w:pPr>
            <w:r>
              <w:rPr>
                <w:rFonts w:ascii="Arial" w:hAnsi="Arial" w:cs="Arial"/>
                <w:lang w:val="en-US"/>
              </w:rPr>
              <w:t>Sat</w:t>
            </w:r>
            <w:r w:rsidR="00E106D0" w:rsidRPr="009A0045">
              <w:rPr>
                <w:rFonts w:ascii="Arial" w:hAnsi="Arial" w:cs="Arial"/>
              </w:rPr>
              <w:t>reskri</w:t>
            </w:r>
            <w:r>
              <w:rPr>
                <w:rFonts w:ascii="Arial" w:hAnsi="Arial" w:cs="Arial"/>
                <w:lang w:val="en-US"/>
              </w:rPr>
              <w:t>m</w:t>
            </w:r>
          </w:p>
          <w:p w14:paraId="7863FDA6" w14:textId="4DBB7B02" w:rsidR="00E106D0" w:rsidRPr="009A0045" w:rsidRDefault="00D4723B" w:rsidP="005A28D0">
            <w:pPr>
              <w:pStyle w:val="ListParagraph"/>
              <w:numPr>
                <w:ilvl w:val="0"/>
                <w:numId w:val="34"/>
              </w:numPr>
              <w:spacing w:before="120" w:line="276" w:lineRule="auto"/>
              <w:ind w:left="232" w:right="-110" w:hanging="232"/>
              <w:rPr>
                <w:rFonts w:ascii="Arial" w:hAnsi="Arial" w:cs="Arial"/>
              </w:rPr>
            </w:pPr>
            <w:r>
              <w:rPr>
                <w:rFonts w:ascii="Arial" w:hAnsi="Arial" w:cs="Arial"/>
                <w:lang w:val="en-US"/>
              </w:rPr>
              <w:t>Sat</w:t>
            </w:r>
            <w:r w:rsidR="00E106D0" w:rsidRPr="009A0045">
              <w:rPr>
                <w:rFonts w:ascii="Arial" w:hAnsi="Arial" w:cs="Arial"/>
              </w:rPr>
              <w:t>resnarkoba</w:t>
            </w:r>
          </w:p>
        </w:tc>
        <w:tc>
          <w:tcPr>
            <w:tcW w:w="1270" w:type="dxa"/>
          </w:tcPr>
          <w:p w14:paraId="2F06C0BE" w14:textId="707602B7" w:rsidR="00E106D0" w:rsidRPr="009A0045" w:rsidRDefault="00C4648A" w:rsidP="00E106D0">
            <w:pPr>
              <w:spacing w:before="120" w:line="276" w:lineRule="auto"/>
              <w:jc w:val="center"/>
              <w:rPr>
                <w:rFonts w:ascii="Arial" w:hAnsi="Arial" w:cs="Arial"/>
                <w:sz w:val="22"/>
                <w:szCs w:val="22"/>
                <w:lang w:val="en-ID"/>
              </w:rPr>
            </w:pPr>
            <w:r w:rsidRPr="009A0045">
              <w:rPr>
                <w:rFonts w:ascii="Arial" w:hAnsi="Arial" w:cs="Arial"/>
                <w:sz w:val="22"/>
                <w:szCs w:val="22"/>
                <w:lang w:val="en-ID"/>
              </w:rPr>
              <w:t>2021</w:t>
            </w:r>
          </w:p>
        </w:tc>
      </w:tr>
      <w:tr w:rsidR="009A0045" w:rsidRPr="009A0045" w14:paraId="08AD4B61" w14:textId="77777777" w:rsidTr="00030D42">
        <w:trPr>
          <w:trHeight w:val="544"/>
        </w:trPr>
        <w:tc>
          <w:tcPr>
            <w:tcW w:w="557" w:type="dxa"/>
          </w:tcPr>
          <w:p w14:paraId="11B1DF07" w14:textId="7B778902" w:rsidR="00E106D0" w:rsidRPr="009A0045" w:rsidRDefault="00E106D0" w:rsidP="00E106D0">
            <w:pPr>
              <w:spacing w:before="120" w:after="120" w:line="276" w:lineRule="auto"/>
              <w:rPr>
                <w:rFonts w:ascii="Arial" w:hAnsi="Arial" w:cs="Arial"/>
                <w:lang w:val="en-ID"/>
              </w:rPr>
            </w:pPr>
            <w:r w:rsidRPr="009A0045">
              <w:rPr>
                <w:rFonts w:ascii="Arial" w:hAnsi="Arial" w:cs="Arial"/>
                <w:lang w:val="en-ID"/>
              </w:rPr>
              <w:t>17</w:t>
            </w:r>
          </w:p>
        </w:tc>
        <w:tc>
          <w:tcPr>
            <w:tcW w:w="1777" w:type="dxa"/>
          </w:tcPr>
          <w:p w14:paraId="40C3187A" w14:textId="1941CE2C" w:rsidR="00E106D0" w:rsidRPr="009A0045" w:rsidRDefault="00E106D0" w:rsidP="00E106D0">
            <w:pPr>
              <w:spacing w:before="120" w:after="120" w:line="276" w:lineRule="auto"/>
              <w:ind w:right="-41"/>
              <w:rPr>
                <w:rFonts w:ascii="Arial" w:hAnsi="Arial" w:cs="Arial"/>
              </w:rPr>
            </w:pPr>
            <w:r w:rsidRPr="009A0045">
              <w:rPr>
                <w:rFonts w:ascii="Arial" w:hAnsi="Arial" w:cs="Arial"/>
              </w:rPr>
              <w:t xml:space="preserve">SOP tentang penanganan </w:t>
            </w:r>
            <w:r w:rsidRPr="009A0045">
              <w:rPr>
                <w:rFonts w:ascii="Arial" w:hAnsi="Arial" w:cs="Arial"/>
              </w:rPr>
              <w:lastRenderedPageBreak/>
              <w:t xml:space="preserve">Dumas </w:t>
            </w:r>
          </w:p>
        </w:tc>
        <w:tc>
          <w:tcPr>
            <w:tcW w:w="2299" w:type="dxa"/>
          </w:tcPr>
          <w:p w14:paraId="178EE733" w14:textId="0C8F2702" w:rsidR="00E106D0" w:rsidRPr="009A0045" w:rsidRDefault="00E106D0" w:rsidP="00E106D0">
            <w:pPr>
              <w:spacing w:before="120" w:after="120" w:line="276" w:lineRule="auto"/>
              <w:ind w:right="-41"/>
              <w:rPr>
                <w:rFonts w:ascii="Arial" w:hAnsi="Arial" w:cs="Arial"/>
              </w:rPr>
            </w:pPr>
            <w:r w:rsidRPr="009A0045">
              <w:rPr>
                <w:rFonts w:ascii="Arial" w:hAnsi="Arial" w:cs="Arial"/>
              </w:rPr>
              <w:lastRenderedPageBreak/>
              <w:t xml:space="preserve">Sebagai pedoman pelaksanaan </w:t>
            </w:r>
            <w:r w:rsidRPr="009A0045">
              <w:rPr>
                <w:rFonts w:ascii="Arial" w:hAnsi="Arial" w:cs="Arial"/>
              </w:rPr>
              <w:lastRenderedPageBreak/>
              <w:t>penanganan Dumas dengan tujuan kegiatan pengawasan penyidikan dapat dilaksanakan sesuai dengan ketentuan untuk meninimalisisr komplin masyarakat</w:t>
            </w:r>
          </w:p>
        </w:tc>
        <w:tc>
          <w:tcPr>
            <w:tcW w:w="1179" w:type="dxa"/>
          </w:tcPr>
          <w:p w14:paraId="60485210" w14:textId="5588EFCF" w:rsidR="00E106D0" w:rsidRPr="00202B2F" w:rsidRDefault="00202B2F" w:rsidP="00BA6936">
            <w:pPr>
              <w:spacing w:before="120" w:after="120" w:line="276" w:lineRule="auto"/>
              <w:ind w:right="-41"/>
              <w:rPr>
                <w:rFonts w:ascii="Arial" w:hAnsi="Arial" w:cs="Arial"/>
                <w:lang w:val="en-US"/>
              </w:rPr>
            </w:pPr>
            <w:r>
              <w:rPr>
                <w:rFonts w:ascii="Arial" w:hAnsi="Arial" w:cs="Arial"/>
                <w:lang w:val="en-US"/>
              </w:rPr>
              <w:lastRenderedPageBreak/>
              <w:t>Siwas</w:t>
            </w:r>
          </w:p>
        </w:tc>
        <w:tc>
          <w:tcPr>
            <w:tcW w:w="1701" w:type="dxa"/>
          </w:tcPr>
          <w:p w14:paraId="034E8C6F" w14:textId="6BEF368C" w:rsidR="00E106D0" w:rsidRPr="009A0045" w:rsidRDefault="00236304" w:rsidP="005A28D0">
            <w:pPr>
              <w:pStyle w:val="ListParagraph"/>
              <w:numPr>
                <w:ilvl w:val="0"/>
                <w:numId w:val="35"/>
              </w:numPr>
              <w:spacing w:before="120" w:line="276" w:lineRule="auto"/>
              <w:ind w:left="232" w:right="-110" w:hanging="232"/>
              <w:rPr>
                <w:rFonts w:ascii="Arial" w:hAnsi="Arial" w:cs="Arial"/>
              </w:rPr>
            </w:pPr>
            <w:r>
              <w:rPr>
                <w:rFonts w:ascii="Arial" w:hAnsi="Arial" w:cs="Arial"/>
                <w:lang w:val="en-US"/>
              </w:rPr>
              <w:t>Si</w:t>
            </w:r>
            <w:r w:rsidR="00E106D0" w:rsidRPr="009A0045">
              <w:rPr>
                <w:rFonts w:ascii="Arial" w:hAnsi="Arial" w:cs="Arial"/>
              </w:rPr>
              <w:t>propam</w:t>
            </w:r>
          </w:p>
          <w:p w14:paraId="5BE63B36" w14:textId="76AF693A" w:rsidR="00E106D0" w:rsidRPr="00236304" w:rsidRDefault="00236304" w:rsidP="005A28D0">
            <w:pPr>
              <w:pStyle w:val="ListParagraph"/>
              <w:numPr>
                <w:ilvl w:val="0"/>
                <w:numId w:val="35"/>
              </w:numPr>
              <w:spacing w:before="120" w:line="276" w:lineRule="auto"/>
              <w:ind w:left="232" w:right="-110" w:hanging="232"/>
              <w:rPr>
                <w:rFonts w:ascii="Arial" w:hAnsi="Arial" w:cs="Arial"/>
              </w:rPr>
            </w:pPr>
            <w:r>
              <w:rPr>
                <w:rFonts w:ascii="Arial" w:hAnsi="Arial" w:cs="Arial"/>
                <w:lang w:val="en-US"/>
              </w:rPr>
              <w:t>Sat</w:t>
            </w:r>
            <w:r w:rsidR="00E106D0" w:rsidRPr="009A0045">
              <w:rPr>
                <w:rFonts w:ascii="Arial" w:hAnsi="Arial" w:cs="Arial"/>
              </w:rPr>
              <w:t>reskrim</w:t>
            </w:r>
          </w:p>
          <w:p w14:paraId="026E9734" w14:textId="77777777" w:rsidR="00236304" w:rsidRDefault="00236304" w:rsidP="005A28D0">
            <w:pPr>
              <w:pStyle w:val="ListParagraph"/>
              <w:numPr>
                <w:ilvl w:val="0"/>
                <w:numId w:val="35"/>
              </w:numPr>
              <w:spacing w:before="120" w:line="276" w:lineRule="auto"/>
              <w:ind w:left="232" w:right="-110" w:hanging="232"/>
              <w:rPr>
                <w:rFonts w:ascii="Arial" w:hAnsi="Arial" w:cs="Arial"/>
              </w:rPr>
            </w:pPr>
            <w:r>
              <w:rPr>
                <w:rFonts w:ascii="Arial" w:hAnsi="Arial" w:cs="Arial"/>
                <w:lang w:val="en-US"/>
              </w:rPr>
              <w:lastRenderedPageBreak/>
              <w:t>Sat</w:t>
            </w:r>
            <w:r w:rsidR="00E106D0" w:rsidRPr="009A0045">
              <w:rPr>
                <w:rFonts w:ascii="Arial" w:hAnsi="Arial" w:cs="Arial"/>
              </w:rPr>
              <w:t>resnarkob</w:t>
            </w:r>
          </w:p>
          <w:p w14:paraId="5181150A" w14:textId="79606779" w:rsidR="00E106D0" w:rsidRPr="009A0045" w:rsidRDefault="00236304" w:rsidP="005A28D0">
            <w:pPr>
              <w:pStyle w:val="ListParagraph"/>
              <w:numPr>
                <w:ilvl w:val="0"/>
                <w:numId w:val="35"/>
              </w:numPr>
              <w:spacing w:before="120" w:line="276" w:lineRule="auto"/>
              <w:ind w:left="232" w:right="-110" w:hanging="232"/>
              <w:rPr>
                <w:rFonts w:ascii="Arial" w:hAnsi="Arial" w:cs="Arial"/>
              </w:rPr>
            </w:pPr>
            <w:r>
              <w:rPr>
                <w:rFonts w:ascii="Arial" w:hAnsi="Arial" w:cs="Arial"/>
                <w:lang w:val="en-US"/>
              </w:rPr>
              <w:t>Sat</w:t>
            </w:r>
            <w:r w:rsidR="00E106D0" w:rsidRPr="009A0045">
              <w:rPr>
                <w:rFonts w:ascii="Arial" w:hAnsi="Arial" w:cs="Arial"/>
              </w:rPr>
              <w:t>lantas</w:t>
            </w:r>
          </w:p>
        </w:tc>
        <w:tc>
          <w:tcPr>
            <w:tcW w:w="1270" w:type="dxa"/>
          </w:tcPr>
          <w:p w14:paraId="601109AE" w14:textId="48467D54" w:rsidR="00E106D0" w:rsidRPr="009A0045" w:rsidRDefault="00C4648A" w:rsidP="00E106D0">
            <w:pPr>
              <w:spacing w:before="120" w:line="276" w:lineRule="auto"/>
              <w:jc w:val="center"/>
              <w:rPr>
                <w:rFonts w:ascii="Arial" w:hAnsi="Arial" w:cs="Arial"/>
                <w:sz w:val="22"/>
                <w:szCs w:val="22"/>
                <w:lang w:val="en-ID"/>
              </w:rPr>
            </w:pPr>
            <w:r w:rsidRPr="009A0045">
              <w:rPr>
                <w:rFonts w:ascii="Arial" w:hAnsi="Arial" w:cs="Arial"/>
                <w:sz w:val="22"/>
                <w:szCs w:val="22"/>
                <w:lang w:val="en-ID"/>
              </w:rPr>
              <w:lastRenderedPageBreak/>
              <w:t>2020</w:t>
            </w:r>
          </w:p>
        </w:tc>
      </w:tr>
      <w:tr w:rsidR="009A0045" w:rsidRPr="009A0045" w14:paraId="1EDA7FED" w14:textId="77777777" w:rsidTr="00030D42">
        <w:trPr>
          <w:trHeight w:val="544"/>
        </w:trPr>
        <w:tc>
          <w:tcPr>
            <w:tcW w:w="557" w:type="dxa"/>
          </w:tcPr>
          <w:p w14:paraId="1404E3E4" w14:textId="1C1E69CE" w:rsidR="00B1740B" w:rsidRPr="009A0045" w:rsidRDefault="00B1740B" w:rsidP="00B1740B">
            <w:pPr>
              <w:spacing w:before="120" w:after="120" w:line="276" w:lineRule="auto"/>
              <w:jc w:val="center"/>
              <w:rPr>
                <w:rFonts w:ascii="Arial" w:hAnsi="Arial" w:cs="Arial"/>
                <w:lang w:val="en-ID"/>
              </w:rPr>
            </w:pPr>
            <w:r w:rsidRPr="009A0045">
              <w:rPr>
                <w:rFonts w:ascii="Arial" w:hAnsi="Arial" w:cs="Arial"/>
                <w:lang w:val="en-ID"/>
              </w:rPr>
              <w:lastRenderedPageBreak/>
              <w:t>18</w:t>
            </w:r>
          </w:p>
        </w:tc>
        <w:tc>
          <w:tcPr>
            <w:tcW w:w="1777" w:type="dxa"/>
          </w:tcPr>
          <w:p w14:paraId="7B3182AE" w14:textId="196DBA80" w:rsidR="00B1740B" w:rsidRPr="009A0045" w:rsidRDefault="00B1740B" w:rsidP="00B1740B">
            <w:pPr>
              <w:spacing w:before="120" w:after="120" w:line="276" w:lineRule="auto"/>
              <w:ind w:right="-41"/>
              <w:rPr>
                <w:rFonts w:ascii="Arial" w:hAnsi="Arial" w:cs="Arial"/>
              </w:rPr>
            </w:pPr>
            <w:r w:rsidRPr="009A0045">
              <w:rPr>
                <w:rFonts w:ascii="Arial" w:hAnsi="Arial" w:cs="Arial"/>
              </w:rPr>
              <w:t>Perkap No. 10 Tahun 2009 tentang Tata cara dan persyaratan permintaan pemeriksaan teknis kriminalistik tempat kejadian perkara dan laboratoris kriminalistik barang bukti kepada laboratorium forensik kepolisian negara Republik Indonesia</w:t>
            </w:r>
          </w:p>
        </w:tc>
        <w:tc>
          <w:tcPr>
            <w:tcW w:w="2299" w:type="dxa"/>
          </w:tcPr>
          <w:p w14:paraId="21988643" w14:textId="77777777" w:rsidR="00B1740B" w:rsidRPr="009A0045" w:rsidRDefault="00B1740B" w:rsidP="00B1740B">
            <w:pPr>
              <w:spacing w:before="120" w:after="120" w:line="276" w:lineRule="auto"/>
              <w:ind w:right="-41"/>
              <w:rPr>
                <w:rFonts w:ascii="Arial" w:hAnsi="Arial" w:cs="Arial"/>
              </w:rPr>
            </w:pPr>
            <w:r w:rsidRPr="009A0045">
              <w:rPr>
                <w:rFonts w:ascii="Arial" w:hAnsi="Arial" w:cs="Arial"/>
              </w:rPr>
              <w:t>Dalam proses revisi, menunggu tahap harmonisasi dengan Bidkum</w:t>
            </w:r>
          </w:p>
          <w:p w14:paraId="356F4120" w14:textId="3B5A7595" w:rsidR="00B1740B" w:rsidRPr="009A0045" w:rsidRDefault="00B1740B" w:rsidP="00B1740B">
            <w:pPr>
              <w:spacing w:before="120" w:after="120" w:line="276" w:lineRule="auto"/>
              <w:ind w:right="-41"/>
              <w:rPr>
                <w:rFonts w:ascii="Arial" w:hAnsi="Arial" w:cs="Arial"/>
              </w:rPr>
            </w:pPr>
          </w:p>
        </w:tc>
        <w:tc>
          <w:tcPr>
            <w:tcW w:w="1179" w:type="dxa"/>
          </w:tcPr>
          <w:p w14:paraId="08224278" w14:textId="02958F0D" w:rsidR="00B1740B" w:rsidRPr="00270C99" w:rsidRDefault="00270C99" w:rsidP="00B1740B">
            <w:pPr>
              <w:spacing w:before="120" w:after="120" w:line="276" w:lineRule="auto"/>
              <w:ind w:right="-41"/>
              <w:rPr>
                <w:rFonts w:ascii="Arial" w:hAnsi="Arial" w:cs="Arial"/>
                <w:lang w:val="en-US"/>
              </w:rPr>
            </w:pPr>
            <w:r>
              <w:rPr>
                <w:rFonts w:ascii="Arial" w:hAnsi="Arial" w:cs="Arial"/>
                <w:lang w:val="en-US"/>
              </w:rPr>
              <w:t>Identifikasi</w:t>
            </w:r>
          </w:p>
        </w:tc>
        <w:tc>
          <w:tcPr>
            <w:tcW w:w="1701" w:type="dxa"/>
          </w:tcPr>
          <w:p w14:paraId="48CA1B7C" w14:textId="430B3E39" w:rsidR="00B1740B" w:rsidRPr="009A0045" w:rsidRDefault="00270C99" w:rsidP="005A28D0">
            <w:pPr>
              <w:pStyle w:val="ListParagraph"/>
              <w:numPr>
                <w:ilvl w:val="0"/>
                <w:numId w:val="36"/>
              </w:numPr>
              <w:spacing w:before="120" w:line="276" w:lineRule="auto"/>
              <w:ind w:left="232" w:right="-110" w:hanging="232"/>
              <w:rPr>
                <w:rFonts w:ascii="Arial" w:hAnsi="Arial" w:cs="Arial"/>
              </w:rPr>
            </w:pPr>
            <w:r>
              <w:rPr>
                <w:rFonts w:ascii="Arial" w:hAnsi="Arial" w:cs="Arial"/>
                <w:lang w:val="en-US"/>
              </w:rPr>
              <w:t>Sat</w:t>
            </w:r>
            <w:r w:rsidR="00B1740B" w:rsidRPr="009A0045">
              <w:rPr>
                <w:rFonts w:ascii="Arial" w:hAnsi="Arial" w:cs="Arial"/>
              </w:rPr>
              <w:t>reskrim</w:t>
            </w:r>
          </w:p>
          <w:p w14:paraId="2204B9B5" w14:textId="4027ABF3" w:rsidR="00B1740B" w:rsidRPr="00270C99" w:rsidRDefault="00270C99" w:rsidP="005A28D0">
            <w:pPr>
              <w:pStyle w:val="ListParagraph"/>
              <w:numPr>
                <w:ilvl w:val="0"/>
                <w:numId w:val="36"/>
              </w:numPr>
              <w:spacing w:before="120" w:line="276" w:lineRule="auto"/>
              <w:ind w:left="232" w:right="-110" w:hanging="232"/>
              <w:rPr>
                <w:rFonts w:ascii="Arial" w:hAnsi="Arial" w:cs="Arial"/>
              </w:rPr>
            </w:pPr>
            <w:r w:rsidRPr="00270C99">
              <w:rPr>
                <w:rFonts w:ascii="Arial" w:hAnsi="Arial" w:cs="Arial"/>
                <w:lang w:val="en-US"/>
              </w:rPr>
              <w:t>Sat</w:t>
            </w:r>
            <w:r w:rsidR="00B1740B" w:rsidRPr="00270C99">
              <w:rPr>
                <w:rFonts w:ascii="Arial" w:hAnsi="Arial" w:cs="Arial"/>
              </w:rPr>
              <w:t>resnarkoba</w:t>
            </w:r>
          </w:p>
          <w:p w14:paraId="255CA0E7" w14:textId="2A551A84" w:rsidR="00B1740B" w:rsidRPr="009A0045" w:rsidRDefault="00B1740B" w:rsidP="00B1740B">
            <w:pPr>
              <w:spacing w:before="120" w:after="120" w:line="276" w:lineRule="auto"/>
              <w:ind w:right="-41"/>
              <w:rPr>
                <w:rFonts w:ascii="Arial" w:hAnsi="Arial" w:cs="Arial"/>
              </w:rPr>
            </w:pPr>
            <w:r w:rsidRPr="009A0045">
              <w:rPr>
                <w:rFonts w:ascii="Arial" w:hAnsi="Arial" w:cs="Arial"/>
              </w:rPr>
              <w:t xml:space="preserve"> </w:t>
            </w:r>
          </w:p>
        </w:tc>
        <w:tc>
          <w:tcPr>
            <w:tcW w:w="1270" w:type="dxa"/>
          </w:tcPr>
          <w:p w14:paraId="6D95974E" w14:textId="0DE84EBF" w:rsidR="00B1740B" w:rsidRPr="009A0045" w:rsidRDefault="00425A9A" w:rsidP="00B1740B">
            <w:pPr>
              <w:spacing w:before="120" w:line="276" w:lineRule="auto"/>
              <w:jc w:val="center"/>
              <w:rPr>
                <w:rFonts w:ascii="Arial" w:hAnsi="Arial" w:cs="Arial"/>
                <w:sz w:val="22"/>
                <w:szCs w:val="22"/>
                <w:lang w:val="en-ID"/>
              </w:rPr>
            </w:pPr>
            <w:r w:rsidRPr="009A0045">
              <w:rPr>
                <w:rFonts w:ascii="Arial" w:hAnsi="Arial" w:cs="Arial"/>
                <w:sz w:val="22"/>
                <w:szCs w:val="22"/>
                <w:lang w:val="en-ID"/>
              </w:rPr>
              <w:t>2021</w:t>
            </w:r>
          </w:p>
        </w:tc>
      </w:tr>
      <w:tr w:rsidR="009A0045" w:rsidRPr="009A0045" w14:paraId="1FF2DAAD" w14:textId="77777777" w:rsidTr="00030D42">
        <w:trPr>
          <w:trHeight w:val="544"/>
        </w:trPr>
        <w:tc>
          <w:tcPr>
            <w:tcW w:w="557" w:type="dxa"/>
          </w:tcPr>
          <w:p w14:paraId="23E47BF4" w14:textId="381FAD98" w:rsidR="00B1740B" w:rsidRPr="009A0045" w:rsidRDefault="00B1740B" w:rsidP="00B1740B">
            <w:pPr>
              <w:spacing w:before="120" w:after="120" w:line="276" w:lineRule="auto"/>
              <w:jc w:val="center"/>
              <w:rPr>
                <w:rFonts w:ascii="Arial" w:hAnsi="Arial" w:cs="Arial"/>
                <w:lang w:val="en-ID"/>
              </w:rPr>
            </w:pPr>
            <w:r w:rsidRPr="009A0045">
              <w:rPr>
                <w:rFonts w:ascii="Arial" w:hAnsi="Arial" w:cs="Arial"/>
                <w:lang w:val="en-ID"/>
              </w:rPr>
              <w:t>19</w:t>
            </w:r>
          </w:p>
        </w:tc>
        <w:tc>
          <w:tcPr>
            <w:tcW w:w="1777" w:type="dxa"/>
          </w:tcPr>
          <w:p w14:paraId="3F6A72DA" w14:textId="1DE6F18D" w:rsidR="00B1740B" w:rsidRPr="009A0045" w:rsidRDefault="00B1740B" w:rsidP="00B1740B">
            <w:pPr>
              <w:spacing w:before="120" w:after="120" w:line="276" w:lineRule="auto"/>
              <w:ind w:right="-41"/>
              <w:rPr>
                <w:rFonts w:ascii="Arial" w:hAnsi="Arial" w:cs="Arial"/>
              </w:rPr>
            </w:pPr>
            <w:r w:rsidRPr="009A0045">
              <w:rPr>
                <w:rFonts w:ascii="Arial" w:hAnsi="Arial" w:cs="Arial"/>
              </w:rPr>
              <w:t>Perkap No. 15 Tahun 2010 tentang penyelenggaraan pusat informasi kriminal nasional di lingkungan Kepolisian Negara Republik Indonesia</w:t>
            </w:r>
          </w:p>
        </w:tc>
        <w:tc>
          <w:tcPr>
            <w:tcW w:w="2299" w:type="dxa"/>
          </w:tcPr>
          <w:p w14:paraId="3FCD7F85" w14:textId="77777777" w:rsidR="00B1740B" w:rsidRPr="009A0045" w:rsidRDefault="00B1740B" w:rsidP="00B1740B">
            <w:pPr>
              <w:spacing w:before="120" w:after="120" w:line="276" w:lineRule="auto"/>
              <w:ind w:right="-41"/>
              <w:rPr>
                <w:rFonts w:ascii="Arial" w:hAnsi="Arial" w:cs="Arial"/>
              </w:rPr>
            </w:pPr>
            <w:r w:rsidRPr="009A0045">
              <w:rPr>
                <w:rFonts w:ascii="Arial" w:hAnsi="Arial" w:cs="Arial"/>
              </w:rPr>
              <w:t>Penyesuaian dengan server Piknas Mabes Polri</w:t>
            </w:r>
          </w:p>
          <w:p w14:paraId="71C4E12B" w14:textId="5C421AF2" w:rsidR="00B1740B" w:rsidRPr="009A0045" w:rsidRDefault="00B1740B" w:rsidP="00B1740B">
            <w:pPr>
              <w:spacing w:before="120" w:after="120" w:line="276" w:lineRule="auto"/>
              <w:ind w:right="-41"/>
              <w:rPr>
                <w:rFonts w:ascii="Arial" w:hAnsi="Arial" w:cs="Arial"/>
              </w:rPr>
            </w:pPr>
          </w:p>
        </w:tc>
        <w:tc>
          <w:tcPr>
            <w:tcW w:w="1179" w:type="dxa"/>
          </w:tcPr>
          <w:p w14:paraId="49A1EE3A" w14:textId="6331EAAE" w:rsidR="00B1740B" w:rsidRPr="009A0045" w:rsidRDefault="008A0572" w:rsidP="00B1740B">
            <w:pPr>
              <w:spacing w:before="120" w:after="120" w:line="276" w:lineRule="auto"/>
              <w:ind w:right="-41"/>
              <w:rPr>
                <w:rFonts w:ascii="Arial" w:hAnsi="Arial" w:cs="Arial"/>
              </w:rPr>
            </w:pPr>
            <w:r>
              <w:rPr>
                <w:rFonts w:ascii="Arial" w:hAnsi="Arial" w:cs="Arial"/>
                <w:lang w:val="en-US"/>
              </w:rPr>
              <w:t>Sat</w:t>
            </w:r>
            <w:r w:rsidR="00B1740B" w:rsidRPr="009A0045">
              <w:rPr>
                <w:rFonts w:ascii="Arial" w:hAnsi="Arial" w:cs="Arial"/>
              </w:rPr>
              <w:t>reskrim</w:t>
            </w:r>
          </w:p>
          <w:p w14:paraId="28FF35DE" w14:textId="46C5BD7D" w:rsidR="00B1740B" w:rsidRPr="009A0045" w:rsidRDefault="00B1740B" w:rsidP="00B1740B">
            <w:pPr>
              <w:spacing w:before="120" w:after="120" w:line="276" w:lineRule="auto"/>
              <w:ind w:right="-41"/>
              <w:jc w:val="center"/>
              <w:rPr>
                <w:rFonts w:ascii="Arial" w:hAnsi="Arial" w:cs="Arial"/>
              </w:rPr>
            </w:pPr>
          </w:p>
        </w:tc>
        <w:tc>
          <w:tcPr>
            <w:tcW w:w="1701" w:type="dxa"/>
          </w:tcPr>
          <w:p w14:paraId="643D09E6" w14:textId="7ECDE83A" w:rsidR="00B1740B" w:rsidRPr="009A0045" w:rsidRDefault="008A0572" w:rsidP="005A28D0">
            <w:pPr>
              <w:pStyle w:val="ListParagraph"/>
              <w:numPr>
                <w:ilvl w:val="0"/>
                <w:numId w:val="37"/>
              </w:numPr>
              <w:spacing w:before="120" w:line="276" w:lineRule="auto"/>
              <w:ind w:left="232" w:right="-110" w:hanging="232"/>
              <w:rPr>
                <w:rFonts w:ascii="Arial" w:hAnsi="Arial" w:cs="Arial"/>
              </w:rPr>
            </w:pPr>
            <w:r>
              <w:rPr>
                <w:rFonts w:ascii="Arial" w:hAnsi="Arial" w:cs="Arial"/>
                <w:lang w:val="en-US"/>
              </w:rPr>
              <w:t>Bag</w:t>
            </w:r>
            <w:r w:rsidR="00B1740B" w:rsidRPr="009A0045">
              <w:rPr>
                <w:rFonts w:ascii="Arial" w:hAnsi="Arial" w:cs="Arial"/>
              </w:rPr>
              <w:t>ops</w:t>
            </w:r>
          </w:p>
          <w:p w14:paraId="14B1ACCD" w14:textId="77777777" w:rsidR="00B1740B" w:rsidRPr="009A0045" w:rsidRDefault="00B1740B" w:rsidP="005A28D0">
            <w:pPr>
              <w:pStyle w:val="ListParagraph"/>
              <w:numPr>
                <w:ilvl w:val="0"/>
                <w:numId w:val="37"/>
              </w:numPr>
              <w:spacing w:before="120" w:line="276" w:lineRule="auto"/>
              <w:ind w:left="232" w:right="-110" w:hanging="232"/>
              <w:rPr>
                <w:rFonts w:ascii="Arial" w:hAnsi="Arial" w:cs="Arial"/>
              </w:rPr>
            </w:pPr>
            <w:r w:rsidRPr="009A0045">
              <w:rPr>
                <w:rFonts w:ascii="Arial" w:hAnsi="Arial" w:cs="Arial"/>
              </w:rPr>
              <w:t>SPKT</w:t>
            </w:r>
          </w:p>
          <w:p w14:paraId="7F3EEBB1" w14:textId="5C602B5A" w:rsidR="00B1740B" w:rsidRPr="009A0045" w:rsidRDefault="008A0572" w:rsidP="005A28D0">
            <w:pPr>
              <w:pStyle w:val="ListParagraph"/>
              <w:numPr>
                <w:ilvl w:val="0"/>
                <w:numId w:val="37"/>
              </w:numPr>
              <w:spacing w:before="120" w:line="276" w:lineRule="auto"/>
              <w:ind w:left="232" w:right="-110" w:hanging="232"/>
              <w:rPr>
                <w:rFonts w:ascii="Arial" w:hAnsi="Arial" w:cs="Arial"/>
              </w:rPr>
            </w:pPr>
            <w:r>
              <w:rPr>
                <w:rFonts w:ascii="Arial" w:hAnsi="Arial" w:cs="Arial"/>
                <w:lang w:val="en-US"/>
              </w:rPr>
              <w:t>Sat</w:t>
            </w:r>
            <w:r w:rsidR="00B1740B" w:rsidRPr="009A0045">
              <w:rPr>
                <w:rFonts w:ascii="Arial" w:hAnsi="Arial" w:cs="Arial"/>
              </w:rPr>
              <w:t>reskrim</w:t>
            </w:r>
          </w:p>
          <w:p w14:paraId="0684C034" w14:textId="7CEA1670" w:rsidR="00B1740B" w:rsidRPr="008A0572" w:rsidRDefault="008A0572" w:rsidP="005A28D0">
            <w:pPr>
              <w:pStyle w:val="ListParagraph"/>
              <w:numPr>
                <w:ilvl w:val="0"/>
                <w:numId w:val="37"/>
              </w:numPr>
              <w:spacing w:before="120" w:line="276" w:lineRule="auto"/>
              <w:ind w:left="232" w:right="-110" w:hanging="232"/>
              <w:rPr>
                <w:rFonts w:ascii="Arial" w:hAnsi="Arial" w:cs="Arial"/>
              </w:rPr>
            </w:pPr>
            <w:r>
              <w:rPr>
                <w:rFonts w:ascii="Arial" w:hAnsi="Arial" w:cs="Arial"/>
                <w:lang w:val="en-US"/>
              </w:rPr>
              <w:t>Sat</w:t>
            </w:r>
            <w:r w:rsidR="00B1740B" w:rsidRPr="008A0572">
              <w:rPr>
                <w:rFonts w:ascii="Arial" w:hAnsi="Arial" w:cs="Arial"/>
              </w:rPr>
              <w:t>resnarkoba</w:t>
            </w:r>
          </w:p>
          <w:p w14:paraId="2DCE457C" w14:textId="77777777" w:rsidR="00B1740B" w:rsidRPr="009A0045" w:rsidRDefault="00B1740B" w:rsidP="00B1740B">
            <w:pPr>
              <w:ind w:left="421" w:right="-41" w:hanging="283"/>
              <w:rPr>
                <w:rFonts w:ascii="Arial" w:hAnsi="Arial" w:cs="Arial"/>
              </w:rPr>
            </w:pPr>
          </w:p>
          <w:p w14:paraId="61C25A3E" w14:textId="05AC870D" w:rsidR="00B1740B" w:rsidRPr="009A0045" w:rsidRDefault="00B1740B" w:rsidP="00B1740B">
            <w:pPr>
              <w:spacing w:before="120" w:after="120" w:line="276" w:lineRule="auto"/>
              <w:ind w:right="-41"/>
              <w:rPr>
                <w:rFonts w:ascii="Arial" w:hAnsi="Arial" w:cs="Arial"/>
              </w:rPr>
            </w:pPr>
          </w:p>
        </w:tc>
        <w:tc>
          <w:tcPr>
            <w:tcW w:w="1270" w:type="dxa"/>
          </w:tcPr>
          <w:p w14:paraId="780CD922" w14:textId="5E7D7B30" w:rsidR="00B1740B" w:rsidRPr="009A0045" w:rsidRDefault="00425A9A" w:rsidP="00B1740B">
            <w:pPr>
              <w:spacing w:before="120" w:line="276" w:lineRule="auto"/>
              <w:jc w:val="center"/>
              <w:rPr>
                <w:rFonts w:ascii="Arial" w:hAnsi="Arial" w:cs="Arial"/>
                <w:sz w:val="22"/>
                <w:szCs w:val="22"/>
                <w:lang w:val="en-ID"/>
              </w:rPr>
            </w:pPr>
            <w:r w:rsidRPr="009A0045">
              <w:rPr>
                <w:rFonts w:ascii="Arial" w:hAnsi="Arial" w:cs="Arial"/>
                <w:sz w:val="22"/>
                <w:szCs w:val="22"/>
                <w:lang w:val="en-ID"/>
              </w:rPr>
              <w:t>2021</w:t>
            </w:r>
          </w:p>
        </w:tc>
      </w:tr>
      <w:tr w:rsidR="009A0045" w:rsidRPr="009A0045" w14:paraId="5E4EB718" w14:textId="77777777" w:rsidTr="00B1740B">
        <w:trPr>
          <w:trHeight w:val="1609"/>
        </w:trPr>
        <w:tc>
          <w:tcPr>
            <w:tcW w:w="557" w:type="dxa"/>
          </w:tcPr>
          <w:p w14:paraId="7167735B" w14:textId="1BCC0722" w:rsidR="00B1740B" w:rsidRPr="009A0045" w:rsidRDefault="00B1740B" w:rsidP="00B1740B">
            <w:pPr>
              <w:spacing w:before="120" w:after="120" w:line="276" w:lineRule="auto"/>
              <w:jc w:val="center"/>
              <w:rPr>
                <w:rFonts w:ascii="Arial" w:hAnsi="Arial" w:cs="Arial"/>
                <w:lang w:val="en-ID"/>
              </w:rPr>
            </w:pPr>
            <w:r w:rsidRPr="009A0045">
              <w:rPr>
                <w:rFonts w:ascii="Arial" w:hAnsi="Arial" w:cs="Arial"/>
                <w:lang w:val="en-ID"/>
              </w:rPr>
              <w:lastRenderedPageBreak/>
              <w:t>20</w:t>
            </w:r>
          </w:p>
        </w:tc>
        <w:tc>
          <w:tcPr>
            <w:tcW w:w="1777" w:type="dxa"/>
          </w:tcPr>
          <w:p w14:paraId="42BBD2EC" w14:textId="785B8E94" w:rsidR="00B1740B" w:rsidRPr="009A0045" w:rsidRDefault="00B1740B" w:rsidP="00B1740B">
            <w:pPr>
              <w:spacing w:before="120" w:after="120" w:line="276" w:lineRule="auto"/>
              <w:ind w:right="-41"/>
              <w:rPr>
                <w:rFonts w:ascii="Arial" w:hAnsi="Arial" w:cs="Arial"/>
              </w:rPr>
            </w:pPr>
            <w:r w:rsidRPr="009A0045">
              <w:rPr>
                <w:rFonts w:ascii="Arial" w:hAnsi="Arial" w:cs="Arial"/>
              </w:rPr>
              <w:t>Perkap No. 14 tahun 2012 tentang manajemen penyidikan tindak pidana</w:t>
            </w:r>
          </w:p>
        </w:tc>
        <w:tc>
          <w:tcPr>
            <w:tcW w:w="2299" w:type="dxa"/>
          </w:tcPr>
          <w:p w14:paraId="3A978ACA" w14:textId="5B12364A" w:rsidR="00B1740B" w:rsidRPr="009A0045" w:rsidRDefault="00B1740B" w:rsidP="00B1740B">
            <w:pPr>
              <w:spacing w:before="120" w:after="120" w:line="276" w:lineRule="auto"/>
              <w:ind w:right="-41"/>
              <w:rPr>
                <w:rFonts w:ascii="Arial" w:hAnsi="Arial" w:cs="Arial"/>
              </w:rPr>
            </w:pPr>
            <w:r w:rsidRPr="009A0045">
              <w:rPr>
                <w:rFonts w:ascii="Arial" w:hAnsi="Arial" w:cs="Arial"/>
              </w:rPr>
              <w:t>Mewujudkan penyidik Polri yang profesional dan penyidikan yang proporsional, akuntabel dan transparan</w:t>
            </w:r>
          </w:p>
        </w:tc>
        <w:tc>
          <w:tcPr>
            <w:tcW w:w="1179" w:type="dxa"/>
          </w:tcPr>
          <w:p w14:paraId="64B9A6B2" w14:textId="2ED8C9FE" w:rsidR="00B1740B" w:rsidRPr="004D5F6D" w:rsidRDefault="004D5F6D" w:rsidP="00B1740B">
            <w:pPr>
              <w:spacing w:before="120" w:after="120" w:line="276" w:lineRule="auto"/>
              <w:ind w:right="-41"/>
              <w:rPr>
                <w:rFonts w:ascii="Arial" w:hAnsi="Arial" w:cs="Arial"/>
                <w:lang w:val="en-US"/>
              </w:rPr>
            </w:pPr>
            <w:r>
              <w:rPr>
                <w:rFonts w:ascii="Arial" w:hAnsi="Arial" w:cs="Arial"/>
                <w:lang w:val="en-US"/>
              </w:rPr>
              <w:t>Bagops</w:t>
            </w:r>
          </w:p>
          <w:p w14:paraId="62B4462A" w14:textId="413CF77F" w:rsidR="00B1740B" w:rsidRPr="009A0045" w:rsidRDefault="00B1740B" w:rsidP="00B1740B">
            <w:pPr>
              <w:spacing w:before="120" w:after="120" w:line="276" w:lineRule="auto"/>
              <w:ind w:right="-41"/>
              <w:rPr>
                <w:rFonts w:ascii="Arial" w:hAnsi="Arial" w:cs="Arial"/>
              </w:rPr>
            </w:pPr>
            <w:r w:rsidRPr="009A0045">
              <w:rPr>
                <w:rFonts w:ascii="Arial" w:hAnsi="Arial" w:cs="Arial"/>
              </w:rPr>
              <w:t>SPKT</w:t>
            </w:r>
          </w:p>
        </w:tc>
        <w:tc>
          <w:tcPr>
            <w:tcW w:w="1701" w:type="dxa"/>
          </w:tcPr>
          <w:p w14:paraId="5AEF8E23" w14:textId="1FF25817" w:rsidR="00B1740B" w:rsidRPr="009A0045" w:rsidRDefault="004D5F6D" w:rsidP="005A28D0">
            <w:pPr>
              <w:pStyle w:val="ListParagraph"/>
              <w:numPr>
                <w:ilvl w:val="0"/>
                <w:numId w:val="38"/>
              </w:numPr>
              <w:spacing w:before="120" w:line="276" w:lineRule="auto"/>
              <w:ind w:left="232" w:right="-110" w:hanging="232"/>
              <w:rPr>
                <w:rFonts w:ascii="Arial" w:hAnsi="Arial" w:cs="Arial"/>
              </w:rPr>
            </w:pPr>
            <w:r>
              <w:rPr>
                <w:rFonts w:ascii="Arial" w:hAnsi="Arial" w:cs="Arial"/>
                <w:lang w:val="en-US"/>
              </w:rPr>
              <w:t>Bag</w:t>
            </w:r>
            <w:r w:rsidR="00B1740B" w:rsidRPr="009A0045">
              <w:rPr>
                <w:rFonts w:ascii="Arial" w:hAnsi="Arial" w:cs="Arial"/>
              </w:rPr>
              <w:t>ops</w:t>
            </w:r>
          </w:p>
          <w:p w14:paraId="332CCE1A" w14:textId="77777777" w:rsidR="00B1740B" w:rsidRPr="009A0045" w:rsidRDefault="00B1740B" w:rsidP="005A28D0">
            <w:pPr>
              <w:pStyle w:val="ListParagraph"/>
              <w:numPr>
                <w:ilvl w:val="0"/>
                <w:numId w:val="38"/>
              </w:numPr>
              <w:spacing w:before="120" w:line="276" w:lineRule="auto"/>
              <w:ind w:left="232" w:right="-110" w:hanging="232"/>
              <w:rPr>
                <w:rFonts w:ascii="Arial" w:hAnsi="Arial" w:cs="Arial"/>
              </w:rPr>
            </w:pPr>
            <w:r w:rsidRPr="009A0045">
              <w:rPr>
                <w:rFonts w:ascii="Arial" w:hAnsi="Arial" w:cs="Arial"/>
              </w:rPr>
              <w:t>SPKT</w:t>
            </w:r>
          </w:p>
          <w:p w14:paraId="58EB78CF" w14:textId="2905D16D" w:rsidR="00B1740B" w:rsidRPr="009A0045" w:rsidRDefault="004D5F6D" w:rsidP="005A28D0">
            <w:pPr>
              <w:pStyle w:val="ListParagraph"/>
              <w:numPr>
                <w:ilvl w:val="0"/>
                <w:numId w:val="38"/>
              </w:numPr>
              <w:spacing w:before="120" w:line="276" w:lineRule="auto"/>
              <w:ind w:left="232" w:right="-110" w:hanging="232"/>
              <w:rPr>
                <w:rFonts w:ascii="Arial" w:hAnsi="Arial" w:cs="Arial"/>
              </w:rPr>
            </w:pPr>
            <w:r>
              <w:rPr>
                <w:rFonts w:ascii="Arial" w:hAnsi="Arial" w:cs="Arial"/>
                <w:lang w:val="en-US"/>
              </w:rPr>
              <w:t>Sa</w:t>
            </w:r>
            <w:r w:rsidR="00B1740B" w:rsidRPr="009A0045">
              <w:rPr>
                <w:rFonts w:ascii="Arial" w:hAnsi="Arial" w:cs="Arial"/>
              </w:rPr>
              <w:t>treskrim</w:t>
            </w:r>
          </w:p>
          <w:p w14:paraId="38F4B0D8" w14:textId="046BC0E6" w:rsidR="00B1740B" w:rsidRPr="004D5F6D" w:rsidRDefault="004D5F6D" w:rsidP="005A28D0">
            <w:pPr>
              <w:pStyle w:val="ListParagraph"/>
              <w:numPr>
                <w:ilvl w:val="0"/>
                <w:numId w:val="38"/>
              </w:numPr>
              <w:spacing w:before="120" w:line="276" w:lineRule="auto"/>
              <w:ind w:left="232" w:right="-110" w:hanging="232"/>
              <w:rPr>
                <w:rFonts w:ascii="Arial" w:hAnsi="Arial" w:cs="Arial"/>
              </w:rPr>
            </w:pPr>
            <w:r>
              <w:rPr>
                <w:rFonts w:ascii="Arial" w:hAnsi="Arial" w:cs="Arial"/>
                <w:lang w:val="en-US"/>
              </w:rPr>
              <w:t>Sat</w:t>
            </w:r>
            <w:r w:rsidR="00B1740B" w:rsidRPr="004D5F6D">
              <w:rPr>
                <w:rFonts w:ascii="Arial" w:hAnsi="Arial" w:cs="Arial"/>
              </w:rPr>
              <w:t>resnarkoba</w:t>
            </w:r>
          </w:p>
        </w:tc>
        <w:tc>
          <w:tcPr>
            <w:tcW w:w="1270" w:type="dxa"/>
          </w:tcPr>
          <w:p w14:paraId="1E31246A" w14:textId="2A3DEBC0" w:rsidR="00B1740B" w:rsidRPr="009A0045" w:rsidRDefault="00425A9A" w:rsidP="00B1740B">
            <w:pPr>
              <w:spacing w:before="120" w:line="276" w:lineRule="auto"/>
              <w:jc w:val="center"/>
              <w:rPr>
                <w:rFonts w:ascii="Arial" w:hAnsi="Arial" w:cs="Arial"/>
                <w:sz w:val="22"/>
                <w:szCs w:val="22"/>
                <w:lang w:val="en-ID"/>
              </w:rPr>
            </w:pPr>
            <w:r w:rsidRPr="009A0045">
              <w:rPr>
                <w:rFonts w:ascii="Arial" w:hAnsi="Arial" w:cs="Arial"/>
                <w:sz w:val="22"/>
                <w:szCs w:val="22"/>
                <w:lang w:val="en-ID"/>
              </w:rPr>
              <w:t>2020</w:t>
            </w:r>
          </w:p>
        </w:tc>
      </w:tr>
      <w:tr w:rsidR="009A0045" w:rsidRPr="009A0045" w14:paraId="0EB9BCE3" w14:textId="77777777" w:rsidTr="00030D42">
        <w:trPr>
          <w:trHeight w:val="544"/>
        </w:trPr>
        <w:tc>
          <w:tcPr>
            <w:tcW w:w="557" w:type="dxa"/>
          </w:tcPr>
          <w:p w14:paraId="1E92240A" w14:textId="18DD3D6A" w:rsidR="00B1740B" w:rsidRPr="009A0045" w:rsidRDefault="00B1740B" w:rsidP="00B1740B">
            <w:pPr>
              <w:spacing w:before="120" w:after="120" w:line="276" w:lineRule="auto"/>
              <w:ind w:right="-42"/>
              <w:jc w:val="center"/>
              <w:rPr>
                <w:rFonts w:ascii="Arial" w:hAnsi="Arial" w:cs="Arial"/>
                <w:lang w:val="en-ID"/>
              </w:rPr>
            </w:pPr>
            <w:r w:rsidRPr="009A0045">
              <w:rPr>
                <w:rFonts w:ascii="Arial" w:hAnsi="Arial" w:cs="Arial"/>
                <w:lang w:val="en-ID"/>
              </w:rPr>
              <w:t>21</w:t>
            </w:r>
          </w:p>
        </w:tc>
        <w:tc>
          <w:tcPr>
            <w:tcW w:w="1777" w:type="dxa"/>
          </w:tcPr>
          <w:p w14:paraId="0CD30397" w14:textId="314C20FA" w:rsidR="00B1740B" w:rsidRPr="009A0045" w:rsidRDefault="00B1740B" w:rsidP="00B1740B">
            <w:pPr>
              <w:spacing w:before="120" w:after="120" w:line="276" w:lineRule="auto"/>
              <w:ind w:right="-41"/>
              <w:rPr>
                <w:rFonts w:ascii="Arial" w:hAnsi="Arial" w:cs="Arial"/>
              </w:rPr>
            </w:pPr>
            <w:r w:rsidRPr="009A0045">
              <w:rPr>
                <w:rFonts w:ascii="Arial" w:hAnsi="Arial" w:cs="Arial"/>
              </w:rPr>
              <w:t>SOP tentang Mekanisme pengangkatan penyidik dan penerbitan keputusan penyidik</w:t>
            </w:r>
          </w:p>
        </w:tc>
        <w:tc>
          <w:tcPr>
            <w:tcW w:w="2299" w:type="dxa"/>
          </w:tcPr>
          <w:p w14:paraId="163D729A" w14:textId="5099DE14" w:rsidR="00B1740B" w:rsidRPr="009A0045" w:rsidRDefault="00B1740B" w:rsidP="00B1740B">
            <w:pPr>
              <w:spacing w:before="120" w:after="120" w:line="276" w:lineRule="auto"/>
              <w:ind w:right="-41"/>
              <w:rPr>
                <w:rFonts w:ascii="Arial" w:hAnsi="Arial" w:cs="Arial"/>
              </w:rPr>
            </w:pPr>
            <w:r w:rsidRPr="009A0045">
              <w:rPr>
                <w:rFonts w:ascii="Arial" w:hAnsi="Arial" w:cs="Arial"/>
              </w:rPr>
              <w:t>Memberikan kejelasan dan ketegasan tentang siapa yang bisa menjadi penyidik dan siapa yang berhak untuk melakukan pengangkatan penyidik</w:t>
            </w:r>
          </w:p>
        </w:tc>
        <w:tc>
          <w:tcPr>
            <w:tcW w:w="1179" w:type="dxa"/>
          </w:tcPr>
          <w:p w14:paraId="39E97524" w14:textId="13647BE6" w:rsidR="00B1740B" w:rsidRPr="009A0045" w:rsidRDefault="009B5814" w:rsidP="00B1740B">
            <w:pPr>
              <w:spacing w:before="120" w:after="120" w:line="276" w:lineRule="auto"/>
              <w:ind w:right="-41"/>
              <w:rPr>
                <w:rFonts w:ascii="Arial" w:hAnsi="Arial" w:cs="Arial"/>
              </w:rPr>
            </w:pPr>
            <w:r>
              <w:rPr>
                <w:rFonts w:ascii="Arial" w:hAnsi="Arial" w:cs="Arial"/>
                <w:lang w:val="en-US"/>
              </w:rPr>
              <w:t>Sa</w:t>
            </w:r>
            <w:r w:rsidR="00B1740B" w:rsidRPr="009A0045">
              <w:rPr>
                <w:rFonts w:ascii="Arial" w:hAnsi="Arial" w:cs="Arial"/>
              </w:rPr>
              <w:t>treskrim</w:t>
            </w:r>
          </w:p>
          <w:p w14:paraId="4E624101" w14:textId="77777777" w:rsidR="00B1740B" w:rsidRPr="009A0045" w:rsidRDefault="00B1740B" w:rsidP="00B1740B">
            <w:pPr>
              <w:spacing w:before="120" w:after="120" w:line="276" w:lineRule="auto"/>
              <w:ind w:right="-41"/>
              <w:jc w:val="center"/>
              <w:rPr>
                <w:rFonts w:ascii="Arial" w:hAnsi="Arial" w:cs="Arial"/>
              </w:rPr>
            </w:pPr>
          </w:p>
        </w:tc>
        <w:tc>
          <w:tcPr>
            <w:tcW w:w="1701" w:type="dxa"/>
          </w:tcPr>
          <w:p w14:paraId="4C3FB1AE" w14:textId="76FEA24F" w:rsidR="00B1740B" w:rsidRPr="009A0045" w:rsidRDefault="009B5814" w:rsidP="005A28D0">
            <w:pPr>
              <w:pStyle w:val="ListParagraph"/>
              <w:numPr>
                <w:ilvl w:val="0"/>
                <w:numId w:val="39"/>
              </w:numPr>
              <w:spacing w:before="120" w:line="276" w:lineRule="auto"/>
              <w:ind w:left="232" w:right="-110" w:hanging="232"/>
              <w:rPr>
                <w:rFonts w:ascii="Arial" w:hAnsi="Arial" w:cs="Arial"/>
              </w:rPr>
            </w:pPr>
            <w:r>
              <w:rPr>
                <w:rFonts w:ascii="Arial" w:hAnsi="Arial" w:cs="Arial"/>
                <w:lang w:val="en-US"/>
              </w:rPr>
              <w:t>Bagsumda</w:t>
            </w:r>
          </w:p>
          <w:p w14:paraId="4290449D" w14:textId="5D855DCD" w:rsidR="00B1740B" w:rsidRPr="009A0045" w:rsidRDefault="009B5814" w:rsidP="005A28D0">
            <w:pPr>
              <w:pStyle w:val="ListParagraph"/>
              <w:numPr>
                <w:ilvl w:val="0"/>
                <w:numId w:val="39"/>
              </w:numPr>
              <w:spacing w:before="120" w:line="276" w:lineRule="auto"/>
              <w:ind w:left="232" w:right="-110" w:hanging="232"/>
              <w:rPr>
                <w:rFonts w:ascii="Arial" w:hAnsi="Arial" w:cs="Arial"/>
              </w:rPr>
            </w:pPr>
            <w:r>
              <w:rPr>
                <w:rFonts w:ascii="Arial" w:hAnsi="Arial" w:cs="Arial"/>
                <w:lang w:val="en-US"/>
              </w:rPr>
              <w:t>Sa</w:t>
            </w:r>
            <w:r w:rsidR="00B1740B" w:rsidRPr="009A0045">
              <w:rPr>
                <w:rFonts w:ascii="Arial" w:hAnsi="Arial" w:cs="Arial"/>
              </w:rPr>
              <w:t>treskrimum</w:t>
            </w:r>
          </w:p>
          <w:p w14:paraId="61690CAA" w14:textId="4C2E3EE7" w:rsidR="00B1740B" w:rsidRPr="009B5814" w:rsidRDefault="009B5814" w:rsidP="005A28D0">
            <w:pPr>
              <w:pStyle w:val="ListParagraph"/>
              <w:numPr>
                <w:ilvl w:val="0"/>
                <w:numId w:val="39"/>
              </w:numPr>
              <w:spacing w:before="120" w:line="276" w:lineRule="auto"/>
              <w:ind w:left="232" w:right="-110" w:hanging="232"/>
              <w:rPr>
                <w:rFonts w:ascii="Arial" w:hAnsi="Arial" w:cs="Arial"/>
              </w:rPr>
            </w:pPr>
            <w:r>
              <w:rPr>
                <w:rFonts w:ascii="Arial" w:hAnsi="Arial" w:cs="Arial"/>
                <w:lang w:val="en-US"/>
              </w:rPr>
              <w:t>Sat</w:t>
            </w:r>
            <w:r w:rsidR="00B1740B" w:rsidRPr="009B5814">
              <w:rPr>
                <w:rFonts w:ascii="Arial" w:hAnsi="Arial" w:cs="Arial"/>
              </w:rPr>
              <w:t>resnarkoba</w:t>
            </w:r>
          </w:p>
          <w:p w14:paraId="2A64B302" w14:textId="6C160B8D" w:rsidR="00B1740B" w:rsidRPr="009B5814" w:rsidRDefault="009B5814" w:rsidP="005A28D0">
            <w:pPr>
              <w:pStyle w:val="ListParagraph"/>
              <w:numPr>
                <w:ilvl w:val="0"/>
                <w:numId w:val="39"/>
              </w:numPr>
              <w:spacing w:before="120" w:line="276" w:lineRule="auto"/>
              <w:ind w:left="232" w:right="-110" w:hanging="232"/>
              <w:rPr>
                <w:rFonts w:ascii="Arial" w:hAnsi="Arial" w:cs="Arial"/>
              </w:rPr>
            </w:pPr>
            <w:r>
              <w:rPr>
                <w:rFonts w:ascii="Arial" w:hAnsi="Arial" w:cs="Arial"/>
                <w:lang w:val="en-US"/>
              </w:rPr>
              <w:t>Sa</w:t>
            </w:r>
            <w:r w:rsidR="00B1740B" w:rsidRPr="009B5814">
              <w:rPr>
                <w:rFonts w:ascii="Arial" w:hAnsi="Arial" w:cs="Arial"/>
              </w:rPr>
              <w:t>tlantas</w:t>
            </w:r>
          </w:p>
        </w:tc>
        <w:tc>
          <w:tcPr>
            <w:tcW w:w="1270" w:type="dxa"/>
          </w:tcPr>
          <w:p w14:paraId="74341FED" w14:textId="4689F075" w:rsidR="00B1740B" w:rsidRPr="009A0045" w:rsidRDefault="00425A9A" w:rsidP="00B1740B">
            <w:pPr>
              <w:spacing w:before="120" w:line="276" w:lineRule="auto"/>
              <w:jc w:val="center"/>
              <w:rPr>
                <w:rFonts w:ascii="Arial" w:hAnsi="Arial" w:cs="Arial"/>
                <w:sz w:val="22"/>
                <w:szCs w:val="22"/>
                <w:lang w:val="en-ID"/>
              </w:rPr>
            </w:pPr>
            <w:r w:rsidRPr="009A0045">
              <w:rPr>
                <w:rFonts w:ascii="Arial" w:hAnsi="Arial" w:cs="Arial"/>
                <w:sz w:val="22"/>
                <w:szCs w:val="22"/>
                <w:lang w:val="en-ID"/>
              </w:rPr>
              <w:t>2020</w:t>
            </w:r>
          </w:p>
        </w:tc>
      </w:tr>
      <w:tr w:rsidR="009A0045" w:rsidRPr="009A0045" w14:paraId="20A2B94C" w14:textId="77777777" w:rsidTr="00030D42">
        <w:trPr>
          <w:trHeight w:val="544"/>
        </w:trPr>
        <w:tc>
          <w:tcPr>
            <w:tcW w:w="557" w:type="dxa"/>
          </w:tcPr>
          <w:p w14:paraId="4CC1A779" w14:textId="607DA2D6" w:rsidR="00425A9A" w:rsidRPr="009A0045" w:rsidRDefault="00425A9A" w:rsidP="00425A9A">
            <w:pPr>
              <w:spacing w:before="120" w:after="120" w:line="276" w:lineRule="auto"/>
              <w:ind w:right="-42"/>
              <w:jc w:val="center"/>
              <w:rPr>
                <w:rFonts w:ascii="Arial" w:hAnsi="Arial" w:cs="Arial"/>
                <w:lang w:val="en-ID"/>
              </w:rPr>
            </w:pPr>
            <w:r w:rsidRPr="009A0045">
              <w:rPr>
                <w:rFonts w:ascii="Arial" w:hAnsi="Arial" w:cs="Arial"/>
                <w:lang w:val="en-ID"/>
              </w:rPr>
              <w:t>22</w:t>
            </w:r>
          </w:p>
        </w:tc>
        <w:tc>
          <w:tcPr>
            <w:tcW w:w="1777" w:type="dxa"/>
          </w:tcPr>
          <w:p w14:paraId="069018A0" w14:textId="589F9E65" w:rsidR="00425A9A" w:rsidRPr="009A0045" w:rsidRDefault="00425A9A" w:rsidP="00425A9A">
            <w:pPr>
              <w:spacing w:before="120" w:after="120" w:line="276" w:lineRule="auto"/>
              <w:ind w:right="-42"/>
              <w:rPr>
                <w:rFonts w:ascii="Arial" w:hAnsi="Arial" w:cs="Arial"/>
                <w:lang w:val="en-ID"/>
              </w:rPr>
            </w:pPr>
            <w:r w:rsidRPr="009A0045">
              <w:rPr>
                <w:rFonts w:ascii="Arial" w:hAnsi="Arial" w:cs="Arial"/>
              </w:rPr>
              <w:t xml:space="preserve">Perkap nomor 3 Tahun 2008 tentang pembentukan ruang pelayanan khusus dan tata cara pemeriksaan saksi dan/waktu korban tindak pidana </w:t>
            </w:r>
          </w:p>
        </w:tc>
        <w:tc>
          <w:tcPr>
            <w:tcW w:w="2299" w:type="dxa"/>
          </w:tcPr>
          <w:p w14:paraId="610D6287" w14:textId="7E8C6FDD" w:rsidR="00425A9A" w:rsidRPr="009A0045" w:rsidRDefault="00425A9A" w:rsidP="00425A9A">
            <w:pPr>
              <w:spacing w:before="120" w:after="120" w:line="276" w:lineRule="auto"/>
              <w:ind w:right="-42"/>
              <w:rPr>
                <w:rFonts w:ascii="Arial" w:hAnsi="Arial" w:cs="Arial"/>
                <w:lang w:val="en-ID"/>
              </w:rPr>
            </w:pPr>
            <w:r w:rsidRPr="009A0045">
              <w:rPr>
                <w:rFonts w:ascii="Arial" w:hAnsi="Arial" w:cs="Arial"/>
              </w:rPr>
              <w:t xml:space="preserve">Perubahan substansi dan redaksional penyesuaian dengan OTK Polri </w:t>
            </w:r>
          </w:p>
        </w:tc>
        <w:tc>
          <w:tcPr>
            <w:tcW w:w="1179" w:type="dxa"/>
          </w:tcPr>
          <w:p w14:paraId="5989BBEB" w14:textId="62E480BA" w:rsidR="00425A9A" w:rsidRPr="009A0045" w:rsidRDefault="005800E4" w:rsidP="00425A9A">
            <w:pPr>
              <w:spacing w:before="120" w:line="276" w:lineRule="auto"/>
              <w:rPr>
                <w:rFonts w:ascii="Arial" w:hAnsi="Arial" w:cs="Arial"/>
                <w:sz w:val="22"/>
                <w:szCs w:val="22"/>
              </w:rPr>
            </w:pPr>
            <w:r>
              <w:rPr>
                <w:rFonts w:ascii="Arial" w:hAnsi="Arial" w:cs="Arial"/>
                <w:lang w:val="en-US"/>
              </w:rPr>
              <w:t>Sat</w:t>
            </w:r>
            <w:r w:rsidR="00425A9A" w:rsidRPr="009A0045">
              <w:rPr>
                <w:rFonts w:ascii="Arial" w:hAnsi="Arial" w:cs="Arial"/>
              </w:rPr>
              <w:t>res</w:t>
            </w:r>
            <w:r>
              <w:rPr>
                <w:rFonts w:ascii="Arial" w:hAnsi="Arial" w:cs="Arial"/>
                <w:lang w:val="en-US"/>
              </w:rPr>
              <w:t>-</w:t>
            </w:r>
            <w:r w:rsidR="00425A9A" w:rsidRPr="009A0045">
              <w:rPr>
                <w:rFonts w:ascii="Arial" w:hAnsi="Arial" w:cs="Arial"/>
              </w:rPr>
              <w:t>narkoba</w:t>
            </w:r>
          </w:p>
        </w:tc>
        <w:tc>
          <w:tcPr>
            <w:tcW w:w="1701" w:type="dxa"/>
          </w:tcPr>
          <w:p w14:paraId="2F39F232" w14:textId="28430069" w:rsidR="00425A9A" w:rsidRPr="009A0045" w:rsidRDefault="00425A9A" w:rsidP="00425A9A">
            <w:pPr>
              <w:tabs>
                <w:tab w:val="left" w:pos="426"/>
                <w:tab w:val="left" w:pos="851"/>
                <w:tab w:val="left" w:pos="1276"/>
                <w:tab w:val="left" w:pos="1701"/>
                <w:tab w:val="left" w:pos="2127"/>
              </w:tabs>
              <w:spacing w:before="120"/>
              <w:rPr>
                <w:rFonts w:ascii="Arial" w:hAnsi="Arial" w:cs="Arial"/>
              </w:rPr>
            </w:pPr>
            <w:r w:rsidRPr="009A0045">
              <w:rPr>
                <w:rFonts w:ascii="Arial" w:hAnsi="Arial" w:cs="Arial"/>
              </w:rPr>
              <w:t>a.</w:t>
            </w:r>
            <w:r w:rsidR="005800E4">
              <w:rPr>
                <w:rFonts w:ascii="Arial" w:hAnsi="Arial" w:cs="Arial"/>
                <w:lang w:val="en-US"/>
              </w:rPr>
              <w:t xml:space="preserve"> </w:t>
            </w:r>
            <w:r w:rsidR="005800E4">
              <w:rPr>
                <w:rFonts w:ascii="Arial" w:hAnsi="Arial" w:cs="Arial"/>
              </w:rPr>
              <w:t>Sat</w:t>
            </w:r>
            <w:r w:rsidRPr="009A0045">
              <w:rPr>
                <w:rFonts w:ascii="Arial" w:hAnsi="Arial" w:cs="Arial"/>
              </w:rPr>
              <w:t>res</w:t>
            </w:r>
            <w:r w:rsidR="005800E4">
              <w:rPr>
                <w:rFonts w:ascii="Arial" w:hAnsi="Arial" w:cs="Arial"/>
                <w:lang w:val="en-US"/>
              </w:rPr>
              <w:t>-</w:t>
            </w:r>
            <w:r w:rsidRPr="009A0045">
              <w:rPr>
                <w:rFonts w:ascii="Arial" w:hAnsi="Arial" w:cs="Arial"/>
              </w:rPr>
              <w:t>narkoba</w:t>
            </w:r>
          </w:p>
          <w:p w14:paraId="5D6E1748" w14:textId="392D1DD1" w:rsidR="00425A9A" w:rsidRPr="009A0045" w:rsidRDefault="00425A9A" w:rsidP="00425A9A">
            <w:pPr>
              <w:rPr>
                <w:rFonts w:ascii="Arial" w:hAnsi="Arial" w:cs="Arial"/>
              </w:rPr>
            </w:pPr>
            <w:r w:rsidRPr="009A0045">
              <w:rPr>
                <w:rFonts w:ascii="Arial" w:hAnsi="Arial" w:cs="Arial"/>
              </w:rPr>
              <w:t xml:space="preserve">b. </w:t>
            </w:r>
            <w:r w:rsidR="005800E4">
              <w:rPr>
                <w:rFonts w:ascii="Arial" w:hAnsi="Arial" w:cs="Arial"/>
              </w:rPr>
              <w:t>Sat</w:t>
            </w:r>
            <w:r w:rsidRPr="009A0045">
              <w:rPr>
                <w:rFonts w:ascii="Arial" w:hAnsi="Arial" w:cs="Arial"/>
              </w:rPr>
              <w:t>reskrim</w:t>
            </w:r>
          </w:p>
          <w:p w14:paraId="13FB0F46" w14:textId="77777777" w:rsidR="00425A9A" w:rsidRPr="009A0045" w:rsidRDefault="00425A9A" w:rsidP="00425A9A">
            <w:pPr>
              <w:spacing w:before="120" w:line="276" w:lineRule="auto"/>
              <w:rPr>
                <w:rFonts w:ascii="Arial" w:hAnsi="Arial" w:cs="Arial"/>
                <w:sz w:val="22"/>
                <w:szCs w:val="22"/>
              </w:rPr>
            </w:pPr>
          </w:p>
        </w:tc>
        <w:tc>
          <w:tcPr>
            <w:tcW w:w="1270" w:type="dxa"/>
          </w:tcPr>
          <w:p w14:paraId="2185AF4C" w14:textId="11792732" w:rsidR="00425A9A" w:rsidRPr="009A0045" w:rsidRDefault="00573A79" w:rsidP="00425A9A">
            <w:pPr>
              <w:spacing w:before="120" w:line="276" w:lineRule="auto"/>
              <w:jc w:val="center"/>
              <w:rPr>
                <w:rFonts w:ascii="Arial" w:hAnsi="Arial" w:cs="Arial"/>
                <w:sz w:val="22"/>
                <w:szCs w:val="22"/>
                <w:lang w:val="en-ID"/>
              </w:rPr>
            </w:pPr>
            <w:r w:rsidRPr="009A0045">
              <w:rPr>
                <w:rFonts w:ascii="Arial" w:hAnsi="Arial" w:cs="Arial"/>
                <w:sz w:val="22"/>
                <w:szCs w:val="22"/>
                <w:lang w:val="en-ID"/>
              </w:rPr>
              <w:t>2020</w:t>
            </w:r>
          </w:p>
        </w:tc>
      </w:tr>
      <w:tr w:rsidR="009A0045" w:rsidRPr="009A0045" w14:paraId="04C9E3C1" w14:textId="77777777" w:rsidTr="00030D42">
        <w:trPr>
          <w:trHeight w:val="544"/>
        </w:trPr>
        <w:tc>
          <w:tcPr>
            <w:tcW w:w="557" w:type="dxa"/>
          </w:tcPr>
          <w:p w14:paraId="633F5AB4" w14:textId="512320B9" w:rsidR="00425A9A" w:rsidRPr="009A0045" w:rsidRDefault="00425A9A" w:rsidP="00425A9A">
            <w:pPr>
              <w:spacing w:before="120" w:after="120" w:line="276" w:lineRule="auto"/>
              <w:ind w:right="-42"/>
              <w:jc w:val="center"/>
              <w:rPr>
                <w:rFonts w:ascii="Arial" w:hAnsi="Arial" w:cs="Arial"/>
                <w:lang w:val="en-ID"/>
              </w:rPr>
            </w:pPr>
            <w:r w:rsidRPr="009A0045">
              <w:rPr>
                <w:rFonts w:ascii="Arial" w:hAnsi="Arial" w:cs="Arial"/>
                <w:lang w:val="en-ID"/>
              </w:rPr>
              <w:t>23</w:t>
            </w:r>
          </w:p>
        </w:tc>
        <w:tc>
          <w:tcPr>
            <w:tcW w:w="1777" w:type="dxa"/>
          </w:tcPr>
          <w:p w14:paraId="1DAB656A" w14:textId="637FFC25" w:rsidR="00425A9A" w:rsidRPr="009A0045" w:rsidRDefault="00425A9A" w:rsidP="00425A9A">
            <w:pPr>
              <w:spacing w:before="120" w:after="120" w:line="276" w:lineRule="auto"/>
              <w:ind w:right="-42"/>
              <w:rPr>
                <w:rFonts w:ascii="Arial" w:hAnsi="Arial" w:cs="Arial"/>
                <w:lang w:val="en-ID"/>
              </w:rPr>
            </w:pPr>
            <w:r w:rsidRPr="009A0045">
              <w:rPr>
                <w:rFonts w:ascii="Arial" w:hAnsi="Arial" w:cs="Arial"/>
                <w:bCs/>
              </w:rPr>
              <w:t>Perkap No. 15 Tahun 2010 tentang penyelenggaraan pusat informasi kriminal nasional di lingkungan Kepolisian Negara Republik Indonesia</w:t>
            </w:r>
          </w:p>
        </w:tc>
        <w:tc>
          <w:tcPr>
            <w:tcW w:w="2299" w:type="dxa"/>
          </w:tcPr>
          <w:p w14:paraId="3FF91339" w14:textId="77777777" w:rsidR="00425A9A" w:rsidRPr="009A0045" w:rsidRDefault="00425A9A" w:rsidP="00425A9A">
            <w:pPr>
              <w:spacing w:before="120"/>
              <w:ind w:left="191" w:right="-22" w:hanging="5"/>
              <w:rPr>
                <w:rFonts w:ascii="Arial" w:hAnsi="Arial" w:cs="Arial"/>
                <w:bCs/>
              </w:rPr>
            </w:pPr>
            <w:r w:rsidRPr="009A0045">
              <w:rPr>
                <w:rFonts w:ascii="Arial" w:hAnsi="Arial" w:cs="Arial"/>
                <w:bCs/>
              </w:rPr>
              <w:t xml:space="preserve">Penyesuaian dengan </w:t>
            </w:r>
            <w:r w:rsidRPr="009A0045">
              <w:rPr>
                <w:rFonts w:ascii="Arial" w:hAnsi="Arial" w:cs="Arial"/>
                <w:bCs/>
                <w:i/>
              </w:rPr>
              <w:t>server</w:t>
            </w:r>
            <w:r w:rsidRPr="009A0045">
              <w:rPr>
                <w:rFonts w:ascii="Arial" w:hAnsi="Arial" w:cs="Arial"/>
                <w:bCs/>
              </w:rPr>
              <w:t xml:space="preserve"> Piknas Mabes Polri</w:t>
            </w:r>
          </w:p>
          <w:p w14:paraId="535E4DF3" w14:textId="0AC5B87F" w:rsidR="00425A9A" w:rsidRPr="009A0045" w:rsidRDefault="00425A9A" w:rsidP="00425A9A">
            <w:pPr>
              <w:spacing w:before="120" w:after="120" w:line="276" w:lineRule="auto"/>
              <w:ind w:right="-42"/>
              <w:rPr>
                <w:rFonts w:ascii="Arial" w:hAnsi="Arial" w:cs="Arial"/>
                <w:lang w:val="en-ID"/>
              </w:rPr>
            </w:pPr>
          </w:p>
        </w:tc>
        <w:tc>
          <w:tcPr>
            <w:tcW w:w="1179" w:type="dxa"/>
          </w:tcPr>
          <w:p w14:paraId="63E15731" w14:textId="12DDA495" w:rsidR="00425A9A" w:rsidRPr="009A0045" w:rsidRDefault="005800E4" w:rsidP="00425A9A">
            <w:pPr>
              <w:spacing w:before="120" w:line="276" w:lineRule="auto"/>
              <w:jc w:val="center"/>
              <w:rPr>
                <w:rFonts w:ascii="Arial" w:hAnsi="Arial" w:cs="Arial"/>
                <w:sz w:val="22"/>
                <w:szCs w:val="22"/>
              </w:rPr>
            </w:pPr>
            <w:r>
              <w:rPr>
                <w:rFonts w:ascii="Arial" w:hAnsi="Arial" w:cs="Arial"/>
              </w:rPr>
              <w:t>Sat</w:t>
            </w:r>
            <w:r w:rsidR="00425A9A" w:rsidRPr="009A0045">
              <w:rPr>
                <w:rFonts w:ascii="Arial" w:hAnsi="Arial" w:cs="Arial"/>
              </w:rPr>
              <w:t>res</w:t>
            </w:r>
            <w:r>
              <w:rPr>
                <w:rFonts w:ascii="Arial" w:hAnsi="Arial" w:cs="Arial"/>
                <w:lang w:val="en-US"/>
              </w:rPr>
              <w:t>-</w:t>
            </w:r>
            <w:r w:rsidR="00425A9A" w:rsidRPr="009A0045">
              <w:rPr>
                <w:rFonts w:ascii="Arial" w:hAnsi="Arial" w:cs="Arial"/>
              </w:rPr>
              <w:t>narkoba</w:t>
            </w:r>
          </w:p>
        </w:tc>
        <w:tc>
          <w:tcPr>
            <w:tcW w:w="1701" w:type="dxa"/>
          </w:tcPr>
          <w:p w14:paraId="69BD86E0" w14:textId="77777777" w:rsidR="00425A9A" w:rsidRPr="009A0045" w:rsidRDefault="00425A9A" w:rsidP="00425A9A">
            <w:pPr>
              <w:spacing w:before="120"/>
              <w:ind w:right="-29"/>
              <w:rPr>
                <w:rFonts w:ascii="Arial" w:hAnsi="Arial" w:cs="Arial"/>
                <w:bCs/>
              </w:rPr>
            </w:pPr>
            <w:r w:rsidRPr="009A0045">
              <w:rPr>
                <w:rFonts w:ascii="Arial" w:hAnsi="Arial" w:cs="Arial"/>
                <w:bCs/>
              </w:rPr>
              <w:t xml:space="preserve"> a. SPKT</w:t>
            </w:r>
          </w:p>
          <w:p w14:paraId="26EC1DDD" w14:textId="6D969879" w:rsidR="00425A9A" w:rsidRPr="009A0045" w:rsidRDefault="00425A9A" w:rsidP="00767635">
            <w:pPr>
              <w:ind w:right="-28"/>
              <w:rPr>
                <w:rFonts w:ascii="Arial" w:hAnsi="Arial" w:cs="Arial"/>
                <w:bCs/>
              </w:rPr>
            </w:pPr>
            <w:r w:rsidRPr="009A0045">
              <w:rPr>
                <w:rFonts w:ascii="Arial" w:hAnsi="Arial" w:cs="Arial"/>
                <w:bCs/>
              </w:rPr>
              <w:t xml:space="preserve"> b. </w:t>
            </w:r>
            <w:r w:rsidR="005800E4">
              <w:rPr>
                <w:rFonts w:ascii="Arial" w:hAnsi="Arial" w:cs="Arial"/>
                <w:bCs/>
                <w:lang w:val="en-US"/>
              </w:rPr>
              <w:t xml:space="preserve">Subbag- </w:t>
            </w:r>
            <w:r w:rsidRPr="009A0045">
              <w:rPr>
                <w:rFonts w:ascii="Arial" w:hAnsi="Arial" w:cs="Arial"/>
                <w:bCs/>
              </w:rPr>
              <w:t xml:space="preserve">humas, </w:t>
            </w:r>
          </w:p>
          <w:p w14:paraId="4B425CA2" w14:textId="22CF495C" w:rsidR="00425A9A" w:rsidRPr="005800E4" w:rsidRDefault="00425A9A" w:rsidP="00767635">
            <w:pPr>
              <w:ind w:right="-28"/>
              <w:rPr>
                <w:rFonts w:ascii="Arial" w:hAnsi="Arial" w:cs="Arial"/>
                <w:bCs/>
                <w:lang w:val="en-US"/>
              </w:rPr>
            </w:pPr>
            <w:r w:rsidRPr="009A0045">
              <w:rPr>
                <w:rFonts w:ascii="Arial" w:hAnsi="Arial" w:cs="Arial"/>
                <w:bCs/>
              </w:rPr>
              <w:t xml:space="preserve"> c. </w:t>
            </w:r>
            <w:r w:rsidR="005800E4">
              <w:rPr>
                <w:rFonts w:ascii="Arial" w:hAnsi="Arial" w:cs="Arial"/>
                <w:bCs/>
                <w:lang w:val="en-US"/>
              </w:rPr>
              <w:t>Sitipol</w:t>
            </w:r>
          </w:p>
          <w:p w14:paraId="56DACC90" w14:textId="77777777" w:rsidR="00425A9A" w:rsidRPr="009A0045" w:rsidRDefault="00425A9A" w:rsidP="00425A9A">
            <w:pPr>
              <w:spacing w:before="120" w:line="276" w:lineRule="auto"/>
              <w:rPr>
                <w:rFonts w:ascii="Arial" w:hAnsi="Arial" w:cs="Arial"/>
                <w:sz w:val="22"/>
                <w:szCs w:val="22"/>
              </w:rPr>
            </w:pPr>
          </w:p>
        </w:tc>
        <w:tc>
          <w:tcPr>
            <w:tcW w:w="1270" w:type="dxa"/>
          </w:tcPr>
          <w:p w14:paraId="22E6A162" w14:textId="17DB8EA5" w:rsidR="00425A9A" w:rsidRPr="009A0045" w:rsidRDefault="00573A79" w:rsidP="00425A9A">
            <w:pPr>
              <w:spacing w:before="120" w:line="276" w:lineRule="auto"/>
              <w:jc w:val="center"/>
              <w:rPr>
                <w:rFonts w:ascii="Arial" w:hAnsi="Arial" w:cs="Arial"/>
                <w:sz w:val="22"/>
                <w:szCs w:val="22"/>
                <w:lang w:val="en-ID"/>
              </w:rPr>
            </w:pPr>
            <w:r w:rsidRPr="009A0045">
              <w:rPr>
                <w:rFonts w:ascii="Arial" w:hAnsi="Arial" w:cs="Arial"/>
                <w:sz w:val="22"/>
                <w:szCs w:val="22"/>
                <w:lang w:val="en-ID"/>
              </w:rPr>
              <w:t>2020</w:t>
            </w:r>
          </w:p>
        </w:tc>
      </w:tr>
      <w:tr w:rsidR="009A0045" w:rsidRPr="009A0045" w14:paraId="12F6F1D8" w14:textId="77777777" w:rsidTr="00030D42">
        <w:trPr>
          <w:trHeight w:val="544"/>
        </w:trPr>
        <w:tc>
          <w:tcPr>
            <w:tcW w:w="557" w:type="dxa"/>
          </w:tcPr>
          <w:p w14:paraId="3C5C3F98" w14:textId="18D7932B" w:rsidR="00425A9A" w:rsidRPr="009A0045" w:rsidRDefault="00425A9A" w:rsidP="00425A9A">
            <w:pPr>
              <w:spacing w:before="120" w:after="120" w:line="276" w:lineRule="auto"/>
              <w:ind w:right="-42"/>
              <w:jc w:val="center"/>
              <w:rPr>
                <w:rFonts w:ascii="Arial" w:hAnsi="Arial" w:cs="Arial"/>
                <w:lang w:val="en-ID"/>
              </w:rPr>
            </w:pPr>
            <w:r w:rsidRPr="009A0045">
              <w:rPr>
                <w:rFonts w:ascii="Arial" w:hAnsi="Arial" w:cs="Arial"/>
                <w:lang w:val="en-ID"/>
              </w:rPr>
              <w:t>24</w:t>
            </w:r>
          </w:p>
        </w:tc>
        <w:tc>
          <w:tcPr>
            <w:tcW w:w="1777" w:type="dxa"/>
          </w:tcPr>
          <w:p w14:paraId="50330A9A" w14:textId="4BE89947" w:rsidR="00425A9A" w:rsidRPr="009A0045" w:rsidRDefault="00425A9A" w:rsidP="00425A9A">
            <w:pPr>
              <w:spacing w:before="120" w:after="120" w:line="276" w:lineRule="auto"/>
              <w:ind w:right="-42"/>
              <w:rPr>
                <w:rFonts w:ascii="Arial" w:hAnsi="Arial" w:cs="Arial"/>
                <w:lang w:val="en-ID"/>
              </w:rPr>
            </w:pPr>
            <w:r w:rsidRPr="009A0045">
              <w:rPr>
                <w:rFonts w:ascii="Arial" w:hAnsi="Arial" w:cs="Arial"/>
                <w:bCs/>
              </w:rPr>
              <w:t>Perkap No. 14 tahun 2012 tentang manajemen penyidikan tindak pidana</w:t>
            </w:r>
          </w:p>
        </w:tc>
        <w:tc>
          <w:tcPr>
            <w:tcW w:w="2299" w:type="dxa"/>
          </w:tcPr>
          <w:p w14:paraId="512A8538" w14:textId="354D1E3F" w:rsidR="00425A9A" w:rsidRPr="009A0045" w:rsidRDefault="00425A9A" w:rsidP="00425A9A">
            <w:pPr>
              <w:spacing w:before="120" w:after="120" w:line="276" w:lineRule="auto"/>
              <w:ind w:right="-42"/>
              <w:rPr>
                <w:rFonts w:ascii="Arial" w:hAnsi="Arial" w:cs="Arial"/>
                <w:lang w:val="en-ID"/>
              </w:rPr>
            </w:pPr>
            <w:r w:rsidRPr="009A0045">
              <w:rPr>
                <w:rFonts w:ascii="Arial" w:hAnsi="Arial" w:cs="Arial"/>
              </w:rPr>
              <w:t>Mewujudkan penyidik Polri yang profesional dan penyidikan yang proporsional, akuntabel dan transparan</w:t>
            </w:r>
          </w:p>
        </w:tc>
        <w:tc>
          <w:tcPr>
            <w:tcW w:w="1179" w:type="dxa"/>
          </w:tcPr>
          <w:p w14:paraId="674595ED" w14:textId="5340C392" w:rsidR="00425A9A" w:rsidRPr="009A0045" w:rsidRDefault="005800E4" w:rsidP="00767635">
            <w:pPr>
              <w:spacing w:before="120" w:line="276" w:lineRule="auto"/>
              <w:rPr>
                <w:rFonts w:ascii="Arial" w:hAnsi="Arial" w:cs="Arial"/>
                <w:sz w:val="22"/>
                <w:szCs w:val="22"/>
              </w:rPr>
            </w:pPr>
            <w:r>
              <w:rPr>
                <w:rFonts w:ascii="Arial" w:hAnsi="Arial" w:cs="Arial"/>
              </w:rPr>
              <w:t>Sat</w:t>
            </w:r>
            <w:r w:rsidR="00425A9A" w:rsidRPr="009A0045">
              <w:rPr>
                <w:rFonts w:ascii="Arial" w:hAnsi="Arial" w:cs="Arial"/>
              </w:rPr>
              <w:t>res</w:t>
            </w:r>
            <w:r w:rsidR="00767635" w:rsidRPr="009A0045">
              <w:rPr>
                <w:rFonts w:ascii="Arial" w:hAnsi="Arial" w:cs="Arial"/>
                <w:lang w:val="en-ID"/>
              </w:rPr>
              <w:t>-</w:t>
            </w:r>
            <w:r w:rsidR="00425A9A" w:rsidRPr="009A0045">
              <w:rPr>
                <w:rFonts w:ascii="Arial" w:hAnsi="Arial" w:cs="Arial"/>
              </w:rPr>
              <w:t>narkoba</w:t>
            </w:r>
          </w:p>
        </w:tc>
        <w:tc>
          <w:tcPr>
            <w:tcW w:w="1701" w:type="dxa"/>
          </w:tcPr>
          <w:p w14:paraId="6B99E51F" w14:textId="3DEB2B9E" w:rsidR="00425A9A" w:rsidRPr="00EE56F5" w:rsidRDefault="00EE56F5" w:rsidP="00425A9A">
            <w:pPr>
              <w:spacing w:before="120"/>
              <w:rPr>
                <w:rFonts w:ascii="Arial" w:hAnsi="Arial" w:cs="Arial"/>
                <w:lang w:val="en-US"/>
              </w:rPr>
            </w:pPr>
            <w:r>
              <w:rPr>
                <w:rFonts w:ascii="Arial" w:hAnsi="Arial" w:cs="Arial"/>
                <w:bCs/>
                <w:lang w:val="en-US"/>
              </w:rPr>
              <w:t>Bagops</w:t>
            </w:r>
          </w:p>
          <w:p w14:paraId="7395841B" w14:textId="77777777" w:rsidR="00425A9A" w:rsidRPr="009A0045" w:rsidRDefault="00425A9A" w:rsidP="00425A9A">
            <w:pPr>
              <w:spacing w:before="120" w:line="276" w:lineRule="auto"/>
              <w:rPr>
                <w:rFonts w:ascii="Arial" w:hAnsi="Arial" w:cs="Arial"/>
                <w:sz w:val="22"/>
                <w:szCs w:val="22"/>
              </w:rPr>
            </w:pPr>
          </w:p>
        </w:tc>
        <w:tc>
          <w:tcPr>
            <w:tcW w:w="1270" w:type="dxa"/>
          </w:tcPr>
          <w:p w14:paraId="49F9E5F0" w14:textId="5CAFB291" w:rsidR="00425A9A" w:rsidRPr="009A0045" w:rsidRDefault="00573A79" w:rsidP="00425A9A">
            <w:pPr>
              <w:spacing w:before="120" w:line="276" w:lineRule="auto"/>
              <w:jc w:val="center"/>
              <w:rPr>
                <w:rFonts w:ascii="Arial" w:hAnsi="Arial" w:cs="Arial"/>
                <w:sz w:val="22"/>
                <w:szCs w:val="22"/>
                <w:lang w:val="en-ID"/>
              </w:rPr>
            </w:pPr>
            <w:r w:rsidRPr="009A0045">
              <w:rPr>
                <w:rFonts w:ascii="Arial" w:hAnsi="Arial" w:cs="Arial"/>
                <w:sz w:val="22"/>
                <w:szCs w:val="22"/>
                <w:lang w:val="en-ID"/>
              </w:rPr>
              <w:t>2020</w:t>
            </w:r>
          </w:p>
        </w:tc>
      </w:tr>
      <w:tr w:rsidR="009A0045" w:rsidRPr="009A0045" w14:paraId="7FB8C990" w14:textId="77777777" w:rsidTr="00030D42">
        <w:trPr>
          <w:trHeight w:val="544"/>
        </w:trPr>
        <w:tc>
          <w:tcPr>
            <w:tcW w:w="557" w:type="dxa"/>
          </w:tcPr>
          <w:p w14:paraId="40A62752" w14:textId="66CAF94E" w:rsidR="00425A9A" w:rsidRPr="009A0045" w:rsidRDefault="00425A9A" w:rsidP="00425A9A">
            <w:pPr>
              <w:spacing w:before="120" w:after="120" w:line="276" w:lineRule="auto"/>
              <w:ind w:right="-42"/>
              <w:jc w:val="center"/>
              <w:rPr>
                <w:rFonts w:ascii="Arial" w:hAnsi="Arial" w:cs="Arial"/>
                <w:lang w:val="en-ID"/>
              </w:rPr>
            </w:pPr>
            <w:r w:rsidRPr="009A0045">
              <w:rPr>
                <w:rFonts w:ascii="Arial" w:hAnsi="Arial" w:cs="Arial"/>
                <w:lang w:val="en-ID"/>
              </w:rPr>
              <w:lastRenderedPageBreak/>
              <w:t>25</w:t>
            </w:r>
          </w:p>
        </w:tc>
        <w:tc>
          <w:tcPr>
            <w:tcW w:w="1777" w:type="dxa"/>
          </w:tcPr>
          <w:p w14:paraId="26A8B427" w14:textId="09F7B832" w:rsidR="00425A9A" w:rsidRPr="009A0045" w:rsidRDefault="00425A9A" w:rsidP="00425A9A">
            <w:pPr>
              <w:spacing w:before="120" w:after="120" w:line="276" w:lineRule="auto"/>
              <w:ind w:right="-42"/>
              <w:rPr>
                <w:rFonts w:ascii="Arial" w:hAnsi="Arial" w:cs="Arial"/>
                <w:lang w:val="en-ID"/>
              </w:rPr>
            </w:pPr>
            <w:r w:rsidRPr="009A0045">
              <w:rPr>
                <w:rFonts w:ascii="Arial" w:hAnsi="Arial" w:cs="Arial"/>
                <w:bCs/>
              </w:rPr>
              <w:t>Perkap No. 20 Tahun 2010 tentang koordinasi,  pengawasan dan pembinaan penyidikan bagi penyidik pegawai negeri sipil</w:t>
            </w:r>
          </w:p>
        </w:tc>
        <w:tc>
          <w:tcPr>
            <w:tcW w:w="2299" w:type="dxa"/>
          </w:tcPr>
          <w:p w14:paraId="7F621939" w14:textId="77777777" w:rsidR="00425A9A" w:rsidRPr="009A0045" w:rsidRDefault="00425A9A" w:rsidP="00425A9A">
            <w:pPr>
              <w:spacing w:before="120"/>
              <w:rPr>
                <w:rFonts w:ascii="Arial" w:hAnsi="Arial" w:cs="Arial"/>
              </w:rPr>
            </w:pPr>
            <w:r w:rsidRPr="009A0045">
              <w:rPr>
                <w:rFonts w:ascii="Arial" w:hAnsi="Arial" w:cs="Arial"/>
                <w:bCs/>
              </w:rPr>
              <w:t>Terjalinnya kemitraan melalui kerja sama dengan penyidik PPNS</w:t>
            </w:r>
          </w:p>
          <w:p w14:paraId="3113F6FD" w14:textId="64AB0B61" w:rsidR="00425A9A" w:rsidRPr="009A0045" w:rsidRDefault="00425A9A" w:rsidP="00425A9A">
            <w:pPr>
              <w:spacing w:before="120" w:after="120" w:line="276" w:lineRule="auto"/>
              <w:ind w:right="-42"/>
              <w:rPr>
                <w:rFonts w:ascii="Arial" w:hAnsi="Arial" w:cs="Arial"/>
                <w:lang w:val="en-ID"/>
              </w:rPr>
            </w:pPr>
          </w:p>
        </w:tc>
        <w:tc>
          <w:tcPr>
            <w:tcW w:w="1179" w:type="dxa"/>
          </w:tcPr>
          <w:p w14:paraId="716E8F59" w14:textId="596CF146" w:rsidR="00425A9A" w:rsidRPr="00797BD4" w:rsidRDefault="005800E4" w:rsidP="00425A9A">
            <w:pPr>
              <w:spacing w:before="120"/>
              <w:rPr>
                <w:rFonts w:ascii="Arial" w:hAnsi="Arial" w:cs="Arial"/>
                <w:lang w:val="en-US"/>
              </w:rPr>
            </w:pPr>
            <w:r>
              <w:rPr>
                <w:rFonts w:ascii="Arial" w:hAnsi="Arial" w:cs="Arial"/>
              </w:rPr>
              <w:t>Sat</w:t>
            </w:r>
            <w:r w:rsidR="00425A9A" w:rsidRPr="009A0045">
              <w:rPr>
                <w:rFonts w:ascii="Arial" w:hAnsi="Arial" w:cs="Arial"/>
              </w:rPr>
              <w:t>reskri</w:t>
            </w:r>
            <w:r w:rsidR="00797BD4">
              <w:rPr>
                <w:rFonts w:ascii="Arial" w:hAnsi="Arial" w:cs="Arial"/>
                <w:lang w:val="en-US"/>
              </w:rPr>
              <w:t>m</w:t>
            </w:r>
          </w:p>
          <w:p w14:paraId="65F711F0" w14:textId="77777777" w:rsidR="00425A9A" w:rsidRPr="009A0045" w:rsidRDefault="00425A9A" w:rsidP="00425A9A">
            <w:pPr>
              <w:spacing w:before="120" w:line="276" w:lineRule="auto"/>
              <w:jc w:val="center"/>
              <w:rPr>
                <w:rFonts w:ascii="Arial" w:hAnsi="Arial" w:cs="Arial"/>
                <w:sz w:val="22"/>
                <w:szCs w:val="22"/>
              </w:rPr>
            </w:pPr>
          </w:p>
        </w:tc>
        <w:tc>
          <w:tcPr>
            <w:tcW w:w="1701" w:type="dxa"/>
          </w:tcPr>
          <w:p w14:paraId="397E3C0C" w14:textId="03552567" w:rsidR="00425A9A" w:rsidRPr="009A0045" w:rsidRDefault="005800E4" w:rsidP="00425A9A">
            <w:pPr>
              <w:spacing w:before="120"/>
              <w:ind w:right="-22"/>
              <w:rPr>
                <w:rFonts w:ascii="Arial" w:hAnsi="Arial" w:cs="Arial"/>
                <w:bCs/>
              </w:rPr>
            </w:pPr>
            <w:r>
              <w:rPr>
                <w:rFonts w:ascii="Arial" w:hAnsi="Arial" w:cs="Arial"/>
                <w:bCs/>
              </w:rPr>
              <w:t>Sat</w:t>
            </w:r>
            <w:r w:rsidR="00425A9A" w:rsidRPr="009A0045">
              <w:rPr>
                <w:rFonts w:ascii="Arial" w:hAnsi="Arial" w:cs="Arial"/>
                <w:bCs/>
              </w:rPr>
              <w:t>reskrim</w:t>
            </w:r>
          </w:p>
          <w:p w14:paraId="52780FB5" w14:textId="77777777" w:rsidR="00425A9A" w:rsidRPr="009A0045" w:rsidRDefault="00425A9A" w:rsidP="00425A9A">
            <w:pPr>
              <w:spacing w:before="120" w:line="276" w:lineRule="auto"/>
              <w:rPr>
                <w:rFonts w:ascii="Arial" w:hAnsi="Arial" w:cs="Arial"/>
                <w:sz w:val="22"/>
                <w:szCs w:val="22"/>
              </w:rPr>
            </w:pPr>
          </w:p>
        </w:tc>
        <w:tc>
          <w:tcPr>
            <w:tcW w:w="1270" w:type="dxa"/>
          </w:tcPr>
          <w:p w14:paraId="62FF85B1" w14:textId="74E6FAC7" w:rsidR="00425A9A" w:rsidRPr="009A0045" w:rsidRDefault="00573A79" w:rsidP="00425A9A">
            <w:pPr>
              <w:spacing w:before="120" w:line="276" w:lineRule="auto"/>
              <w:jc w:val="center"/>
              <w:rPr>
                <w:rFonts w:ascii="Arial" w:hAnsi="Arial" w:cs="Arial"/>
                <w:sz w:val="22"/>
                <w:szCs w:val="22"/>
                <w:lang w:val="en-ID"/>
              </w:rPr>
            </w:pPr>
            <w:r w:rsidRPr="009A0045">
              <w:rPr>
                <w:rFonts w:ascii="Arial" w:hAnsi="Arial" w:cs="Arial"/>
                <w:sz w:val="22"/>
                <w:szCs w:val="22"/>
                <w:lang w:val="en-ID"/>
              </w:rPr>
              <w:t>2020-2024</w:t>
            </w:r>
          </w:p>
        </w:tc>
      </w:tr>
      <w:tr w:rsidR="009A0045" w:rsidRPr="009A0045" w14:paraId="2C36AE52" w14:textId="77777777" w:rsidTr="00030D42">
        <w:trPr>
          <w:trHeight w:val="544"/>
        </w:trPr>
        <w:tc>
          <w:tcPr>
            <w:tcW w:w="557" w:type="dxa"/>
          </w:tcPr>
          <w:p w14:paraId="33A73472" w14:textId="69E61228" w:rsidR="00425A9A" w:rsidRPr="009A0045" w:rsidRDefault="00425A9A" w:rsidP="005B448B">
            <w:pPr>
              <w:spacing w:before="120" w:after="120" w:line="276" w:lineRule="auto"/>
              <w:ind w:right="-42"/>
              <w:jc w:val="center"/>
              <w:rPr>
                <w:rFonts w:ascii="Arial" w:hAnsi="Arial" w:cs="Arial"/>
                <w:lang w:val="en-ID"/>
              </w:rPr>
            </w:pPr>
            <w:r w:rsidRPr="009A0045">
              <w:rPr>
                <w:rFonts w:ascii="Arial" w:hAnsi="Arial" w:cs="Arial"/>
                <w:lang w:val="en-ID"/>
              </w:rPr>
              <w:t>26</w:t>
            </w:r>
          </w:p>
        </w:tc>
        <w:tc>
          <w:tcPr>
            <w:tcW w:w="1777" w:type="dxa"/>
          </w:tcPr>
          <w:p w14:paraId="6F199996" w14:textId="3AD275CC" w:rsidR="00425A9A" w:rsidRPr="009A0045" w:rsidRDefault="00425A9A" w:rsidP="00425A9A">
            <w:pPr>
              <w:spacing w:before="120" w:after="120" w:line="276" w:lineRule="auto"/>
              <w:ind w:right="-42"/>
              <w:rPr>
                <w:rFonts w:ascii="Arial" w:hAnsi="Arial" w:cs="Arial"/>
                <w:lang w:val="en-ID"/>
              </w:rPr>
            </w:pPr>
            <w:r w:rsidRPr="009A0045">
              <w:rPr>
                <w:rFonts w:ascii="Arial" w:hAnsi="Arial" w:cs="Arial"/>
              </w:rPr>
              <w:t xml:space="preserve">Perkap Nomor 06 Tahun 2019  tentang manajemen penyidikan </w:t>
            </w:r>
          </w:p>
        </w:tc>
        <w:tc>
          <w:tcPr>
            <w:tcW w:w="2299" w:type="dxa"/>
          </w:tcPr>
          <w:p w14:paraId="44260E7F" w14:textId="36FDD9FE" w:rsidR="00425A9A" w:rsidRPr="009A0045" w:rsidRDefault="00425A9A" w:rsidP="00425A9A">
            <w:pPr>
              <w:spacing w:before="120" w:after="120" w:line="276" w:lineRule="auto"/>
              <w:ind w:right="-42"/>
              <w:rPr>
                <w:rFonts w:ascii="Arial" w:hAnsi="Arial" w:cs="Arial"/>
                <w:lang w:val="en-ID"/>
              </w:rPr>
            </w:pPr>
            <w:r w:rsidRPr="009A0045">
              <w:rPr>
                <w:rFonts w:ascii="Arial" w:hAnsi="Arial" w:cs="Arial"/>
              </w:rPr>
              <w:t>Mewujudkan hasil penyidikan yang proporsional, akuntabel dan transparan</w:t>
            </w:r>
          </w:p>
        </w:tc>
        <w:tc>
          <w:tcPr>
            <w:tcW w:w="1179" w:type="dxa"/>
          </w:tcPr>
          <w:p w14:paraId="0306F37C" w14:textId="7900984C" w:rsidR="00425A9A" w:rsidRPr="009A0045" w:rsidRDefault="005800E4" w:rsidP="00E80AD5">
            <w:pPr>
              <w:spacing w:before="120" w:after="120" w:line="276" w:lineRule="auto"/>
              <w:ind w:right="-106"/>
              <w:rPr>
                <w:rFonts w:ascii="Arial" w:hAnsi="Arial" w:cs="Arial"/>
                <w:sz w:val="22"/>
                <w:szCs w:val="22"/>
              </w:rPr>
            </w:pPr>
            <w:r>
              <w:rPr>
                <w:rFonts w:ascii="Arial" w:hAnsi="Arial" w:cs="Arial"/>
              </w:rPr>
              <w:t>Sat</w:t>
            </w:r>
            <w:r w:rsidR="00425A9A" w:rsidRPr="009A0045">
              <w:rPr>
                <w:rFonts w:ascii="Arial" w:hAnsi="Arial" w:cs="Arial"/>
              </w:rPr>
              <w:t>res</w:t>
            </w:r>
            <w:r w:rsidR="00E80AD5" w:rsidRPr="009A0045">
              <w:rPr>
                <w:rFonts w:ascii="Arial" w:hAnsi="Arial" w:cs="Arial"/>
                <w:lang w:val="en-ID"/>
              </w:rPr>
              <w:t>-</w:t>
            </w:r>
            <w:r w:rsidR="00425A9A" w:rsidRPr="009A0045">
              <w:rPr>
                <w:rFonts w:ascii="Arial" w:hAnsi="Arial" w:cs="Arial"/>
              </w:rPr>
              <w:t>narkoba</w:t>
            </w:r>
            <w:r w:rsidR="00E80AD5" w:rsidRPr="009A0045">
              <w:rPr>
                <w:rFonts w:ascii="Arial" w:hAnsi="Arial" w:cs="Arial"/>
                <w:lang w:val="en-ID"/>
              </w:rPr>
              <w:t xml:space="preserve">, </w:t>
            </w:r>
            <w:r>
              <w:rPr>
                <w:rFonts w:ascii="Arial" w:hAnsi="Arial" w:cs="Arial"/>
              </w:rPr>
              <w:t>Sat</w:t>
            </w:r>
            <w:r w:rsidR="00425A9A" w:rsidRPr="009A0045">
              <w:rPr>
                <w:rFonts w:ascii="Arial" w:hAnsi="Arial" w:cs="Arial"/>
              </w:rPr>
              <w:t>reskrim</w:t>
            </w:r>
            <w:r w:rsidR="00E80AD5" w:rsidRPr="009A0045">
              <w:rPr>
                <w:rFonts w:ascii="Arial" w:hAnsi="Arial" w:cs="Arial"/>
                <w:lang w:val="en-ID"/>
              </w:rPr>
              <w:t xml:space="preserve">, </w:t>
            </w:r>
            <w:r w:rsidR="005134C2">
              <w:rPr>
                <w:rFonts w:ascii="Arial" w:hAnsi="Arial" w:cs="Arial"/>
                <w:lang w:val="en-US"/>
              </w:rPr>
              <w:t>Sa</w:t>
            </w:r>
            <w:r w:rsidR="00425A9A" w:rsidRPr="009A0045">
              <w:rPr>
                <w:rFonts w:ascii="Arial" w:hAnsi="Arial" w:cs="Arial"/>
              </w:rPr>
              <w:t>tlantas</w:t>
            </w:r>
          </w:p>
        </w:tc>
        <w:tc>
          <w:tcPr>
            <w:tcW w:w="1701" w:type="dxa"/>
          </w:tcPr>
          <w:p w14:paraId="3CB78B41" w14:textId="06D040B3" w:rsidR="00425A9A" w:rsidRPr="009A0045" w:rsidRDefault="00797BD4" w:rsidP="00E80AD5">
            <w:pPr>
              <w:spacing w:before="120" w:after="120" w:line="276" w:lineRule="auto"/>
              <w:ind w:right="-22"/>
              <w:rPr>
                <w:rFonts w:ascii="Arial" w:hAnsi="Arial" w:cs="Arial"/>
              </w:rPr>
            </w:pPr>
            <w:r>
              <w:rPr>
                <w:rFonts w:ascii="Arial" w:hAnsi="Arial" w:cs="Arial"/>
                <w:lang w:val="en-US"/>
              </w:rPr>
              <w:t>Subbaghu</w:t>
            </w:r>
            <w:r w:rsidR="00425A9A" w:rsidRPr="009A0045">
              <w:rPr>
                <w:rFonts w:ascii="Arial" w:hAnsi="Arial" w:cs="Arial"/>
              </w:rPr>
              <w:t>kum</w:t>
            </w:r>
            <w:r w:rsidR="00E80AD5" w:rsidRPr="009A0045">
              <w:rPr>
                <w:rFonts w:ascii="Arial" w:hAnsi="Arial" w:cs="Arial"/>
                <w:lang w:val="en-ID"/>
              </w:rPr>
              <w:t xml:space="preserve">; </w:t>
            </w:r>
            <w:r>
              <w:rPr>
                <w:rFonts w:ascii="Arial" w:hAnsi="Arial" w:cs="Arial"/>
                <w:lang w:val="en-US"/>
              </w:rPr>
              <w:t>Si</w:t>
            </w:r>
            <w:r w:rsidR="00425A9A" w:rsidRPr="009A0045">
              <w:rPr>
                <w:rFonts w:ascii="Arial" w:hAnsi="Arial" w:cs="Arial"/>
              </w:rPr>
              <w:t>propam</w:t>
            </w:r>
          </w:p>
        </w:tc>
        <w:tc>
          <w:tcPr>
            <w:tcW w:w="1270" w:type="dxa"/>
          </w:tcPr>
          <w:p w14:paraId="686600B9" w14:textId="19853108" w:rsidR="00425A9A" w:rsidRPr="009A0045" w:rsidRDefault="00573A79" w:rsidP="00425A9A">
            <w:pPr>
              <w:spacing w:before="120" w:line="276" w:lineRule="auto"/>
              <w:jc w:val="center"/>
              <w:rPr>
                <w:rFonts w:ascii="Arial" w:hAnsi="Arial" w:cs="Arial"/>
                <w:sz w:val="22"/>
                <w:szCs w:val="22"/>
                <w:lang w:val="en-ID"/>
              </w:rPr>
            </w:pPr>
            <w:r w:rsidRPr="009A0045">
              <w:rPr>
                <w:rFonts w:ascii="Arial" w:hAnsi="Arial" w:cs="Arial"/>
                <w:sz w:val="22"/>
                <w:szCs w:val="22"/>
                <w:lang w:val="en-ID"/>
              </w:rPr>
              <w:t>2021</w:t>
            </w:r>
          </w:p>
        </w:tc>
      </w:tr>
      <w:tr w:rsidR="009A0045" w:rsidRPr="009A0045" w14:paraId="4B5E5CA4" w14:textId="77777777" w:rsidTr="00030D42">
        <w:trPr>
          <w:trHeight w:val="544"/>
        </w:trPr>
        <w:tc>
          <w:tcPr>
            <w:tcW w:w="557" w:type="dxa"/>
          </w:tcPr>
          <w:p w14:paraId="3338C97C" w14:textId="7A8E9AFE" w:rsidR="005920F2" w:rsidRPr="009A0045" w:rsidRDefault="005920F2" w:rsidP="005B448B">
            <w:pPr>
              <w:spacing w:before="120" w:after="120" w:line="276" w:lineRule="auto"/>
              <w:ind w:right="-42"/>
              <w:jc w:val="center"/>
              <w:rPr>
                <w:rFonts w:ascii="Arial" w:hAnsi="Arial" w:cs="Arial"/>
                <w:lang w:val="en-ID"/>
              </w:rPr>
            </w:pPr>
            <w:r w:rsidRPr="009A0045">
              <w:rPr>
                <w:rFonts w:ascii="Arial" w:hAnsi="Arial" w:cs="Arial"/>
                <w:lang w:val="en-ID"/>
              </w:rPr>
              <w:t>27</w:t>
            </w:r>
          </w:p>
        </w:tc>
        <w:tc>
          <w:tcPr>
            <w:tcW w:w="1777" w:type="dxa"/>
          </w:tcPr>
          <w:p w14:paraId="48CA55F5" w14:textId="6F695AC8" w:rsidR="005920F2" w:rsidRPr="009A0045" w:rsidRDefault="005920F2" w:rsidP="005920F2">
            <w:pPr>
              <w:spacing w:before="120" w:after="120" w:line="276" w:lineRule="auto"/>
              <w:ind w:right="-42"/>
              <w:rPr>
                <w:rFonts w:ascii="Arial" w:hAnsi="Arial" w:cs="Arial"/>
                <w:lang w:val="en-ID"/>
              </w:rPr>
            </w:pPr>
            <w:r w:rsidRPr="009A0045">
              <w:rPr>
                <w:rFonts w:ascii="Arial" w:hAnsi="Arial" w:cs="Arial"/>
                <w:bCs/>
              </w:rPr>
              <w:t>Perkap No. 20 Tahun 2010 tentang koordinasi,  pengawasan dan pembinaan penyidikan bagi penyidik pegawai negeri sipil</w:t>
            </w:r>
          </w:p>
        </w:tc>
        <w:tc>
          <w:tcPr>
            <w:tcW w:w="2299" w:type="dxa"/>
          </w:tcPr>
          <w:p w14:paraId="37CC950E" w14:textId="77777777" w:rsidR="005920F2" w:rsidRPr="009A0045" w:rsidRDefault="005920F2" w:rsidP="00B3703E">
            <w:pPr>
              <w:spacing w:before="120" w:after="120" w:line="276" w:lineRule="auto"/>
              <w:ind w:right="-42"/>
              <w:rPr>
                <w:rFonts w:ascii="Arial" w:hAnsi="Arial" w:cs="Arial"/>
              </w:rPr>
            </w:pPr>
            <w:r w:rsidRPr="009A0045">
              <w:rPr>
                <w:rFonts w:ascii="Arial" w:hAnsi="Arial" w:cs="Arial"/>
              </w:rPr>
              <w:t>Terjalinnya</w:t>
            </w:r>
            <w:r w:rsidRPr="009A0045">
              <w:rPr>
                <w:rFonts w:ascii="Arial" w:hAnsi="Arial" w:cs="Arial"/>
                <w:bCs/>
              </w:rPr>
              <w:t xml:space="preserve"> kemitraan melalui kerja sama dengan penyidik PPNS</w:t>
            </w:r>
          </w:p>
          <w:p w14:paraId="15506D80" w14:textId="6CEC5FFB" w:rsidR="005920F2" w:rsidRPr="009A0045" w:rsidRDefault="005920F2" w:rsidP="00B3703E">
            <w:pPr>
              <w:spacing w:before="120" w:after="120" w:line="276" w:lineRule="auto"/>
              <w:ind w:right="-42"/>
              <w:rPr>
                <w:rFonts w:ascii="Arial" w:hAnsi="Arial" w:cs="Arial"/>
                <w:lang w:val="en-ID"/>
              </w:rPr>
            </w:pPr>
          </w:p>
        </w:tc>
        <w:tc>
          <w:tcPr>
            <w:tcW w:w="1179" w:type="dxa"/>
          </w:tcPr>
          <w:p w14:paraId="498584A4" w14:textId="05D9BC7D" w:rsidR="005920F2" w:rsidRPr="009A0045" w:rsidRDefault="005800E4" w:rsidP="00B3703E">
            <w:pPr>
              <w:spacing w:before="120" w:line="276" w:lineRule="auto"/>
              <w:ind w:right="-106"/>
              <w:rPr>
                <w:rFonts w:ascii="Arial" w:hAnsi="Arial" w:cs="Arial"/>
                <w:sz w:val="22"/>
                <w:szCs w:val="22"/>
              </w:rPr>
            </w:pPr>
            <w:r>
              <w:rPr>
                <w:rFonts w:ascii="Arial" w:hAnsi="Arial" w:cs="Arial"/>
              </w:rPr>
              <w:t>Sat</w:t>
            </w:r>
            <w:r w:rsidR="005920F2" w:rsidRPr="009A0045">
              <w:rPr>
                <w:rFonts w:ascii="Arial" w:hAnsi="Arial" w:cs="Arial"/>
              </w:rPr>
              <w:t>reskrim</w:t>
            </w:r>
          </w:p>
        </w:tc>
        <w:tc>
          <w:tcPr>
            <w:tcW w:w="1701" w:type="dxa"/>
          </w:tcPr>
          <w:p w14:paraId="2BC4C16D" w14:textId="77777777" w:rsidR="005920F2" w:rsidRPr="009A0045" w:rsidRDefault="005920F2" w:rsidP="00B3703E">
            <w:pPr>
              <w:spacing w:before="120"/>
              <w:ind w:right="-22"/>
              <w:rPr>
                <w:rFonts w:ascii="Arial" w:hAnsi="Arial" w:cs="Arial"/>
                <w:bCs/>
              </w:rPr>
            </w:pPr>
            <w:r w:rsidRPr="009A0045">
              <w:rPr>
                <w:rFonts w:ascii="Arial" w:hAnsi="Arial" w:cs="Arial"/>
                <w:bCs/>
              </w:rPr>
              <w:t>Korwas PPNS</w:t>
            </w:r>
          </w:p>
          <w:p w14:paraId="223E69D0" w14:textId="77777777" w:rsidR="005920F2" w:rsidRPr="009A0045" w:rsidRDefault="005920F2" w:rsidP="00B3703E">
            <w:pPr>
              <w:spacing w:before="120" w:line="276" w:lineRule="auto"/>
              <w:rPr>
                <w:rFonts w:ascii="Arial" w:hAnsi="Arial" w:cs="Arial"/>
                <w:sz w:val="22"/>
                <w:szCs w:val="22"/>
              </w:rPr>
            </w:pPr>
          </w:p>
        </w:tc>
        <w:tc>
          <w:tcPr>
            <w:tcW w:w="1270" w:type="dxa"/>
          </w:tcPr>
          <w:p w14:paraId="4F6E090F" w14:textId="387A844F" w:rsidR="005920F2" w:rsidRPr="009A0045" w:rsidRDefault="00B3703E" w:rsidP="005920F2">
            <w:pPr>
              <w:spacing w:before="120" w:line="276" w:lineRule="auto"/>
              <w:jc w:val="center"/>
              <w:rPr>
                <w:rFonts w:ascii="Arial" w:hAnsi="Arial" w:cs="Arial"/>
                <w:sz w:val="22"/>
                <w:szCs w:val="22"/>
                <w:lang w:val="en-ID"/>
              </w:rPr>
            </w:pPr>
            <w:r w:rsidRPr="009A0045">
              <w:rPr>
                <w:rFonts w:ascii="Arial" w:hAnsi="Arial" w:cs="Arial"/>
                <w:sz w:val="22"/>
                <w:szCs w:val="22"/>
                <w:lang w:val="en-ID"/>
              </w:rPr>
              <w:t>2020</w:t>
            </w:r>
          </w:p>
        </w:tc>
      </w:tr>
      <w:tr w:rsidR="009A0045" w:rsidRPr="009A0045" w14:paraId="06E5741E" w14:textId="77777777" w:rsidTr="00030D42">
        <w:trPr>
          <w:trHeight w:val="544"/>
        </w:trPr>
        <w:tc>
          <w:tcPr>
            <w:tcW w:w="557" w:type="dxa"/>
          </w:tcPr>
          <w:p w14:paraId="373127F2" w14:textId="3E044E43" w:rsidR="005920F2" w:rsidRPr="009A0045" w:rsidRDefault="005920F2" w:rsidP="005B448B">
            <w:pPr>
              <w:spacing w:before="120" w:after="120" w:line="276" w:lineRule="auto"/>
              <w:ind w:right="-42"/>
              <w:jc w:val="center"/>
              <w:rPr>
                <w:rFonts w:ascii="Arial" w:hAnsi="Arial" w:cs="Arial"/>
                <w:lang w:val="en-ID"/>
              </w:rPr>
            </w:pPr>
            <w:r w:rsidRPr="009A0045">
              <w:rPr>
                <w:rFonts w:ascii="Arial" w:hAnsi="Arial" w:cs="Arial"/>
                <w:lang w:val="en-ID"/>
              </w:rPr>
              <w:t>28</w:t>
            </w:r>
          </w:p>
        </w:tc>
        <w:tc>
          <w:tcPr>
            <w:tcW w:w="1777" w:type="dxa"/>
          </w:tcPr>
          <w:p w14:paraId="7E14D165" w14:textId="363D46E5" w:rsidR="005920F2" w:rsidRPr="009A0045" w:rsidRDefault="005920F2" w:rsidP="005920F2">
            <w:pPr>
              <w:spacing w:before="120" w:after="120" w:line="276" w:lineRule="auto"/>
              <w:ind w:right="-42"/>
              <w:rPr>
                <w:rFonts w:ascii="Arial" w:hAnsi="Arial" w:cs="Arial"/>
                <w:lang w:val="en-ID"/>
              </w:rPr>
            </w:pPr>
            <w:r w:rsidRPr="009A0045">
              <w:rPr>
                <w:rFonts w:ascii="Arial" w:hAnsi="Arial" w:cs="Arial"/>
              </w:rPr>
              <w:t xml:space="preserve">SOP tentang Penerimaan Pelaporan tindak Pidana  </w:t>
            </w:r>
          </w:p>
        </w:tc>
        <w:tc>
          <w:tcPr>
            <w:tcW w:w="2299" w:type="dxa"/>
          </w:tcPr>
          <w:p w14:paraId="7FB21D61" w14:textId="7C7B08AC" w:rsidR="005920F2" w:rsidRPr="009A0045" w:rsidRDefault="005920F2" w:rsidP="003C4707">
            <w:pPr>
              <w:spacing w:before="120" w:after="120" w:line="276" w:lineRule="auto"/>
              <w:ind w:right="-42"/>
              <w:rPr>
                <w:rFonts w:ascii="Arial" w:hAnsi="Arial" w:cs="Arial"/>
              </w:rPr>
            </w:pPr>
            <w:r w:rsidRPr="009A0045">
              <w:rPr>
                <w:rFonts w:ascii="Arial" w:hAnsi="Arial" w:cs="Arial"/>
              </w:rPr>
              <w:t>Sebagai pedoman dan dasar pelaksanaan Pene</w:t>
            </w:r>
            <w:r w:rsidR="00B3703E" w:rsidRPr="009A0045">
              <w:rPr>
                <w:rFonts w:ascii="Arial" w:hAnsi="Arial" w:cs="Arial"/>
              </w:rPr>
              <w:t xml:space="preserve">rimaan Pelaporan tindak Pidana </w:t>
            </w:r>
            <w:r w:rsidRPr="009A0045">
              <w:rPr>
                <w:rFonts w:ascii="Arial" w:hAnsi="Arial" w:cs="Arial"/>
              </w:rPr>
              <w:t>yang menyesuaikan dengan kebijakan Pimpinan</w:t>
            </w:r>
          </w:p>
        </w:tc>
        <w:tc>
          <w:tcPr>
            <w:tcW w:w="1179" w:type="dxa"/>
          </w:tcPr>
          <w:p w14:paraId="6F1DFEA8" w14:textId="0499A4E8" w:rsidR="005920F2" w:rsidRPr="009A0045" w:rsidRDefault="005920F2" w:rsidP="00B3703E">
            <w:pPr>
              <w:spacing w:before="120" w:after="120" w:line="276" w:lineRule="auto"/>
              <w:ind w:right="-42"/>
              <w:rPr>
                <w:rFonts w:ascii="Arial" w:hAnsi="Arial" w:cs="Arial"/>
              </w:rPr>
            </w:pPr>
            <w:r w:rsidRPr="009A0045">
              <w:rPr>
                <w:rFonts w:ascii="Arial" w:hAnsi="Arial" w:cs="Arial"/>
              </w:rPr>
              <w:t>SPKT</w:t>
            </w:r>
          </w:p>
        </w:tc>
        <w:tc>
          <w:tcPr>
            <w:tcW w:w="1701" w:type="dxa"/>
          </w:tcPr>
          <w:p w14:paraId="15580AC9" w14:textId="0CD46D69" w:rsidR="005920F2" w:rsidRPr="009A0045" w:rsidRDefault="00162F9C" w:rsidP="005A28D0">
            <w:pPr>
              <w:pStyle w:val="ListParagraph"/>
              <w:numPr>
                <w:ilvl w:val="0"/>
                <w:numId w:val="40"/>
              </w:numPr>
              <w:spacing w:before="120" w:line="276" w:lineRule="auto"/>
              <w:ind w:left="232" w:right="-110" w:hanging="232"/>
              <w:rPr>
                <w:rFonts w:ascii="Arial" w:hAnsi="Arial" w:cs="Arial"/>
              </w:rPr>
            </w:pPr>
            <w:r>
              <w:rPr>
                <w:rFonts w:ascii="Arial" w:hAnsi="Arial" w:cs="Arial"/>
                <w:lang w:val="en-US"/>
              </w:rPr>
              <w:t>Si</w:t>
            </w:r>
            <w:r w:rsidR="005920F2" w:rsidRPr="009A0045">
              <w:rPr>
                <w:rFonts w:ascii="Arial" w:hAnsi="Arial" w:cs="Arial"/>
              </w:rPr>
              <w:t>was</w:t>
            </w:r>
          </w:p>
          <w:p w14:paraId="6DA284D4" w14:textId="680763FE" w:rsidR="005920F2" w:rsidRPr="009A0045" w:rsidRDefault="005800E4" w:rsidP="005A28D0">
            <w:pPr>
              <w:pStyle w:val="ListParagraph"/>
              <w:numPr>
                <w:ilvl w:val="0"/>
                <w:numId w:val="40"/>
              </w:numPr>
              <w:spacing w:line="276" w:lineRule="auto"/>
              <w:ind w:left="232" w:right="-110" w:hanging="232"/>
              <w:rPr>
                <w:rFonts w:ascii="Arial" w:hAnsi="Arial" w:cs="Arial"/>
              </w:rPr>
            </w:pPr>
            <w:r>
              <w:rPr>
                <w:rFonts w:ascii="Arial" w:hAnsi="Arial" w:cs="Arial"/>
              </w:rPr>
              <w:t>Sat</w:t>
            </w:r>
            <w:r w:rsidR="005920F2" w:rsidRPr="009A0045">
              <w:rPr>
                <w:rFonts w:ascii="Arial" w:hAnsi="Arial" w:cs="Arial"/>
              </w:rPr>
              <w:t>reskrim</w:t>
            </w:r>
          </w:p>
          <w:p w14:paraId="6CBF6CF0" w14:textId="736D12CF" w:rsidR="005920F2" w:rsidRPr="009A0045" w:rsidRDefault="005800E4" w:rsidP="005A28D0">
            <w:pPr>
              <w:pStyle w:val="ListParagraph"/>
              <w:numPr>
                <w:ilvl w:val="0"/>
                <w:numId w:val="40"/>
              </w:numPr>
              <w:spacing w:line="276" w:lineRule="auto"/>
              <w:ind w:left="232" w:right="-110" w:hanging="232"/>
              <w:rPr>
                <w:rFonts w:ascii="Arial" w:hAnsi="Arial" w:cs="Arial"/>
              </w:rPr>
            </w:pPr>
            <w:r>
              <w:rPr>
                <w:rFonts w:ascii="Arial" w:hAnsi="Arial" w:cs="Arial"/>
              </w:rPr>
              <w:t>Sat</w:t>
            </w:r>
            <w:r w:rsidR="005920F2" w:rsidRPr="009A0045">
              <w:rPr>
                <w:rFonts w:ascii="Arial" w:hAnsi="Arial" w:cs="Arial"/>
              </w:rPr>
              <w:t>rekoba</w:t>
            </w:r>
          </w:p>
        </w:tc>
        <w:tc>
          <w:tcPr>
            <w:tcW w:w="1270" w:type="dxa"/>
          </w:tcPr>
          <w:p w14:paraId="06C32169" w14:textId="7C9BC33E" w:rsidR="005920F2" w:rsidRPr="009A0045" w:rsidRDefault="00B3703E" w:rsidP="005920F2">
            <w:pPr>
              <w:spacing w:before="120" w:line="276" w:lineRule="auto"/>
              <w:jc w:val="center"/>
              <w:rPr>
                <w:rFonts w:ascii="Arial" w:hAnsi="Arial" w:cs="Arial"/>
                <w:sz w:val="22"/>
                <w:szCs w:val="22"/>
                <w:lang w:val="en-ID"/>
              </w:rPr>
            </w:pPr>
            <w:r w:rsidRPr="009A0045">
              <w:rPr>
                <w:rFonts w:ascii="Arial" w:hAnsi="Arial" w:cs="Arial"/>
                <w:sz w:val="22"/>
                <w:szCs w:val="22"/>
                <w:lang w:val="en-ID"/>
              </w:rPr>
              <w:t>2020</w:t>
            </w:r>
          </w:p>
        </w:tc>
      </w:tr>
      <w:tr w:rsidR="009A0045" w:rsidRPr="009A0045" w14:paraId="3E602F34" w14:textId="77777777" w:rsidTr="00030D42">
        <w:trPr>
          <w:trHeight w:val="544"/>
        </w:trPr>
        <w:tc>
          <w:tcPr>
            <w:tcW w:w="557" w:type="dxa"/>
          </w:tcPr>
          <w:p w14:paraId="78D8E092" w14:textId="3924FA35" w:rsidR="003C4707" w:rsidRPr="009A0045" w:rsidRDefault="003C4707" w:rsidP="003C4707">
            <w:pPr>
              <w:spacing w:before="120" w:after="120" w:line="276" w:lineRule="auto"/>
              <w:ind w:right="-42"/>
              <w:jc w:val="center"/>
              <w:rPr>
                <w:rFonts w:ascii="Arial" w:hAnsi="Arial" w:cs="Arial"/>
                <w:lang w:val="en-ID"/>
              </w:rPr>
            </w:pPr>
            <w:r w:rsidRPr="009A0045">
              <w:rPr>
                <w:rFonts w:ascii="Arial" w:hAnsi="Arial" w:cs="Arial"/>
                <w:lang w:val="en-ID"/>
              </w:rPr>
              <w:t>31</w:t>
            </w:r>
          </w:p>
        </w:tc>
        <w:tc>
          <w:tcPr>
            <w:tcW w:w="1777" w:type="dxa"/>
          </w:tcPr>
          <w:p w14:paraId="690A401B" w14:textId="428E333A" w:rsidR="003C4707" w:rsidRPr="009A0045" w:rsidRDefault="003C4707" w:rsidP="003C4707">
            <w:pPr>
              <w:spacing w:before="120" w:after="120" w:line="276" w:lineRule="auto"/>
              <w:ind w:right="-42"/>
              <w:rPr>
                <w:rFonts w:ascii="Arial" w:hAnsi="Arial" w:cs="Arial"/>
                <w:lang w:val="en-ID"/>
              </w:rPr>
            </w:pPr>
            <w:r w:rsidRPr="009A0045">
              <w:rPr>
                <w:rFonts w:ascii="Arial" w:hAnsi="Arial" w:cs="Arial"/>
              </w:rPr>
              <w:t>SOP tentang Penerimaan anggota Polri terpadu Akpol, Brigadir dan Tamtama</w:t>
            </w:r>
          </w:p>
        </w:tc>
        <w:tc>
          <w:tcPr>
            <w:tcW w:w="2299" w:type="dxa"/>
          </w:tcPr>
          <w:p w14:paraId="494A30D0" w14:textId="14CB7D77" w:rsidR="003C4707" w:rsidRPr="009A0045" w:rsidRDefault="003C4707" w:rsidP="00683B6B">
            <w:pPr>
              <w:spacing w:before="120" w:after="120"/>
              <w:rPr>
                <w:rFonts w:ascii="Arial" w:hAnsi="Arial" w:cs="Arial"/>
                <w:lang w:val="en-ID"/>
              </w:rPr>
            </w:pPr>
            <w:r w:rsidRPr="009A0045">
              <w:rPr>
                <w:rFonts w:ascii="Arial" w:hAnsi="Arial" w:cs="Arial"/>
              </w:rPr>
              <w:t>Sebagai pedoman dan dasar pelaksanaan Penerimaan anggota Polri terpadu Akpol, Brigadir dan Tamtama serta menyesuaikan kebijakan yang dikeluarkan Kapolri pada tahun berjalan</w:t>
            </w:r>
          </w:p>
        </w:tc>
        <w:tc>
          <w:tcPr>
            <w:tcW w:w="1179" w:type="dxa"/>
          </w:tcPr>
          <w:p w14:paraId="3E3F6FB5" w14:textId="7FADF73B" w:rsidR="003C4707" w:rsidRPr="00836DE1" w:rsidRDefault="00836DE1" w:rsidP="003C4707">
            <w:pPr>
              <w:spacing w:before="120" w:line="276" w:lineRule="auto"/>
              <w:jc w:val="center"/>
              <w:rPr>
                <w:rFonts w:ascii="Arial" w:hAnsi="Arial" w:cs="Arial"/>
                <w:sz w:val="22"/>
                <w:szCs w:val="22"/>
                <w:lang w:val="en-US"/>
              </w:rPr>
            </w:pPr>
            <w:r>
              <w:rPr>
                <w:rFonts w:ascii="Arial" w:hAnsi="Arial" w:cs="Arial"/>
                <w:lang w:val="en-US"/>
              </w:rPr>
              <w:t>Kabag sumda</w:t>
            </w:r>
          </w:p>
        </w:tc>
        <w:tc>
          <w:tcPr>
            <w:tcW w:w="1701" w:type="dxa"/>
          </w:tcPr>
          <w:p w14:paraId="70C7001B" w14:textId="0698FBB9" w:rsidR="003C4707" w:rsidRPr="009A0045" w:rsidRDefault="00836DE1" w:rsidP="005A28D0">
            <w:pPr>
              <w:pStyle w:val="ListParagraph"/>
              <w:numPr>
                <w:ilvl w:val="0"/>
                <w:numId w:val="41"/>
              </w:numPr>
              <w:spacing w:before="120" w:line="276" w:lineRule="auto"/>
              <w:ind w:left="232" w:right="-110" w:hanging="232"/>
              <w:rPr>
                <w:rFonts w:ascii="Arial" w:hAnsi="Arial" w:cs="Arial"/>
              </w:rPr>
            </w:pPr>
            <w:r>
              <w:rPr>
                <w:rFonts w:ascii="Arial" w:hAnsi="Arial" w:cs="Arial"/>
                <w:lang w:val="en-US"/>
              </w:rPr>
              <w:t>Siwas</w:t>
            </w:r>
          </w:p>
          <w:p w14:paraId="63540566" w14:textId="61223511" w:rsidR="00836DE1" w:rsidRDefault="00836DE1" w:rsidP="005A28D0">
            <w:pPr>
              <w:pStyle w:val="ListParagraph"/>
              <w:numPr>
                <w:ilvl w:val="0"/>
                <w:numId w:val="41"/>
              </w:numPr>
              <w:spacing w:before="120" w:line="276" w:lineRule="auto"/>
              <w:ind w:left="232" w:right="-110" w:hanging="232"/>
              <w:rPr>
                <w:rFonts w:ascii="Arial" w:hAnsi="Arial" w:cs="Arial"/>
              </w:rPr>
            </w:pPr>
            <w:r>
              <w:rPr>
                <w:rFonts w:ascii="Arial" w:hAnsi="Arial" w:cs="Arial"/>
                <w:lang w:val="en-US"/>
              </w:rPr>
              <w:t>Si</w:t>
            </w:r>
            <w:r w:rsidR="003C4707" w:rsidRPr="009A0045">
              <w:rPr>
                <w:rFonts w:ascii="Arial" w:hAnsi="Arial" w:cs="Arial"/>
              </w:rPr>
              <w:t>propam</w:t>
            </w:r>
          </w:p>
          <w:p w14:paraId="22AD4BEC" w14:textId="07E2D0A6" w:rsidR="003C4707" w:rsidRPr="00836DE1" w:rsidRDefault="00836DE1" w:rsidP="005A28D0">
            <w:pPr>
              <w:pStyle w:val="ListParagraph"/>
              <w:numPr>
                <w:ilvl w:val="0"/>
                <w:numId w:val="41"/>
              </w:numPr>
              <w:spacing w:before="120" w:line="276" w:lineRule="auto"/>
              <w:ind w:left="232" w:right="-110" w:hanging="232"/>
              <w:rPr>
                <w:rFonts w:ascii="Arial" w:hAnsi="Arial" w:cs="Arial"/>
              </w:rPr>
            </w:pPr>
            <w:r>
              <w:rPr>
                <w:rFonts w:ascii="Arial" w:hAnsi="Arial" w:cs="Arial"/>
                <w:lang w:val="en-US"/>
              </w:rPr>
              <w:t>Kaur</w:t>
            </w:r>
            <w:r w:rsidR="003C4707" w:rsidRPr="00836DE1">
              <w:rPr>
                <w:rFonts w:ascii="Arial" w:hAnsi="Arial" w:cs="Arial"/>
              </w:rPr>
              <w:t>dokkes</w:t>
            </w:r>
          </w:p>
        </w:tc>
        <w:tc>
          <w:tcPr>
            <w:tcW w:w="1270" w:type="dxa"/>
          </w:tcPr>
          <w:p w14:paraId="6D46560D" w14:textId="2D9D6227" w:rsidR="003C4707" w:rsidRPr="009A0045" w:rsidRDefault="00A500B7" w:rsidP="003C4707">
            <w:pPr>
              <w:spacing w:before="120" w:line="276" w:lineRule="auto"/>
              <w:jc w:val="center"/>
              <w:rPr>
                <w:rFonts w:ascii="Arial" w:hAnsi="Arial" w:cs="Arial"/>
                <w:sz w:val="22"/>
                <w:szCs w:val="22"/>
                <w:lang w:val="en-ID"/>
              </w:rPr>
            </w:pPr>
            <w:r w:rsidRPr="009A0045">
              <w:rPr>
                <w:rFonts w:ascii="Arial" w:hAnsi="Arial" w:cs="Arial"/>
                <w:sz w:val="22"/>
                <w:szCs w:val="22"/>
                <w:lang w:val="en-ID"/>
              </w:rPr>
              <w:t>2020-2024</w:t>
            </w:r>
          </w:p>
        </w:tc>
      </w:tr>
      <w:tr w:rsidR="009A0045" w:rsidRPr="009A0045" w14:paraId="233C1BEA" w14:textId="77777777" w:rsidTr="00030D42">
        <w:trPr>
          <w:trHeight w:val="544"/>
        </w:trPr>
        <w:tc>
          <w:tcPr>
            <w:tcW w:w="557" w:type="dxa"/>
          </w:tcPr>
          <w:p w14:paraId="423A6B95" w14:textId="0182AA6D" w:rsidR="00161962" w:rsidRPr="009A0045" w:rsidRDefault="00161962" w:rsidP="00161962">
            <w:pPr>
              <w:spacing w:before="120" w:after="120" w:line="276" w:lineRule="auto"/>
              <w:ind w:right="-42"/>
              <w:jc w:val="center"/>
              <w:rPr>
                <w:rFonts w:ascii="Arial" w:hAnsi="Arial" w:cs="Arial"/>
                <w:lang w:val="en-ID"/>
              </w:rPr>
            </w:pPr>
            <w:r w:rsidRPr="009A0045">
              <w:rPr>
                <w:rFonts w:ascii="Arial" w:hAnsi="Arial" w:cs="Arial"/>
                <w:lang w:val="en-ID"/>
              </w:rPr>
              <w:t>32</w:t>
            </w:r>
          </w:p>
        </w:tc>
        <w:tc>
          <w:tcPr>
            <w:tcW w:w="1777" w:type="dxa"/>
          </w:tcPr>
          <w:p w14:paraId="0AFFA8BF" w14:textId="6CDFDC38" w:rsidR="00161962" w:rsidRPr="009A0045" w:rsidRDefault="00161962" w:rsidP="00161962">
            <w:pPr>
              <w:spacing w:before="120" w:after="120" w:line="276" w:lineRule="auto"/>
              <w:ind w:right="-42"/>
              <w:rPr>
                <w:rFonts w:ascii="Arial" w:hAnsi="Arial" w:cs="Arial"/>
                <w:lang w:val="en-ID"/>
              </w:rPr>
            </w:pPr>
            <w:r w:rsidRPr="009A0045">
              <w:rPr>
                <w:rFonts w:ascii="Arial" w:hAnsi="Arial" w:cs="Arial"/>
              </w:rPr>
              <w:t xml:space="preserve">SOP tentang Penerimaan </w:t>
            </w:r>
            <w:r w:rsidRPr="009A0045">
              <w:rPr>
                <w:rFonts w:ascii="Arial" w:hAnsi="Arial" w:cs="Arial"/>
              </w:rPr>
              <w:lastRenderedPageBreak/>
              <w:t>SIPSS</w:t>
            </w:r>
          </w:p>
        </w:tc>
        <w:tc>
          <w:tcPr>
            <w:tcW w:w="2299" w:type="dxa"/>
          </w:tcPr>
          <w:p w14:paraId="0CF96C79" w14:textId="631037AB" w:rsidR="00161962" w:rsidRPr="009A0045" w:rsidRDefault="00161962" w:rsidP="00161962">
            <w:pPr>
              <w:spacing w:before="120" w:after="120" w:line="276" w:lineRule="auto"/>
              <w:ind w:right="-42"/>
              <w:rPr>
                <w:rFonts w:ascii="Arial" w:hAnsi="Arial" w:cs="Arial"/>
                <w:lang w:val="en-ID"/>
              </w:rPr>
            </w:pPr>
            <w:r w:rsidRPr="009A0045">
              <w:rPr>
                <w:rFonts w:ascii="Arial" w:hAnsi="Arial" w:cs="Arial"/>
              </w:rPr>
              <w:lastRenderedPageBreak/>
              <w:t xml:space="preserve">Sebagai pedoman dan dasar pelaksanaan </w:t>
            </w:r>
            <w:r w:rsidRPr="009A0045">
              <w:rPr>
                <w:rFonts w:ascii="Arial" w:hAnsi="Arial" w:cs="Arial"/>
              </w:rPr>
              <w:lastRenderedPageBreak/>
              <w:t>Penerimaan anggota Polri sumber sarjana serta menyesuaikan kebijakan yang dikeluarkan Kapolri pada tahun berjalan</w:t>
            </w:r>
          </w:p>
        </w:tc>
        <w:tc>
          <w:tcPr>
            <w:tcW w:w="1179" w:type="dxa"/>
          </w:tcPr>
          <w:p w14:paraId="57C32390" w14:textId="1C508780" w:rsidR="00161962" w:rsidRPr="009A0045" w:rsidRDefault="00836DE1" w:rsidP="00836DE1">
            <w:pPr>
              <w:spacing w:before="120" w:line="276" w:lineRule="auto"/>
              <w:jc w:val="center"/>
              <w:rPr>
                <w:rFonts w:ascii="Arial" w:hAnsi="Arial" w:cs="Arial"/>
                <w:sz w:val="22"/>
                <w:szCs w:val="22"/>
              </w:rPr>
            </w:pPr>
            <w:r>
              <w:rPr>
                <w:rFonts w:ascii="Arial" w:hAnsi="Arial" w:cs="Arial"/>
                <w:lang w:val="en-US"/>
              </w:rPr>
              <w:lastRenderedPageBreak/>
              <w:t>Kabag sumda</w:t>
            </w:r>
          </w:p>
        </w:tc>
        <w:tc>
          <w:tcPr>
            <w:tcW w:w="1701" w:type="dxa"/>
          </w:tcPr>
          <w:p w14:paraId="7A40B2F7" w14:textId="1C7D27E2" w:rsidR="00161962" w:rsidRPr="009A0045" w:rsidRDefault="00836DE1" w:rsidP="005A28D0">
            <w:pPr>
              <w:pStyle w:val="ListParagraph"/>
              <w:numPr>
                <w:ilvl w:val="0"/>
                <w:numId w:val="42"/>
              </w:numPr>
              <w:spacing w:before="120" w:line="276" w:lineRule="auto"/>
              <w:ind w:left="232" w:right="-110" w:hanging="232"/>
              <w:rPr>
                <w:rFonts w:ascii="Arial" w:hAnsi="Arial" w:cs="Arial"/>
              </w:rPr>
            </w:pPr>
            <w:r>
              <w:rPr>
                <w:rFonts w:ascii="Arial" w:hAnsi="Arial" w:cs="Arial"/>
                <w:lang w:val="en-US"/>
              </w:rPr>
              <w:t>Siwas</w:t>
            </w:r>
          </w:p>
          <w:p w14:paraId="3F4F47DD" w14:textId="16496A13" w:rsidR="00161962" w:rsidRPr="009A0045" w:rsidRDefault="00836DE1" w:rsidP="005A28D0">
            <w:pPr>
              <w:pStyle w:val="ListParagraph"/>
              <w:numPr>
                <w:ilvl w:val="0"/>
                <w:numId w:val="42"/>
              </w:numPr>
              <w:spacing w:before="120" w:line="276" w:lineRule="auto"/>
              <w:ind w:left="232" w:right="-110" w:hanging="232"/>
              <w:rPr>
                <w:rFonts w:ascii="Arial" w:hAnsi="Arial" w:cs="Arial"/>
              </w:rPr>
            </w:pPr>
            <w:r>
              <w:rPr>
                <w:rFonts w:ascii="Arial" w:hAnsi="Arial" w:cs="Arial"/>
                <w:lang w:val="en-US"/>
              </w:rPr>
              <w:t>Si</w:t>
            </w:r>
            <w:r w:rsidR="00161962" w:rsidRPr="009A0045">
              <w:rPr>
                <w:rFonts w:ascii="Arial" w:hAnsi="Arial" w:cs="Arial"/>
              </w:rPr>
              <w:t>propam</w:t>
            </w:r>
          </w:p>
          <w:p w14:paraId="743841B2" w14:textId="01C1F8BB" w:rsidR="00161962" w:rsidRPr="009A0045" w:rsidRDefault="00836DE1" w:rsidP="005A28D0">
            <w:pPr>
              <w:pStyle w:val="ListParagraph"/>
              <w:numPr>
                <w:ilvl w:val="0"/>
                <w:numId w:val="42"/>
              </w:numPr>
              <w:spacing w:before="120" w:line="276" w:lineRule="auto"/>
              <w:ind w:left="232" w:right="-110" w:hanging="232"/>
              <w:rPr>
                <w:rFonts w:ascii="Arial" w:hAnsi="Arial" w:cs="Arial"/>
              </w:rPr>
            </w:pPr>
            <w:r>
              <w:rPr>
                <w:rFonts w:ascii="Arial" w:hAnsi="Arial" w:cs="Arial"/>
                <w:lang w:val="en-US"/>
              </w:rPr>
              <w:lastRenderedPageBreak/>
              <w:t>Kaur</w:t>
            </w:r>
            <w:r w:rsidR="00161962" w:rsidRPr="009A0045">
              <w:rPr>
                <w:rFonts w:ascii="Arial" w:hAnsi="Arial" w:cs="Arial"/>
              </w:rPr>
              <w:t>dokkes</w:t>
            </w:r>
          </w:p>
        </w:tc>
        <w:tc>
          <w:tcPr>
            <w:tcW w:w="1270" w:type="dxa"/>
          </w:tcPr>
          <w:p w14:paraId="2D3D4991" w14:textId="38EEC572" w:rsidR="00161962" w:rsidRPr="009A0045" w:rsidRDefault="00161962" w:rsidP="00161962">
            <w:pPr>
              <w:spacing w:before="120" w:line="276" w:lineRule="auto"/>
              <w:jc w:val="center"/>
              <w:rPr>
                <w:rFonts w:ascii="Arial" w:hAnsi="Arial" w:cs="Arial"/>
                <w:sz w:val="22"/>
                <w:szCs w:val="22"/>
              </w:rPr>
            </w:pPr>
            <w:r w:rsidRPr="009A0045">
              <w:rPr>
                <w:rFonts w:ascii="Arial" w:hAnsi="Arial" w:cs="Arial"/>
                <w:sz w:val="22"/>
                <w:szCs w:val="22"/>
                <w:lang w:val="en-ID"/>
              </w:rPr>
              <w:lastRenderedPageBreak/>
              <w:t>2020-2024</w:t>
            </w:r>
          </w:p>
        </w:tc>
      </w:tr>
      <w:tr w:rsidR="009A0045" w:rsidRPr="009A0045" w14:paraId="4598CB14" w14:textId="77777777" w:rsidTr="00030D42">
        <w:trPr>
          <w:trHeight w:val="544"/>
        </w:trPr>
        <w:tc>
          <w:tcPr>
            <w:tcW w:w="557" w:type="dxa"/>
          </w:tcPr>
          <w:p w14:paraId="22A19901" w14:textId="2D6713B1" w:rsidR="00161962" w:rsidRPr="009A0045" w:rsidRDefault="00161962" w:rsidP="00161962">
            <w:pPr>
              <w:spacing w:before="120" w:after="120" w:line="276" w:lineRule="auto"/>
              <w:ind w:right="-42"/>
              <w:jc w:val="center"/>
              <w:rPr>
                <w:rFonts w:ascii="Arial" w:hAnsi="Arial" w:cs="Arial"/>
                <w:lang w:val="en-ID"/>
              </w:rPr>
            </w:pPr>
            <w:r w:rsidRPr="009A0045">
              <w:rPr>
                <w:rFonts w:ascii="Arial" w:hAnsi="Arial" w:cs="Arial"/>
                <w:lang w:val="en-ID"/>
              </w:rPr>
              <w:lastRenderedPageBreak/>
              <w:t>33</w:t>
            </w:r>
          </w:p>
        </w:tc>
        <w:tc>
          <w:tcPr>
            <w:tcW w:w="1777" w:type="dxa"/>
          </w:tcPr>
          <w:p w14:paraId="5407AA7C" w14:textId="7C608608" w:rsidR="00161962" w:rsidRPr="009A0045" w:rsidRDefault="00161962" w:rsidP="00161962">
            <w:pPr>
              <w:spacing w:before="120" w:after="120" w:line="276" w:lineRule="auto"/>
              <w:ind w:right="-42"/>
              <w:rPr>
                <w:rFonts w:ascii="Arial" w:hAnsi="Arial" w:cs="Arial"/>
              </w:rPr>
            </w:pPr>
            <w:r w:rsidRPr="009A0045">
              <w:rPr>
                <w:rFonts w:ascii="Arial" w:hAnsi="Arial" w:cs="Arial"/>
              </w:rPr>
              <w:t>SOP tentang Seleksi pendidikan pengembangan Polri</w:t>
            </w:r>
          </w:p>
        </w:tc>
        <w:tc>
          <w:tcPr>
            <w:tcW w:w="2299" w:type="dxa"/>
          </w:tcPr>
          <w:p w14:paraId="45244604" w14:textId="4F2B8A71" w:rsidR="00161962" w:rsidRPr="009A0045" w:rsidRDefault="00161962" w:rsidP="00161962">
            <w:pPr>
              <w:spacing w:before="120" w:after="120" w:line="276" w:lineRule="auto"/>
              <w:ind w:right="-42"/>
              <w:rPr>
                <w:rFonts w:ascii="Arial" w:hAnsi="Arial" w:cs="Arial"/>
              </w:rPr>
            </w:pPr>
            <w:r w:rsidRPr="009A0045">
              <w:rPr>
                <w:rFonts w:ascii="Arial" w:hAnsi="Arial" w:cs="Arial"/>
              </w:rPr>
              <w:t>Dalam pelaksanaan seleksi Dikbang belum mempunyai acuan berupa Perpol.</w:t>
            </w:r>
          </w:p>
        </w:tc>
        <w:tc>
          <w:tcPr>
            <w:tcW w:w="1179" w:type="dxa"/>
          </w:tcPr>
          <w:p w14:paraId="1B9EE1AB" w14:textId="61C93BDA" w:rsidR="00161962" w:rsidRPr="009A0045" w:rsidRDefault="00836DE1" w:rsidP="00836DE1">
            <w:pPr>
              <w:spacing w:before="120" w:line="276" w:lineRule="auto"/>
              <w:jc w:val="center"/>
              <w:rPr>
                <w:rFonts w:ascii="Arial" w:hAnsi="Arial" w:cs="Arial"/>
                <w:sz w:val="22"/>
                <w:szCs w:val="22"/>
              </w:rPr>
            </w:pPr>
            <w:r>
              <w:rPr>
                <w:rFonts w:ascii="Arial" w:hAnsi="Arial" w:cs="Arial"/>
                <w:lang w:val="en-US"/>
              </w:rPr>
              <w:t>Kabag sumda</w:t>
            </w:r>
          </w:p>
        </w:tc>
        <w:tc>
          <w:tcPr>
            <w:tcW w:w="1701" w:type="dxa"/>
          </w:tcPr>
          <w:p w14:paraId="404B8105" w14:textId="5B2F9FC3" w:rsidR="00161962" w:rsidRPr="009A0045" w:rsidRDefault="00836DE1" w:rsidP="005A28D0">
            <w:pPr>
              <w:pStyle w:val="ListParagraph"/>
              <w:numPr>
                <w:ilvl w:val="0"/>
                <w:numId w:val="43"/>
              </w:numPr>
              <w:spacing w:before="120" w:line="276" w:lineRule="auto"/>
              <w:ind w:left="232" w:right="-110" w:hanging="232"/>
              <w:rPr>
                <w:rFonts w:ascii="Arial" w:hAnsi="Arial" w:cs="Arial"/>
              </w:rPr>
            </w:pPr>
            <w:r>
              <w:rPr>
                <w:rFonts w:ascii="Arial" w:hAnsi="Arial" w:cs="Arial"/>
                <w:lang w:val="en-US"/>
              </w:rPr>
              <w:t>Siwas</w:t>
            </w:r>
          </w:p>
          <w:p w14:paraId="56BB8C43" w14:textId="7C6148EE" w:rsidR="00161962" w:rsidRPr="009A0045" w:rsidRDefault="00836DE1" w:rsidP="005A28D0">
            <w:pPr>
              <w:pStyle w:val="ListParagraph"/>
              <w:numPr>
                <w:ilvl w:val="0"/>
                <w:numId w:val="43"/>
              </w:numPr>
              <w:spacing w:before="120" w:line="276" w:lineRule="auto"/>
              <w:ind w:left="232" w:right="-110" w:hanging="232"/>
              <w:rPr>
                <w:rFonts w:ascii="Arial" w:hAnsi="Arial" w:cs="Arial"/>
              </w:rPr>
            </w:pPr>
            <w:r>
              <w:rPr>
                <w:rFonts w:ascii="Arial" w:hAnsi="Arial" w:cs="Arial"/>
                <w:lang w:val="en-US"/>
              </w:rPr>
              <w:t>Si</w:t>
            </w:r>
            <w:r w:rsidR="00161962" w:rsidRPr="009A0045">
              <w:rPr>
                <w:rFonts w:ascii="Arial" w:hAnsi="Arial" w:cs="Arial"/>
              </w:rPr>
              <w:t>propam</w:t>
            </w:r>
          </w:p>
          <w:p w14:paraId="39442B46" w14:textId="738BA4E2" w:rsidR="00161962" w:rsidRPr="009A0045" w:rsidRDefault="00836DE1" w:rsidP="005A28D0">
            <w:pPr>
              <w:pStyle w:val="ListParagraph"/>
              <w:numPr>
                <w:ilvl w:val="0"/>
                <w:numId w:val="43"/>
              </w:numPr>
              <w:spacing w:before="120" w:line="276" w:lineRule="auto"/>
              <w:ind w:left="232" w:right="-110" w:hanging="232"/>
              <w:rPr>
                <w:rFonts w:ascii="Arial" w:hAnsi="Arial" w:cs="Arial"/>
              </w:rPr>
            </w:pPr>
            <w:r>
              <w:rPr>
                <w:rFonts w:ascii="Arial" w:hAnsi="Arial" w:cs="Arial"/>
                <w:lang w:val="en-US"/>
              </w:rPr>
              <w:t>Kaur</w:t>
            </w:r>
            <w:r w:rsidR="00161962" w:rsidRPr="009A0045">
              <w:rPr>
                <w:rFonts w:ascii="Arial" w:hAnsi="Arial" w:cs="Arial"/>
              </w:rPr>
              <w:t>dokkes</w:t>
            </w:r>
          </w:p>
        </w:tc>
        <w:tc>
          <w:tcPr>
            <w:tcW w:w="1270" w:type="dxa"/>
          </w:tcPr>
          <w:p w14:paraId="073CE138" w14:textId="3B197AC9" w:rsidR="00161962" w:rsidRPr="009A0045" w:rsidRDefault="00161962" w:rsidP="00161962">
            <w:pPr>
              <w:spacing w:before="120" w:line="276" w:lineRule="auto"/>
              <w:jc w:val="center"/>
              <w:rPr>
                <w:rFonts w:ascii="Arial" w:hAnsi="Arial" w:cs="Arial"/>
                <w:sz w:val="22"/>
                <w:szCs w:val="22"/>
              </w:rPr>
            </w:pPr>
            <w:r w:rsidRPr="009A0045">
              <w:rPr>
                <w:rFonts w:ascii="Arial" w:hAnsi="Arial" w:cs="Arial"/>
                <w:sz w:val="22"/>
                <w:szCs w:val="22"/>
                <w:lang w:val="en-ID"/>
              </w:rPr>
              <w:t>2020-2024</w:t>
            </w:r>
          </w:p>
        </w:tc>
      </w:tr>
      <w:tr w:rsidR="009A0045" w:rsidRPr="009A0045" w14:paraId="0866E955" w14:textId="77777777" w:rsidTr="00030D42">
        <w:trPr>
          <w:trHeight w:val="544"/>
        </w:trPr>
        <w:tc>
          <w:tcPr>
            <w:tcW w:w="557" w:type="dxa"/>
          </w:tcPr>
          <w:p w14:paraId="6E7313AE" w14:textId="051D25C6" w:rsidR="00504C17" w:rsidRPr="009A0045" w:rsidRDefault="00504C17" w:rsidP="00504C17">
            <w:pPr>
              <w:spacing w:before="120" w:after="120" w:line="276" w:lineRule="auto"/>
              <w:ind w:right="-42"/>
              <w:jc w:val="center"/>
              <w:rPr>
                <w:rFonts w:ascii="Arial" w:hAnsi="Arial" w:cs="Arial"/>
                <w:lang w:val="en-ID"/>
              </w:rPr>
            </w:pPr>
            <w:r w:rsidRPr="009A0045">
              <w:rPr>
                <w:rFonts w:ascii="Arial" w:hAnsi="Arial" w:cs="Arial"/>
                <w:lang w:val="en-ID"/>
              </w:rPr>
              <w:t>36</w:t>
            </w:r>
          </w:p>
        </w:tc>
        <w:tc>
          <w:tcPr>
            <w:tcW w:w="1777" w:type="dxa"/>
          </w:tcPr>
          <w:p w14:paraId="2EAA9636" w14:textId="415F3BC3" w:rsidR="00504C17" w:rsidRPr="009A0045" w:rsidRDefault="00504C17" w:rsidP="00504C17">
            <w:pPr>
              <w:spacing w:before="120" w:after="120" w:line="276" w:lineRule="auto"/>
              <w:ind w:right="-42"/>
              <w:rPr>
                <w:rFonts w:ascii="Arial" w:hAnsi="Arial" w:cs="Arial"/>
                <w:lang w:val="en-ID"/>
              </w:rPr>
            </w:pPr>
            <w:r w:rsidRPr="009A0045">
              <w:rPr>
                <w:rFonts w:ascii="Arial" w:hAnsi="Arial" w:cs="Arial"/>
              </w:rPr>
              <w:t xml:space="preserve">SOP tentang </w:t>
            </w:r>
            <w:r w:rsidRPr="009A0045">
              <w:rPr>
                <w:rFonts w:ascii="Arial" w:hAnsi="Arial" w:cs="Arial"/>
                <w:lang w:val="sv-SE"/>
              </w:rPr>
              <w:t>Kenaikan Pangkat Reguler bagi anggota Polri.</w:t>
            </w:r>
          </w:p>
        </w:tc>
        <w:tc>
          <w:tcPr>
            <w:tcW w:w="2299" w:type="dxa"/>
          </w:tcPr>
          <w:p w14:paraId="61515B60" w14:textId="1E38B7B5" w:rsidR="00504C17" w:rsidRPr="009A0045" w:rsidRDefault="00504C17" w:rsidP="000F046B">
            <w:pPr>
              <w:spacing w:before="120" w:after="120" w:line="276" w:lineRule="auto"/>
              <w:ind w:right="-42"/>
              <w:rPr>
                <w:rFonts w:ascii="Arial" w:hAnsi="Arial" w:cs="Arial"/>
              </w:rPr>
            </w:pPr>
            <w:r w:rsidRPr="009A0045">
              <w:rPr>
                <w:rFonts w:ascii="Arial" w:hAnsi="Arial" w:cs="Arial"/>
              </w:rPr>
              <w:t>Realitanya terdapat penumpukan pada kepangkatan tertentu sedangkan ruang jabatan yang tersedia terbatas, sedangkan masa dinas masih panjang, sehingga dikhawatirkan terjadi kejenuhan dalam melaksanakan tugas dalam jabatan tertentu.</w:t>
            </w:r>
          </w:p>
        </w:tc>
        <w:tc>
          <w:tcPr>
            <w:tcW w:w="1179" w:type="dxa"/>
          </w:tcPr>
          <w:p w14:paraId="092B4FD7" w14:textId="3C4393DD" w:rsidR="00504C17" w:rsidRPr="002A0080" w:rsidRDefault="00504C17" w:rsidP="00504C17">
            <w:pPr>
              <w:spacing w:before="120" w:line="276" w:lineRule="auto"/>
              <w:jc w:val="center"/>
              <w:rPr>
                <w:rFonts w:ascii="Arial" w:hAnsi="Arial" w:cs="Arial"/>
                <w:sz w:val="22"/>
                <w:szCs w:val="22"/>
                <w:lang w:val="en-US"/>
              </w:rPr>
            </w:pPr>
            <w:r w:rsidRPr="009A0045">
              <w:rPr>
                <w:rFonts w:ascii="Arial" w:hAnsi="Arial" w:cs="Arial"/>
              </w:rPr>
              <w:t>Ka</w:t>
            </w:r>
            <w:r w:rsidR="002A0080">
              <w:rPr>
                <w:rFonts w:ascii="Arial" w:hAnsi="Arial" w:cs="Arial"/>
                <w:lang w:val="en-US"/>
              </w:rPr>
              <w:t>bag-sumda</w:t>
            </w:r>
          </w:p>
        </w:tc>
        <w:tc>
          <w:tcPr>
            <w:tcW w:w="1701" w:type="dxa"/>
          </w:tcPr>
          <w:p w14:paraId="5DA2960A" w14:textId="52FBE1F4" w:rsidR="00504C17" w:rsidRPr="002A0080" w:rsidRDefault="00504C17" w:rsidP="00504C17">
            <w:pPr>
              <w:spacing w:before="120" w:line="276" w:lineRule="auto"/>
              <w:rPr>
                <w:rFonts w:ascii="Arial" w:hAnsi="Arial" w:cs="Arial"/>
                <w:sz w:val="22"/>
                <w:szCs w:val="22"/>
                <w:lang w:val="en-US"/>
              </w:rPr>
            </w:pPr>
            <w:r w:rsidRPr="009A0045">
              <w:rPr>
                <w:rFonts w:ascii="Arial" w:hAnsi="Arial" w:cs="Arial"/>
              </w:rPr>
              <w:t xml:space="preserve">Seluruh </w:t>
            </w:r>
            <w:r w:rsidR="002A0080">
              <w:rPr>
                <w:rFonts w:ascii="Arial" w:hAnsi="Arial" w:cs="Arial"/>
                <w:lang w:val="en-US"/>
              </w:rPr>
              <w:t>Satfung dan jajaran</w:t>
            </w:r>
          </w:p>
        </w:tc>
        <w:tc>
          <w:tcPr>
            <w:tcW w:w="1270" w:type="dxa"/>
          </w:tcPr>
          <w:p w14:paraId="4162DA8B" w14:textId="4641213E" w:rsidR="00504C17" w:rsidRPr="009A0045" w:rsidRDefault="00504C17" w:rsidP="00504C17">
            <w:pPr>
              <w:spacing w:before="120" w:line="276" w:lineRule="auto"/>
              <w:jc w:val="center"/>
              <w:rPr>
                <w:rFonts w:ascii="Arial" w:hAnsi="Arial" w:cs="Arial"/>
                <w:sz w:val="22"/>
                <w:szCs w:val="22"/>
                <w:lang w:val="en-ID"/>
              </w:rPr>
            </w:pPr>
            <w:r w:rsidRPr="009A0045">
              <w:rPr>
                <w:rFonts w:ascii="Arial" w:hAnsi="Arial" w:cs="Arial"/>
                <w:sz w:val="22"/>
                <w:szCs w:val="22"/>
                <w:lang w:val="en-ID"/>
              </w:rPr>
              <w:t>2021</w:t>
            </w:r>
          </w:p>
        </w:tc>
      </w:tr>
      <w:tr w:rsidR="009A0045" w:rsidRPr="009A0045" w14:paraId="71AF7C75" w14:textId="77777777" w:rsidTr="00030D42">
        <w:trPr>
          <w:trHeight w:val="544"/>
        </w:trPr>
        <w:tc>
          <w:tcPr>
            <w:tcW w:w="557" w:type="dxa"/>
          </w:tcPr>
          <w:p w14:paraId="60AD95A3" w14:textId="3BFEACF1" w:rsidR="00504C17" w:rsidRPr="009A0045" w:rsidRDefault="00504C17" w:rsidP="00504C17">
            <w:pPr>
              <w:spacing w:before="120" w:line="276" w:lineRule="auto"/>
              <w:ind w:right="-42"/>
              <w:jc w:val="center"/>
              <w:rPr>
                <w:rFonts w:ascii="Arial" w:hAnsi="Arial" w:cs="Arial"/>
                <w:lang w:val="en-ID"/>
              </w:rPr>
            </w:pPr>
            <w:r w:rsidRPr="009A0045">
              <w:rPr>
                <w:rFonts w:ascii="Arial" w:hAnsi="Arial" w:cs="Arial"/>
                <w:lang w:val="en-ID"/>
              </w:rPr>
              <w:t>37</w:t>
            </w:r>
          </w:p>
        </w:tc>
        <w:tc>
          <w:tcPr>
            <w:tcW w:w="1777" w:type="dxa"/>
          </w:tcPr>
          <w:p w14:paraId="7E526714" w14:textId="03EE8723" w:rsidR="00504C17" w:rsidRPr="009A0045" w:rsidRDefault="00504C17" w:rsidP="00504C17">
            <w:pPr>
              <w:spacing w:before="120" w:line="276" w:lineRule="auto"/>
              <w:ind w:right="-42"/>
              <w:rPr>
                <w:rFonts w:ascii="Arial" w:hAnsi="Arial" w:cs="Arial"/>
                <w:lang w:val="en-ID"/>
              </w:rPr>
            </w:pPr>
            <w:r w:rsidRPr="009A0045">
              <w:rPr>
                <w:rFonts w:ascii="Arial" w:hAnsi="Arial" w:cs="Arial"/>
              </w:rPr>
              <w:t xml:space="preserve">SOP tentang </w:t>
            </w:r>
            <w:r w:rsidRPr="009A0045">
              <w:rPr>
                <w:rFonts w:ascii="Arial" w:hAnsi="Arial" w:cs="Arial"/>
                <w:lang w:val="sv-SE"/>
              </w:rPr>
              <w:t>Masa Dinas Surut bagi anggota Polri yang berijasah Sarjana/Diploma</w:t>
            </w:r>
          </w:p>
        </w:tc>
        <w:tc>
          <w:tcPr>
            <w:tcW w:w="2299" w:type="dxa"/>
          </w:tcPr>
          <w:p w14:paraId="107E4F64" w14:textId="6024BE15" w:rsidR="00BD024E" w:rsidRPr="009A0045" w:rsidRDefault="00504C17" w:rsidP="00BD024E">
            <w:pPr>
              <w:spacing w:before="120" w:line="276" w:lineRule="auto"/>
              <w:ind w:right="-153"/>
              <w:rPr>
                <w:rFonts w:ascii="Arial" w:hAnsi="Arial" w:cs="Arial"/>
              </w:rPr>
            </w:pPr>
            <w:r w:rsidRPr="009A0045">
              <w:rPr>
                <w:rFonts w:ascii="Arial" w:hAnsi="Arial" w:cs="Arial"/>
              </w:rPr>
              <w:t xml:space="preserve">Untuk menjaring calon anggota Polri dari sumber sarjana/diploma yang diproyeksikan dalam dinas kepolisian sesuai dengan keahlian tertentu masih </w:t>
            </w:r>
            <w:r w:rsidR="00405F92">
              <w:rPr>
                <w:rFonts w:ascii="Arial" w:hAnsi="Arial" w:cs="Arial"/>
                <w:spacing w:val="-1"/>
                <w:sz w:val="24"/>
                <w:szCs w:val="24"/>
              </w:rPr>
              <w:t>di</w:t>
            </w:r>
            <w:r w:rsidR="00405F92">
              <w:rPr>
                <w:rFonts w:ascii="Arial" w:hAnsi="Arial" w:cs="Arial"/>
              </w:rPr>
              <w:t xml:space="preserve"> </w:t>
            </w:r>
            <w:r w:rsidR="005800E4">
              <w:rPr>
                <w:rFonts w:ascii="Arial" w:hAnsi="Arial" w:cs="Arial"/>
              </w:rPr>
              <w:t>t</w:t>
            </w:r>
            <w:r w:rsidRPr="009A0045">
              <w:rPr>
                <w:rFonts w:ascii="Arial" w:hAnsi="Arial" w:cs="Arial"/>
              </w:rPr>
              <w:t xml:space="preserve">emukan kendala, sehingga untuk menarik minat para calon maka diberlakukan masa </w:t>
            </w:r>
          </w:p>
          <w:p w14:paraId="3A495471" w14:textId="39085A55" w:rsidR="00504C17" w:rsidRPr="009A0045" w:rsidRDefault="00504C17" w:rsidP="00BD024E">
            <w:pPr>
              <w:spacing w:after="120" w:line="276" w:lineRule="auto"/>
              <w:ind w:right="-153"/>
              <w:rPr>
                <w:rFonts w:ascii="Arial" w:hAnsi="Arial" w:cs="Arial"/>
              </w:rPr>
            </w:pPr>
            <w:r w:rsidRPr="009A0045">
              <w:rPr>
                <w:rFonts w:ascii="Arial" w:hAnsi="Arial" w:cs="Arial"/>
              </w:rPr>
              <w:t>dinas surut</w:t>
            </w:r>
          </w:p>
        </w:tc>
        <w:tc>
          <w:tcPr>
            <w:tcW w:w="1179" w:type="dxa"/>
          </w:tcPr>
          <w:p w14:paraId="2A39355D" w14:textId="10A06301" w:rsidR="00504C17" w:rsidRPr="002A0080" w:rsidRDefault="002A0080" w:rsidP="00504C17">
            <w:pPr>
              <w:spacing w:before="120" w:line="276" w:lineRule="auto"/>
              <w:jc w:val="center"/>
              <w:rPr>
                <w:rFonts w:ascii="Arial" w:hAnsi="Arial" w:cs="Arial"/>
                <w:sz w:val="22"/>
                <w:szCs w:val="22"/>
                <w:lang w:val="en-US"/>
              </w:rPr>
            </w:pPr>
            <w:r>
              <w:rPr>
                <w:rFonts w:ascii="Arial" w:hAnsi="Arial" w:cs="Arial"/>
                <w:lang w:val="en-US"/>
              </w:rPr>
              <w:t>Kabag-sumda</w:t>
            </w:r>
          </w:p>
        </w:tc>
        <w:tc>
          <w:tcPr>
            <w:tcW w:w="1701" w:type="dxa"/>
          </w:tcPr>
          <w:p w14:paraId="65F39EFE" w14:textId="141442EC" w:rsidR="00504C17" w:rsidRPr="009A0045" w:rsidRDefault="002A0080" w:rsidP="005A28D0">
            <w:pPr>
              <w:pStyle w:val="ListParagraph"/>
              <w:numPr>
                <w:ilvl w:val="0"/>
                <w:numId w:val="44"/>
              </w:numPr>
              <w:spacing w:before="120" w:line="276" w:lineRule="auto"/>
              <w:ind w:left="232" w:right="-110" w:hanging="232"/>
              <w:rPr>
                <w:rFonts w:ascii="Arial" w:hAnsi="Arial" w:cs="Arial"/>
              </w:rPr>
            </w:pPr>
            <w:r>
              <w:rPr>
                <w:rFonts w:ascii="Arial" w:hAnsi="Arial" w:cs="Arial"/>
                <w:lang w:val="en-US"/>
              </w:rPr>
              <w:t>Si</w:t>
            </w:r>
            <w:r w:rsidR="00504C17" w:rsidRPr="009A0045">
              <w:rPr>
                <w:rFonts w:ascii="Arial" w:hAnsi="Arial" w:cs="Arial"/>
              </w:rPr>
              <w:t>was</w:t>
            </w:r>
          </w:p>
          <w:p w14:paraId="4E276D69" w14:textId="022D893C" w:rsidR="00504C17" w:rsidRPr="009A0045" w:rsidRDefault="00804A61" w:rsidP="005A28D0">
            <w:pPr>
              <w:pStyle w:val="ListParagraph"/>
              <w:numPr>
                <w:ilvl w:val="0"/>
                <w:numId w:val="44"/>
              </w:numPr>
              <w:spacing w:before="120" w:line="276" w:lineRule="auto"/>
              <w:ind w:left="232" w:right="-110" w:hanging="232"/>
              <w:rPr>
                <w:rFonts w:ascii="Arial" w:hAnsi="Arial" w:cs="Arial"/>
              </w:rPr>
            </w:pPr>
            <w:r>
              <w:rPr>
                <w:rFonts w:ascii="Arial" w:hAnsi="Arial" w:cs="Arial"/>
                <w:lang w:val="en-US"/>
              </w:rPr>
              <w:t>Sip</w:t>
            </w:r>
            <w:r w:rsidR="00504C17" w:rsidRPr="009A0045">
              <w:rPr>
                <w:rFonts w:ascii="Arial" w:hAnsi="Arial" w:cs="Arial"/>
              </w:rPr>
              <w:t>ropam</w:t>
            </w:r>
          </w:p>
          <w:p w14:paraId="6FC1011B" w14:textId="136DDBC1" w:rsidR="00504C17" w:rsidRPr="009A0045" w:rsidRDefault="00771A42" w:rsidP="005A28D0">
            <w:pPr>
              <w:pStyle w:val="ListParagraph"/>
              <w:numPr>
                <w:ilvl w:val="0"/>
                <w:numId w:val="44"/>
              </w:numPr>
              <w:spacing w:before="120" w:line="276" w:lineRule="auto"/>
              <w:ind w:left="232" w:right="-110" w:hanging="232"/>
              <w:rPr>
                <w:rFonts w:ascii="Arial" w:hAnsi="Arial" w:cs="Arial"/>
                <w:sz w:val="22"/>
                <w:szCs w:val="22"/>
              </w:rPr>
            </w:pPr>
            <w:r>
              <w:rPr>
                <w:rFonts w:ascii="Arial" w:hAnsi="Arial" w:cs="Arial"/>
                <w:lang w:val="en-US"/>
              </w:rPr>
              <w:t>Ur</w:t>
            </w:r>
            <w:r w:rsidR="00504C17" w:rsidRPr="009A0045">
              <w:rPr>
                <w:rFonts w:ascii="Arial" w:hAnsi="Arial" w:cs="Arial"/>
              </w:rPr>
              <w:t>dokes</w:t>
            </w:r>
          </w:p>
        </w:tc>
        <w:tc>
          <w:tcPr>
            <w:tcW w:w="1270" w:type="dxa"/>
          </w:tcPr>
          <w:p w14:paraId="5A545E38" w14:textId="22CAC9F8" w:rsidR="00504C17" w:rsidRPr="009A0045" w:rsidRDefault="00504C17" w:rsidP="00504C17">
            <w:pPr>
              <w:spacing w:before="120" w:line="276" w:lineRule="auto"/>
              <w:jc w:val="center"/>
              <w:rPr>
                <w:rFonts w:ascii="Arial" w:hAnsi="Arial" w:cs="Arial"/>
                <w:sz w:val="22"/>
                <w:szCs w:val="22"/>
                <w:lang w:val="en-ID"/>
              </w:rPr>
            </w:pPr>
            <w:r w:rsidRPr="009A0045">
              <w:rPr>
                <w:rFonts w:ascii="Arial" w:hAnsi="Arial" w:cs="Arial"/>
                <w:sz w:val="22"/>
                <w:szCs w:val="22"/>
                <w:lang w:val="en-ID"/>
              </w:rPr>
              <w:t>2021</w:t>
            </w:r>
          </w:p>
        </w:tc>
      </w:tr>
      <w:tr w:rsidR="009A0045" w:rsidRPr="009A0045" w14:paraId="1A91A0B9" w14:textId="77777777" w:rsidTr="00030D42">
        <w:trPr>
          <w:trHeight w:val="544"/>
        </w:trPr>
        <w:tc>
          <w:tcPr>
            <w:tcW w:w="557" w:type="dxa"/>
          </w:tcPr>
          <w:p w14:paraId="78AB3548" w14:textId="67E7C7EC" w:rsidR="00504C17" w:rsidRPr="009A0045" w:rsidRDefault="00504C17" w:rsidP="00504C17">
            <w:pPr>
              <w:spacing w:before="120" w:line="276" w:lineRule="auto"/>
              <w:ind w:right="-42"/>
              <w:jc w:val="center"/>
              <w:rPr>
                <w:rFonts w:ascii="Arial" w:hAnsi="Arial" w:cs="Arial"/>
                <w:lang w:val="en-ID"/>
              </w:rPr>
            </w:pPr>
            <w:r w:rsidRPr="009A0045">
              <w:rPr>
                <w:rFonts w:ascii="Arial" w:hAnsi="Arial" w:cs="Arial"/>
                <w:lang w:val="en-ID"/>
              </w:rPr>
              <w:t>38</w:t>
            </w:r>
          </w:p>
        </w:tc>
        <w:tc>
          <w:tcPr>
            <w:tcW w:w="1777" w:type="dxa"/>
          </w:tcPr>
          <w:p w14:paraId="5B280669" w14:textId="7EBE641A" w:rsidR="00504C17" w:rsidRPr="009A0045" w:rsidRDefault="00504C17" w:rsidP="00504C17">
            <w:pPr>
              <w:spacing w:before="120" w:line="276" w:lineRule="auto"/>
              <w:ind w:right="-42"/>
              <w:rPr>
                <w:rFonts w:ascii="Arial" w:hAnsi="Arial" w:cs="Arial"/>
                <w:lang w:val="en-ID"/>
              </w:rPr>
            </w:pPr>
            <w:r w:rsidRPr="009A0045">
              <w:rPr>
                <w:rFonts w:ascii="Arial" w:hAnsi="Arial" w:cs="Arial"/>
              </w:rPr>
              <w:t xml:space="preserve">SOP tentang </w:t>
            </w:r>
            <w:r w:rsidRPr="009A0045">
              <w:rPr>
                <w:rFonts w:ascii="Arial" w:hAnsi="Arial" w:cs="Arial"/>
                <w:lang w:val="sv-SE"/>
              </w:rPr>
              <w:t xml:space="preserve">Penyelenggaraan </w:t>
            </w:r>
            <w:r w:rsidRPr="009A0045">
              <w:rPr>
                <w:rFonts w:ascii="Arial" w:hAnsi="Arial" w:cs="Arial"/>
                <w:i/>
                <w:lang w:val="sv-SE"/>
              </w:rPr>
              <w:t>Assessment Center</w:t>
            </w:r>
          </w:p>
        </w:tc>
        <w:tc>
          <w:tcPr>
            <w:tcW w:w="2299" w:type="dxa"/>
          </w:tcPr>
          <w:p w14:paraId="298AE2B5" w14:textId="7B4D4891" w:rsidR="00504C17" w:rsidRPr="009A0045" w:rsidRDefault="00504C17" w:rsidP="000F046B">
            <w:pPr>
              <w:spacing w:before="120" w:after="120" w:line="276" w:lineRule="auto"/>
              <w:ind w:right="-42"/>
              <w:rPr>
                <w:rFonts w:ascii="Arial" w:hAnsi="Arial" w:cs="Arial"/>
              </w:rPr>
            </w:pPr>
            <w:r w:rsidRPr="009A0045">
              <w:rPr>
                <w:rFonts w:ascii="Arial" w:hAnsi="Arial" w:cs="Arial"/>
              </w:rPr>
              <w:t xml:space="preserve">Bahwa dalam penyelenggaraan Assesment center telah </w:t>
            </w:r>
            <w:r w:rsidR="009F753B">
              <w:rPr>
                <w:rFonts w:ascii="Arial" w:hAnsi="Arial" w:cs="Arial"/>
                <w:lang w:val="en-US"/>
              </w:rPr>
              <w:t>di</w:t>
            </w:r>
            <w:r w:rsidR="005800E4">
              <w:rPr>
                <w:rFonts w:ascii="Arial" w:hAnsi="Arial" w:cs="Arial"/>
              </w:rPr>
              <w:t>t</w:t>
            </w:r>
            <w:r w:rsidRPr="009A0045">
              <w:rPr>
                <w:rFonts w:ascii="Arial" w:hAnsi="Arial" w:cs="Arial"/>
              </w:rPr>
              <w:t xml:space="preserve">erbitkan Peraturan AS SDM tahun 2015. </w:t>
            </w:r>
          </w:p>
        </w:tc>
        <w:tc>
          <w:tcPr>
            <w:tcW w:w="1179" w:type="dxa"/>
          </w:tcPr>
          <w:p w14:paraId="5027F732" w14:textId="0A899D28" w:rsidR="00504C17" w:rsidRPr="009A0045" w:rsidRDefault="00506D4F" w:rsidP="00504C17">
            <w:pPr>
              <w:spacing w:before="120" w:line="276" w:lineRule="auto"/>
              <w:jc w:val="center"/>
              <w:rPr>
                <w:rFonts w:ascii="Arial" w:hAnsi="Arial" w:cs="Arial"/>
                <w:sz w:val="22"/>
                <w:szCs w:val="22"/>
              </w:rPr>
            </w:pPr>
            <w:r>
              <w:rPr>
                <w:rFonts w:ascii="Arial" w:hAnsi="Arial" w:cs="Arial"/>
                <w:lang w:val="en-US"/>
              </w:rPr>
              <w:t>Kabag-sumda</w:t>
            </w:r>
          </w:p>
        </w:tc>
        <w:tc>
          <w:tcPr>
            <w:tcW w:w="1701" w:type="dxa"/>
          </w:tcPr>
          <w:p w14:paraId="284310E8" w14:textId="77777777" w:rsidR="00504C17" w:rsidRPr="009A0045" w:rsidRDefault="00504C17" w:rsidP="00504C17">
            <w:pPr>
              <w:spacing w:before="120" w:line="276" w:lineRule="auto"/>
              <w:rPr>
                <w:rFonts w:ascii="Arial" w:hAnsi="Arial" w:cs="Arial"/>
                <w:sz w:val="22"/>
                <w:szCs w:val="22"/>
              </w:rPr>
            </w:pPr>
          </w:p>
        </w:tc>
        <w:tc>
          <w:tcPr>
            <w:tcW w:w="1270" w:type="dxa"/>
          </w:tcPr>
          <w:p w14:paraId="2FEC62A8" w14:textId="585947F3" w:rsidR="00504C17" w:rsidRPr="009A0045" w:rsidRDefault="00504C17" w:rsidP="00504C17">
            <w:pPr>
              <w:spacing w:before="120" w:line="276" w:lineRule="auto"/>
              <w:jc w:val="center"/>
              <w:rPr>
                <w:rFonts w:ascii="Arial" w:hAnsi="Arial" w:cs="Arial"/>
                <w:sz w:val="22"/>
                <w:szCs w:val="22"/>
                <w:lang w:val="en-ID"/>
              </w:rPr>
            </w:pPr>
            <w:r w:rsidRPr="009A0045">
              <w:rPr>
                <w:rFonts w:ascii="Arial" w:hAnsi="Arial" w:cs="Arial"/>
                <w:sz w:val="22"/>
                <w:szCs w:val="22"/>
                <w:lang w:val="en-ID"/>
              </w:rPr>
              <w:t>2021</w:t>
            </w:r>
          </w:p>
        </w:tc>
      </w:tr>
      <w:tr w:rsidR="009A0045" w:rsidRPr="009A0045" w14:paraId="27E6286F" w14:textId="77777777" w:rsidTr="00030D42">
        <w:trPr>
          <w:trHeight w:val="544"/>
        </w:trPr>
        <w:tc>
          <w:tcPr>
            <w:tcW w:w="557" w:type="dxa"/>
          </w:tcPr>
          <w:p w14:paraId="46F849A1" w14:textId="1E23E561" w:rsidR="00307580" w:rsidRPr="009A0045" w:rsidRDefault="00307580" w:rsidP="00307580">
            <w:pPr>
              <w:spacing w:before="120" w:line="276" w:lineRule="auto"/>
              <w:ind w:right="-42"/>
              <w:jc w:val="center"/>
              <w:rPr>
                <w:rFonts w:ascii="Arial" w:hAnsi="Arial" w:cs="Arial"/>
                <w:lang w:val="en-ID"/>
              </w:rPr>
            </w:pPr>
            <w:r w:rsidRPr="009A0045">
              <w:rPr>
                <w:rFonts w:ascii="Arial" w:hAnsi="Arial" w:cs="Arial"/>
                <w:lang w:val="en-ID"/>
              </w:rPr>
              <w:lastRenderedPageBreak/>
              <w:t>39</w:t>
            </w:r>
          </w:p>
        </w:tc>
        <w:tc>
          <w:tcPr>
            <w:tcW w:w="1777" w:type="dxa"/>
          </w:tcPr>
          <w:p w14:paraId="3E2D75D0" w14:textId="7C871ED5" w:rsidR="00307580" w:rsidRPr="009A0045" w:rsidRDefault="00307580" w:rsidP="00307580">
            <w:pPr>
              <w:spacing w:before="120" w:line="276" w:lineRule="auto"/>
              <w:ind w:right="-42"/>
              <w:rPr>
                <w:rFonts w:ascii="Arial" w:hAnsi="Arial" w:cs="Arial"/>
                <w:lang w:val="en-ID"/>
              </w:rPr>
            </w:pPr>
            <w:r w:rsidRPr="009A0045">
              <w:rPr>
                <w:rFonts w:ascii="Arial" w:hAnsi="Arial" w:cs="Arial"/>
              </w:rPr>
              <w:t xml:space="preserve">SOP tentang </w:t>
            </w:r>
            <w:r w:rsidRPr="009A0045">
              <w:rPr>
                <w:rFonts w:ascii="Arial" w:hAnsi="Arial" w:cs="Arial"/>
                <w:lang w:val="sv-SE"/>
              </w:rPr>
              <w:t>Mutasi Jabatan di Lingkungan Polri.</w:t>
            </w:r>
          </w:p>
        </w:tc>
        <w:tc>
          <w:tcPr>
            <w:tcW w:w="2299" w:type="dxa"/>
          </w:tcPr>
          <w:p w14:paraId="710D7B9C" w14:textId="4CF5350B" w:rsidR="00307580" w:rsidRPr="009A0045" w:rsidRDefault="00307580" w:rsidP="00C87904">
            <w:pPr>
              <w:spacing w:before="120" w:after="120" w:line="276" w:lineRule="auto"/>
              <w:ind w:right="-40"/>
              <w:rPr>
                <w:rFonts w:ascii="Arial" w:hAnsi="Arial" w:cs="Arial"/>
                <w:lang w:val="en-ID"/>
              </w:rPr>
            </w:pPr>
            <w:r w:rsidRPr="009A0045">
              <w:rPr>
                <w:rFonts w:ascii="Arial" w:hAnsi="Arial" w:cs="Arial"/>
              </w:rPr>
              <w:t>Pada realitanya dalam penentuan mutasi jabatan atau penempatan personel dalam suatu jabatan tertentu khususnya yang bersifat strategis perlu mempertimbangkan latar belakang personel ybs antara lain track record/rekam jejak dalam pelaksanaan tugas, sehingga diharapkan personel yang tidak  pernah cacat dalam tugasnya mendapatkan kesempatan ya</w:t>
            </w:r>
            <w:r w:rsidR="00C87904" w:rsidRPr="009A0045">
              <w:rPr>
                <w:rFonts w:ascii="Arial" w:hAnsi="Arial" w:cs="Arial"/>
              </w:rPr>
              <w:t xml:space="preserve">ng proporsional dibandingkan </w:t>
            </w:r>
            <w:r w:rsidRPr="009A0045">
              <w:rPr>
                <w:rFonts w:ascii="Arial" w:hAnsi="Arial" w:cs="Arial"/>
              </w:rPr>
              <w:t>dengan personel yang mempunyai cacat dalam tugas. Hal ini guna menghindari adanya Komplain dari masyarakat dan dalam rangka menumbuhkan motivasi bagi anggota yang lain.</w:t>
            </w:r>
          </w:p>
        </w:tc>
        <w:tc>
          <w:tcPr>
            <w:tcW w:w="1179" w:type="dxa"/>
          </w:tcPr>
          <w:p w14:paraId="2D4C01B7" w14:textId="36CBCA36" w:rsidR="00307580" w:rsidRPr="009A0045" w:rsidRDefault="00235B5B" w:rsidP="00307580">
            <w:pPr>
              <w:spacing w:before="120" w:line="276" w:lineRule="auto"/>
              <w:jc w:val="center"/>
              <w:rPr>
                <w:rFonts w:ascii="Arial" w:hAnsi="Arial" w:cs="Arial"/>
                <w:sz w:val="22"/>
                <w:szCs w:val="22"/>
              </w:rPr>
            </w:pPr>
            <w:r>
              <w:rPr>
                <w:rFonts w:ascii="Arial" w:hAnsi="Arial" w:cs="Arial"/>
                <w:lang w:val="en-US"/>
              </w:rPr>
              <w:t>Kabag-sumda</w:t>
            </w:r>
          </w:p>
        </w:tc>
        <w:tc>
          <w:tcPr>
            <w:tcW w:w="1701" w:type="dxa"/>
          </w:tcPr>
          <w:p w14:paraId="57EA8EA3" w14:textId="7C6955BD" w:rsidR="00307580" w:rsidRPr="009A0045" w:rsidRDefault="00307580" w:rsidP="00307580">
            <w:pPr>
              <w:spacing w:before="120" w:line="276" w:lineRule="auto"/>
              <w:rPr>
                <w:rFonts w:ascii="Arial" w:hAnsi="Arial" w:cs="Arial"/>
                <w:sz w:val="22"/>
                <w:szCs w:val="22"/>
              </w:rPr>
            </w:pPr>
            <w:r w:rsidRPr="009A0045">
              <w:rPr>
                <w:rFonts w:ascii="Arial" w:hAnsi="Arial" w:cs="Arial"/>
              </w:rPr>
              <w:t>Seluruh Sat</w:t>
            </w:r>
            <w:r w:rsidR="00235B5B">
              <w:rPr>
                <w:rFonts w:ascii="Arial" w:hAnsi="Arial" w:cs="Arial"/>
                <w:lang w:val="en-US"/>
              </w:rPr>
              <w:t>fung</w:t>
            </w:r>
            <w:r w:rsidRPr="009A0045">
              <w:rPr>
                <w:rFonts w:ascii="Arial" w:hAnsi="Arial" w:cs="Arial"/>
              </w:rPr>
              <w:t xml:space="preserve"> </w:t>
            </w:r>
          </w:p>
        </w:tc>
        <w:tc>
          <w:tcPr>
            <w:tcW w:w="1270" w:type="dxa"/>
          </w:tcPr>
          <w:p w14:paraId="5C6EF627" w14:textId="7E1826CB" w:rsidR="00307580" w:rsidRPr="009A0045" w:rsidRDefault="00307580" w:rsidP="00307580">
            <w:pPr>
              <w:spacing w:before="120" w:line="276" w:lineRule="auto"/>
              <w:jc w:val="center"/>
              <w:rPr>
                <w:rFonts w:ascii="Arial" w:hAnsi="Arial" w:cs="Arial"/>
                <w:sz w:val="22"/>
                <w:szCs w:val="22"/>
                <w:lang w:val="en-ID"/>
              </w:rPr>
            </w:pPr>
            <w:r w:rsidRPr="009A0045">
              <w:rPr>
                <w:rFonts w:ascii="Arial" w:hAnsi="Arial" w:cs="Arial"/>
                <w:sz w:val="22"/>
                <w:szCs w:val="22"/>
                <w:lang w:val="en-ID"/>
              </w:rPr>
              <w:t>2020</w:t>
            </w:r>
          </w:p>
        </w:tc>
      </w:tr>
      <w:tr w:rsidR="009A0045" w:rsidRPr="009A0045" w14:paraId="32983622" w14:textId="77777777" w:rsidTr="00030D42">
        <w:trPr>
          <w:trHeight w:val="544"/>
        </w:trPr>
        <w:tc>
          <w:tcPr>
            <w:tcW w:w="557" w:type="dxa"/>
          </w:tcPr>
          <w:p w14:paraId="4F5291BC" w14:textId="1591D181" w:rsidR="00307580" w:rsidRPr="009A0045" w:rsidRDefault="00307580" w:rsidP="00307580">
            <w:pPr>
              <w:spacing w:before="120" w:line="276" w:lineRule="auto"/>
              <w:ind w:right="-42"/>
              <w:jc w:val="center"/>
              <w:rPr>
                <w:rFonts w:ascii="Arial" w:hAnsi="Arial" w:cs="Arial"/>
                <w:lang w:val="en-ID"/>
              </w:rPr>
            </w:pPr>
            <w:r w:rsidRPr="009A0045">
              <w:rPr>
                <w:rFonts w:ascii="Arial" w:hAnsi="Arial" w:cs="Arial"/>
                <w:lang w:val="en-ID"/>
              </w:rPr>
              <w:t>40</w:t>
            </w:r>
          </w:p>
        </w:tc>
        <w:tc>
          <w:tcPr>
            <w:tcW w:w="1777" w:type="dxa"/>
          </w:tcPr>
          <w:p w14:paraId="2DADB1CA" w14:textId="27E5A232" w:rsidR="00307580" w:rsidRPr="009A0045" w:rsidRDefault="00307580" w:rsidP="00307580">
            <w:pPr>
              <w:spacing w:before="120" w:line="276" w:lineRule="auto"/>
              <w:ind w:right="-42"/>
              <w:rPr>
                <w:rFonts w:ascii="Arial" w:hAnsi="Arial" w:cs="Arial"/>
                <w:lang w:val="en-ID"/>
              </w:rPr>
            </w:pPr>
            <w:r w:rsidRPr="009A0045">
              <w:rPr>
                <w:rFonts w:ascii="Arial" w:hAnsi="Arial" w:cs="Arial"/>
              </w:rPr>
              <w:t>SOP tentang Tata cara pelatihan ketrampilan pra pensiun</w:t>
            </w:r>
          </w:p>
        </w:tc>
        <w:tc>
          <w:tcPr>
            <w:tcW w:w="2299" w:type="dxa"/>
          </w:tcPr>
          <w:p w14:paraId="7B8A59B6" w14:textId="2F8C22F2" w:rsidR="00307580" w:rsidRPr="009A0045" w:rsidRDefault="00307580" w:rsidP="00C87904">
            <w:pPr>
              <w:spacing w:before="120" w:after="120" w:line="276" w:lineRule="auto"/>
              <w:ind w:right="-40"/>
              <w:rPr>
                <w:rFonts w:ascii="Arial" w:hAnsi="Arial" w:cs="Arial"/>
                <w:lang w:val="en-ID"/>
              </w:rPr>
            </w:pPr>
            <w:r w:rsidRPr="009A0045">
              <w:rPr>
                <w:rFonts w:ascii="Arial" w:hAnsi="Arial" w:cs="Arial"/>
              </w:rPr>
              <w:t>Pada kegiatan pelatihan ketrampilan pra pensiun perlu revisi Perkap yang sudah ada (Perkap No 08 tahun 2015).</w:t>
            </w:r>
          </w:p>
        </w:tc>
        <w:tc>
          <w:tcPr>
            <w:tcW w:w="1179" w:type="dxa"/>
          </w:tcPr>
          <w:p w14:paraId="05A09854" w14:textId="4F5DD37E" w:rsidR="00307580" w:rsidRPr="00BB00D5" w:rsidRDefault="00BB00D5" w:rsidP="00307580">
            <w:pPr>
              <w:spacing w:before="120" w:line="276" w:lineRule="auto"/>
              <w:jc w:val="center"/>
              <w:rPr>
                <w:rFonts w:ascii="Arial" w:hAnsi="Arial" w:cs="Arial"/>
                <w:sz w:val="22"/>
                <w:szCs w:val="22"/>
                <w:lang w:val="en-US"/>
              </w:rPr>
            </w:pPr>
            <w:r>
              <w:rPr>
                <w:rFonts w:ascii="Arial" w:hAnsi="Arial" w:cs="Arial"/>
                <w:lang w:val="en-US"/>
              </w:rPr>
              <w:t>Kabag-sumda</w:t>
            </w:r>
          </w:p>
        </w:tc>
        <w:tc>
          <w:tcPr>
            <w:tcW w:w="1701" w:type="dxa"/>
          </w:tcPr>
          <w:p w14:paraId="577B9B59" w14:textId="77777777" w:rsidR="00C87904" w:rsidRPr="009A0045" w:rsidRDefault="00307580" w:rsidP="00C87904">
            <w:pPr>
              <w:spacing w:before="120" w:line="276" w:lineRule="auto"/>
              <w:rPr>
                <w:rFonts w:ascii="Arial" w:hAnsi="Arial" w:cs="Arial"/>
              </w:rPr>
            </w:pPr>
            <w:r w:rsidRPr="009A0045">
              <w:rPr>
                <w:rFonts w:ascii="Arial" w:hAnsi="Arial" w:cs="Arial"/>
              </w:rPr>
              <w:t>Lembaga/</w:t>
            </w:r>
          </w:p>
          <w:p w14:paraId="13399C0D" w14:textId="77777777" w:rsidR="00C87904" w:rsidRPr="009A0045" w:rsidRDefault="00307580" w:rsidP="00C87904">
            <w:pPr>
              <w:spacing w:line="276" w:lineRule="auto"/>
              <w:rPr>
                <w:rFonts w:ascii="Arial" w:hAnsi="Arial" w:cs="Arial"/>
              </w:rPr>
            </w:pPr>
            <w:r w:rsidRPr="009A0045">
              <w:rPr>
                <w:rFonts w:ascii="Arial" w:hAnsi="Arial" w:cs="Arial"/>
              </w:rPr>
              <w:t>kementerian/</w:t>
            </w:r>
          </w:p>
          <w:p w14:paraId="7D006FB5" w14:textId="51E9D913" w:rsidR="00307580" w:rsidRPr="009A0045" w:rsidRDefault="00307580" w:rsidP="00C87904">
            <w:pPr>
              <w:spacing w:line="276" w:lineRule="auto"/>
              <w:rPr>
                <w:rFonts w:ascii="Arial" w:hAnsi="Arial" w:cs="Arial"/>
              </w:rPr>
            </w:pPr>
            <w:r w:rsidRPr="009A0045">
              <w:rPr>
                <w:rFonts w:ascii="Arial" w:hAnsi="Arial" w:cs="Arial"/>
              </w:rPr>
              <w:t>instansi terkait</w:t>
            </w:r>
          </w:p>
        </w:tc>
        <w:tc>
          <w:tcPr>
            <w:tcW w:w="1270" w:type="dxa"/>
          </w:tcPr>
          <w:p w14:paraId="14CA5E81" w14:textId="3F1FF057" w:rsidR="00307580" w:rsidRPr="009A0045" w:rsidRDefault="00307580" w:rsidP="00307580">
            <w:pPr>
              <w:spacing w:before="120" w:line="276" w:lineRule="auto"/>
              <w:jc w:val="center"/>
              <w:rPr>
                <w:rFonts w:ascii="Arial" w:hAnsi="Arial" w:cs="Arial"/>
                <w:sz w:val="22"/>
                <w:szCs w:val="22"/>
                <w:lang w:val="en-ID"/>
              </w:rPr>
            </w:pPr>
            <w:r w:rsidRPr="009A0045">
              <w:rPr>
                <w:rFonts w:ascii="Arial" w:hAnsi="Arial" w:cs="Arial"/>
                <w:sz w:val="22"/>
                <w:szCs w:val="22"/>
                <w:lang w:val="en-ID"/>
              </w:rPr>
              <w:t>2021</w:t>
            </w:r>
          </w:p>
        </w:tc>
      </w:tr>
      <w:tr w:rsidR="009A0045" w:rsidRPr="009A0045" w14:paraId="5C42CE22" w14:textId="77777777" w:rsidTr="00030D42">
        <w:trPr>
          <w:trHeight w:val="544"/>
        </w:trPr>
        <w:tc>
          <w:tcPr>
            <w:tcW w:w="557" w:type="dxa"/>
          </w:tcPr>
          <w:p w14:paraId="46394A0A" w14:textId="5042F833" w:rsidR="00307580" w:rsidRPr="009A0045" w:rsidRDefault="00307580" w:rsidP="00307580">
            <w:pPr>
              <w:spacing w:before="120" w:line="276" w:lineRule="auto"/>
              <w:ind w:right="-42"/>
              <w:jc w:val="center"/>
              <w:rPr>
                <w:rFonts w:ascii="Arial" w:hAnsi="Arial" w:cs="Arial"/>
                <w:lang w:val="en-ID"/>
              </w:rPr>
            </w:pPr>
            <w:r w:rsidRPr="009A0045">
              <w:rPr>
                <w:rFonts w:ascii="Arial" w:hAnsi="Arial" w:cs="Arial"/>
                <w:lang w:val="en-ID"/>
              </w:rPr>
              <w:t>41</w:t>
            </w:r>
          </w:p>
        </w:tc>
        <w:tc>
          <w:tcPr>
            <w:tcW w:w="1777" w:type="dxa"/>
          </w:tcPr>
          <w:p w14:paraId="1EDA4417" w14:textId="7E3E6F58" w:rsidR="00307580" w:rsidRPr="009A0045" w:rsidRDefault="00307580" w:rsidP="00307580">
            <w:pPr>
              <w:spacing w:before="120" w:line="276" w:lineRule="auto"/>
              <w:ind w:right="-42"/>
              <w:rPr>
                <w:rFonts w:ascii="Arial" w:hAnsi="Arial" w:cs="Arial"/>
                <w:lang w:val="en-ID"/>
              </w:rPr>
            </w:pPr>
            <w:r w:rsidRPr="009A0045">
              <w:rPr>
                <w:rFonts w:ascii="Arial" w:hAnsi="Arial" w:cs="Arial"/>
              </w:rPr>
              <w:t>SOP tentang Penugasan anggota Polri di luar struktur organisasi Polri</w:t>
            </w:r>
          </w:p>
        </w:tc>
        <w:tc>
          <w:tcPr>
            <w:tcW w:w="2299" w:type="dxa"/>
          </w:tcPr>
          <w:p w14:paraId="3672F3C2" w14:textId="3C4273E3" w:rsidR="00307580" w:rsidRPr="009A0045" w:rsidRDefault="00307580" w:rsidP="00C87904">
            <w:pPr>
              <w:spacing w:before="120" w:after="120" w:line="276" w:lineRule="auto"/>
              <w:ind w:right="-40"/>
              <w:rPr>
                <w:rFonts w:ascii="Arial" w:hAnsi="Arial" w:cs="Arial"/>
                <w:lang w:val="en-ID"/>
              </w:rPr>
            </w:pPr>
            <w:r w:rsidRPr="009A0045">
              <w:rPr>
                <w:rFonts w:ascii="Arial" w:hAnsi="Arial" w:cs="Arial"/>
              </w:rPr>
              <w:t>Pada kegiatan penugasan anggota Polri di luar struktur diperlukan revisi Perkap (Perkap No.  13 tahun 2014).</w:t>
            </w:r>
          </w:p>
        </w:tc>
        <w:tc>
          <w:tcPr>
            <w:tcW w:w="1179" w:type="dxa"/>
          </w:tcPr>
          <w:p w14:paraId="72FE254D" w14:textId="3D98E28C" w:rsidR="00307580" w:rsidRPr="009A0045" w:rsidRDefault="00BB00D5" w:rsidP="00307580">
            <w:pPr>
              <w:spacing w:before="120" w:line="276" w:lineRule="auto"/>
              <w:jc w:val="center"/>
              <w:rPr>
                <w:rFonts w:ascii="Arial" w:hAnsi="Arial" w:cs="Arial"/>
                <w:sz w:val="22"/>
                <w:szCs w:val="22"/>
              </w:rPr>
            </w:pPr>
            <w:r>
              <w:rPr>
                <w:rFonts w:ascii="Arial" w:hAnsi="Arial" w:cs="Arial"/>
                <w:lang w:val="en-US"/>
              </w:rPr>
              <w:t>Kabag-sumda</w:t>
            </w:r>
          </w:p>
        </w:tc>
        <w:tc>
          <w:tcPr>
            <w:tcW w:w="1701" w:type="dxa"/>
          </w:tcPr>
          <w:p w14:paraId="1AE9F449" w14:textId="5A28DA7E" w:rsidR="00307580" w:rsidRPr="009A0045" w:rsidRDefault="00C87904" w:rsidP="00307580">
            <w:pPr>
              <w:spacing w:before="120" w:line="276" w:lineRule="auto"/>
              <w:rPr>
                <w:rFonts w:ascii="Arial" w:hAnsi="Arial" w:cs="Arial"/>
              </w:rPr>
            </w:pPr>
            <w:r w:rsidRPr="009A0045">
              <w:rPr>
                <w:rFonts w:ascii="Arial" w:hAnsi="Arial" w:cs="Arial"/>
              </w:rPr>
              <w:t>Lembaga</w:t>
            </w:r>
            <w:r w:rsidR="00307580" w:rsidRPr="009A0045">
              <w:rPr>
                <w:rFonts w:ascii="Arial" w:hAnsi="Arial" w:cs="Arial"/>
              </w:rPr>
              <w:t>/ kementerian/instansi terkait</w:t>
            </w:r>
          </w:p>
        </w:tc>
        <w:tc>
          <w:tcPr>
            <w:tcW w:w="1270" w:type="dxa"/>
          </w:tcPr>
          <w:p w14:paraId="1C4D4AFF" w14:textId="4B15456B" w:rsidR="00307580" w:rsidRPr="009A0045" w:rsidRDefault="00307580" w:rsidP="00307580">
            <w:pPr>
              <w:spacing w:before="120" w:line="276" w:lineRule="auto"/>
              <w:jc w:val="center"/>
              <w:rPr>
                <w:rFonts w:ascii="Arial" w:hAnsi="Arial" w:cs="Arial"/>
                <w:sz w:val="22"/>
                <w:szCs w:val="22"/>
                <w:lang w:val="en-ID"/>
              </w:rPr>
            </w:pPr>
            <w:r w:rsidRPr="009A0045">
              <w:rPr>
                <w:rFonts w:ascii="Arial" w:hAnsi="Arial" w:cs="Arial"/>
                <w:sz w:val="22"/>
                <w:szCs w:val="22"/>
                <w:lang w:val="en-ID"/>
              </w:rPr>
              <w:t>2020</w:t>
            </w:r>
          </w:p>
        </w:tc>
      </w:tr>
      <w:tr w:rsidR="009A0045" w:rsidRPr="009A0045" w14:paraId="453504B9" w14:textId="77777777" w:rsidTr="00030D42">
        <w:trPr>
          <w:trHeight w:val="544"/>
        </w:trPr>
        <w:tc>
          <w:tcPr>
            <w:tcW w:w="557" w:type="dxa"/>
          </w:tcPr>
          <w:p w14:paraId="304BE111" w14:textId="70345D7E" w:rsidR="00307580" w:rsidRPr="009A0045" w:rsidRDefault="00307580" w:rsidP="00307580">
            <w:pPr>
              <w:spacing w:before="120" w:line="276" w:lineRule="auto"/>
              <w:ind w:right="-42"/>
              <w:jc w:val="center"/>
              <w:rPr>
                <w:rFonts w:ascii="Arial" w:hAnsi="Arial" w:cs="Arial"/>
                <w:lang w:val="en-ID"/>
              </w:rPr>
            </w:pPr>
            <w:r w:rsidRPr="009A0045">
              <w:rPr>
                <w:rFonts w:ascii="Arial" w:hAnsi="Arial" w:cs="Arial"/>
                <w:lang w:val="en-ID"/>
              </w:rPr>
              <w:lastRenderedPageBreak/>
              <w:t>42</w:t>
            </w:r>
          </w:p>
        </w:tc>
        <w:tc>
          <w:tcPr>
            <w:tcW w:w="1777" w:type="dxa"/>
          </w:tcPr>
          <w:p w14:paraId="6A061095" w14:textId="058B1256" w:rsidR="00307580" w:rsidRPr="009A0045" w:rsidRDefault="00307580" w:rsidP="00C87904">
            <w:pPr>
              <w:spacing w:before="120" w:after="120" w:line="276" w:lineRule="auto"/>
              <w:ind w:right="-40"/>
              <w:rPr>
                <w:rFonts w:ascii="Arial" w:hAnsi="Arial" w:cs="Arial"/>
              </w:rPr>
            </w:pPr>
            <w:r w:rsidRPr="009A0045">
              <w:rPr>
                <w:rFonts w:ascii="Arial" w:hAnsi="Arial" w:cs="Arial"/>
              </w:rPr>
              <w:t>SOP tentang pelayanan (KTA, SIO BUJP dan pelatihan, HUTTT Satpam) Kemitraan/</w:t>
            </w:r>
            <w:r w:rsidR="00C87904" w:rsidRPr="009A0045">
              <w:rPr>
                <w:rFonts w:ascii="Arial" w:hAnsi="Arial" w:cs="Arial"/>
                <w:lang w:val="en-ID"/>
              </w:rPr>
              <w:t xml:space="preserve"> </w:t>
            </w:r>
            <w:r w:rsidRPr="009A0045">
              <w:rPr>
                <w:rFonts w:ascii="Arial" w:hAnsi="Arial" w:cs="Arial"/>
              </w:rPr>
              <w:t xml:space="preserve">kerjasama, pembinaan dilingkungan Satker </w:t>
            </w:r>
            <w:r w:rsidR="005800E4">
              <w:rPr>
                <w:rFonts w:ascii="Arial" w:hAnsi="Arial" w:cs="Arial"/>
              </w:rPr>
              <w:t>Sat</w:t>
            </w:r>
            <w:r w:rsidRPr="009A0045">
              <w:rPr>
                <w:rFonts w:ascii="Arial" w:hAnsi="Arial" w:cs="Arial"/>
              </w:rPr>
              <w:t xml:space="preserve">binmas </w:t>
            </w:r>
            <w:r w:rsidR="003059AE">
              <w:rPr>
                <w:rFonts w:ascii="Arial" w:hAnsi="Arial" w:cs="Arial"/>
              </w:rPr>
              <w:t>Polres Tuban</w:t>
            </w:r>
            <w:r w:rsidRPr="009A0045">
              <w:rPr>
                <w:rFonts w:ascii="Arial" w:hAnsi="Arial" w:cs="Arial"/>
              </w:rPr>
              <w:t>.</w:t>
            </w:r>
          </w:p>
        </w:tc>
        <w:tc>
          <w:tcPr>
            <w:tcW w:w="2299" w:type="dxa"/>
          </w:tcPr>
          <w:p w14:paraId="05B701F1" w14:textId="36DF25BD" w:rsidR="00307580" w:rsidRPr="009A0045" w:rsidRDefault="00307580" w:rsidP="00307580">
            <w:pPr>
              <w:spacing w:before="120" w:line="276" w:lineRule="auto"/>
              <w:ind w:right="-42"/>
              <w:rPr>
                <w:rFonts w:ascii="Arial" w:hAnsi="Arial" w:cs="Arial"/>
              </w:rPr>
            </w:pPr>
            <w:r w:rsidRPr="009A0045">
              <w:rPr>
                <w:rFonts w:ascii="Arial" w:hAnsi="Arial" w:cs="Arial"/>
              </w:rPr>
              <w:t xml:space="preserve">Memperjelas prosedur kerja dan hubungan tata cara kerja dilingkungan </w:t>
            </w:r>
            <w:r w:rsidR="005800E4">
              <w:rPr>
                <w:rFonts w:ascii="Arial" w:hAnsi="Arial" w:cs="Arial"/>
              </w:rPr>
              <w:t>Sat</w:t>
            </w:r>
            <w:r w:rsidRPr="009A0045">
              <w:rPr>
                <w:rFonts w:ascii="Arial" w:hAnsi="Arial" w:cs="Arial"/>
              </w:rPr>
              <w:t xml:space="preserve">binmas </w:t>
            </w:r>
            <w:r w:rsidR="003059AE">
              <w:rPr>
                <w:rFonts w:ascii="Arial" w:hAnsi="Arial" w:cs="Arial"/>
              </w:rPr>
              <w:t>Polres Tuban</w:t>
            </w:r>
          </w:p>
        </w:tc>
        <w:tc>
          <w:tcPr>
            <w:tcW w:w="1179" w:type="dxa"/>
          </w:tcPr>
          <w:p w14:paraId="58D23DE9" w14:textId="3F8AF07B" w:rsidR="00307580" w:rsidRPr="009A0045" w:rsidRDefault="00BB00D5" w:rsidP="00307580">
            <w:pPr>
              <w:spacing w:before="120" w:line="276" w:lineRule="auto"/>
              <w:jc w:val="center"/>
              <w:rPr>
                <w:rFonts w:ascii="Arial" w:hAnsi="Arial" w:cs="Arial"/>
              </w:rPr>
            </w:pPr>
            <w:r>
              <w:rPr>
                <w:rFonts w:ascii="Arial" w:hAnsi="Arial" w:cs="Arial"/>
                <w:lang w:val="en-US"/>
              </w:rPr>
              <w:t>Satbinma</w:t>
            </w:r>
            <w:r w:rsidR="00307580" w:rsidRPr="009A0045">
              <w:rPr>
                <w:rFonts w:ascii="Arial" w:hAnsi="Arial" w:cs="Arial"/>
              </w:rPr>
              <w:t>s</w:t>
            </w:r>
          </w:p>
        </w:tc>
        <w:tc>
          <w:tcPr>
            <w:tcW w:w="1701" w:type="dxa"/>
          </w:tcPr>
          <w:p w14:paraId="149DF8CD" w14:textId="50387453" w:rsidR="00307580" w:rsidRPr="009A0045" w:rsidRDefault="005800E4" w:rsidP="00307580">
            <w:pPr>
              <w:spacing w:before="120" w:line="276" w:lineRule="auto"/>
              <w:rPr>
                <w:rFonts w:ascii="Arial" w:hAnsi="Arial" w:cs="Arial"/>
              </w:rPr>
            </w:pPr>
            <w:r>
              <w:rPr>
                <w:rFonts w:ascii="Arial" w:hAnsi="Arial" w:cs="Arial"/>
              </w:rPr>
              <w:t>Sat</w:t>
            </w:r>
            <w:r w:rsidR="00307580" w:rsidRPr="009A0045">
              <w:rPr>
                <w:rFonts w:ascii="Arial" w:hAnsi="Arial" w:cs="Arial"/>
              </w:rPr>
              <w:t xml:space="preserve">binmas </w:t>
            </w:r>
            <w:r w:rsidR="003059AE">
              <w:rPr>
                <w:rFonts w:ascii="Arial" w:hAnsi="Arial" w:cs="Arial"/>
              </w:rPr>
              <w:t>Polres Tuban</w:t>
            </w:r>
          </w:p>
        </w:tc>
        <w:tc>
          <w:tcPr>
            <w:tcW w:w="1270" w:type="dxa"/>
          </w:tcPr>
          <w:p w14:paraId="0B5E8C32" w14:textId="6633EBFA" w:rsidR="00307580" w:rsidRPr="009A0045" w:rsidRDefault="00307580" w:rsidP="00307580">
            <w:pPr>
              <w:spacing w:before="120" w:line="276" w:lineRule="auto"/>
              <w:jc w:val="center"/>
              <w:rPr>
                <w:rFonts w:ascii="Arial" w:hAnsi="Arial" w:cs="Arial"/>
                <w:sz w:val="22"/>
                <w:szCs w:val="22"/>
                <w:lang w:val="en-ID"/>
              </w:rPr>
            </w:pPr>
            <w:r w:rsidRPr="009A0045">
              <w:rPr>
                <w:rFonts w:ascii="Arial" w:hAnsi="Arial" w:cs="Arial"/>
                <w:sz w:val="22"/>
                <w:szCs w:val="22"/>
                <w:lang w:val="en-ID"/>
              </w:rPr>
              <w:t>2021</w:t>
            </w:r>
          </w:p>
        </w:tc>
      </w:tr>
      <w:tr w:rsidR="00307580" w:rsidRPr="009A0045" w14:paraId="4EB88D66" w14:textId="77777777" w:rsidTr="00030D42">
        <w:trPr>
          <w:trHeight w:val="544"/>
        </w:trPr>
        <w:tc>
          <w:tcPr>
            <w:tcW w:w="557" w:type="dxa"/>
          </w:tcPr>
          <w:p w14:paraId="0F96F2FB" w14:textId="274DF30C" w:rsidR="00307580" w:rsidRPr="009A0045" w:rsidRDefault="00307580" w:rsidP="00307580">
            <w:pPr>
              <w:spacing w:before="120" w:line="276" w:lineRule="auto"/>
              <w:ind w:right="-42"/>
              <w:jc w:val="center"/>
              <w:rPr>
                <w:rFonts w:ascii="Arial" w:hAnsi="Arial" w:cs="Arial"/>
                <w:lang w:val="en-ID"/>
              </w:rPr>
            </w:pPr>
            <w:r w:rsidRPr="009A0045">
              <w:rPr>
                <w:rFonts w:ascii="Arial" w:hAnsi="Arial" w:cs="Arial"/>
                <w:lang w:val="en-ID"/>
              </w:rPr>
              <w:t>43</w:t>
            </w:r>
          </w:p>
        </w:tc>
        <w:tc>
          <w:tcPr>
            <w:tcW w:w="1777" w:type="dxa"/>
          </w:tcPr>
          <w:p w14:paraId="2CF44839" w14:textId="0E8F649F" w:rsidR="00307580" w:rsidRPr="009A0045" w:rsidRDefault="00307580" w:rsidP="00C87904">
            <w:pPr>
              <w:spacing w:before="120" w:after="120" w:line="276" w:lineRule="auto"/>
              <w:ind w:right="-40"/>
              <w:rPr>
                <w:rFonts w:ascii="Arial" w:hAnsi="Arial" w:cs="Arial"/>
                <w:lang w:val="en-ID"/>
              </w:rPr>
            </w:pPr>
            <w:r w:rsidRPr="009A0045">
              <w:rPr>
                <w:rFonts w:ascii="Arial" w:hAnsi="Arial" w:cs="Arial"/>
              </w:rPr>
              <w:t>SOP tentang pengamanan Mako, penanggulangan kebakaran, pemakaman, penggunaan Senpi, menempati rumah dinas.</w:t>
            </w:r>
          </w:p>
        </w:tc>
        <w:tc>
          <w:tcPr>
            <w:tcW w:w="2299" w:type="dxa"/>
          </w:tcPr>
          <w:p w14:paraId="32837FA9" w14:textId="3993D3E4" w:rsidR="00307580" w:rsidRPr="009A0045" w:rsidRDefault="00307580" w:rsidP="00307580">
            <w:pPr>
              <w:spacing w:before="120" w:line="276" w:lineRule="auto"/>
              <w:ind w:right="-42"/>
              <w:rPr>
                <w:rFonts w:ascii="Arial" w:hAnsi="Arial" w:cs="Arial"/>
                <w:lang w:val="en-ID"/>
              </w:rPr>
            </w:pPr>
            <w:r w:rsidRPr="009A0045">
              <w:rPr>
                <w:rFonts w:ascii="Arial" w:hAnsi="Arial" w:cs="Arial"/>
              </w:rPr>
              <w:t xml:space="preserve">Berdasarkan Peraturan Kapolri Nomor 14 Tahun 2018 tentang Susunan Organisasi dan Tata Kerja pada tingkat kepolisian </w:t>
            </w:r>
            <w:r w:rsidR="006C17AE">
              <w:rPr>
                <w:rFonts w:ascii="Arial" w:hAnsi="Arial" w:cs="Arial"/>
              </w:rPr>
              <w:t>Resor</w:t>
            </w:r>
          </w:p>
        </w:tc>
        <w:tc>
          <w:tcPr>
            <w:tcW w:w="1179" w:type="dxa"/>
          </w:tcPr>
          <w:p w14:paraId="79C53EC6" w14:textId="780EDAD9" w:rsidR="00307580" w:rsidRPr="00BB00D5" w:rsidRDefault="00BB00D5" w:rsidP="00307580">
            <w:pPr>
              <w:spacing w:before="120" w:line="276" w:lineRule="auto"/>
              <w:jc w:val="center"/>
              <w:rPr>
                <w:rFonts w:ascii="Arial" w:hAnsi="Arial" w:cs="Arial"/>
                <w:sz w:val="22"/>
                <w:szCs w:val="22"/>
                <w:lang w:val="en-US"/>
              </w:rPr>
            </w:pPr>
            <w:r>
              <w:rPr>
                <w:rFonts w:ascii="Arial" w:hAnsi="Arial" w:cs="Arial"/>
                <w:lang w:val="en-US"/>
              </w:rPr>
              <w:t>Kasium</w:t>
            </w:r>
          </w:p>
        </w:tc>
        <w:tc>
          <w:tcPr>
            <w:tcW w:w="1701" w:type="dxa"/>
          </w:tcPr>
          <w:p w14:paraId="1F061D9B" w14:textId="08AF6EC7" w:rsidR="00307580" w:rsidRPr="009A0045" w:rsidRDefault="00307580" w:rsidP="00307580">
            <w:pPr>
              <w:spacing w:before="120" w:line="276" w:lineRule="auto"/>
              <w:rPr>
                <w:rFonts w:ascii="Arial" w:hAnsi="Arial" w:cs="Arial"/>
                <w:sz w:val="22"/>
                <w:szCs w:val="22"/>
              </w:rPr>
            </w:pPr>
            <w:r w:rsidRPr="009A0045">
              <w:rPr>
                <w:rFonts w:ascii="Arial" w:hAnsi="Arial" w:cs="Arial"/>
              </w:rPr>
              <w:t xml:space="preserve">Seluruh </w:t>
            </w:r>
            <w:r w:rsidR="00A11003">
              <w:rPr>
                <w:rFonts w:ascii="Arial" w:hAnsi="Arial" w:cs="Arial"/>
                <w:lang w:val="en-US"/>
              </w:rPr>
              <w:t>Satfung</w:t>
            </w:r>
            <w:r w:rsidRPr="009A0045">
              <w:rPr>
                <w:rFonts w:ascii="Arial" w:hAnsi="Arial" w:cs="Arial"/>
              </w:rPr>
              <w:t xml:space="preserve"> </w:t>
            </w:r>
            <w:r w:rsidR="003059AE">
              <w:rPr>
                <w:rFonts w:ascii="Arial" w:hAnsi="Arial" w:cs="Arial"/>
              </w:rPr>
              <w:t>Polres Tuban</w:t>
            </w:r>
          </w:p>
        </w:tc>
        <w:tc>
          <w:tcPr>
            <w:tcW w:w="1270" w:type="dxa"/>
          </w:tcPr>
          <w:p w14:paraId="48AA7789" w14:textId="0B87C1AD" w:rsidR="00307580" w:rsidRPr="009A0045" w:rsidRDefault="00307580" w:rsidP="00307580">
            <w:pPr>
              <w:spacing w:before="120" w:line="276" w:lineRule="auto"/>
              <w:jc w:val="center"/>
              <w:rPr>
                <w:rFonts w:ascii="Arial" w:hAnsi="Arial" w:cs="Arial"/>
                <w:sz w:val="22"/>
                <w:szCs w:val="22"/>
                <w:lang w:val="en-ID"/>
              </w:rPr>
            </w:pPr>
            <w:r w:rsidRPr="009A0045">
              <w:rPr>
                <w:rFonts w:ascii="Arial" w:hAnsi="Arial" w:cs="Arial"/>
                <w:sz w:val="22"/>
                <w:szCs w:val="22"/>
                <w:lang w:val="en-ID"/>
              </w:rPr>
              <w:t>2020</w:t>
            </w:r>
          </w:p>
        </w:tc>
      </w:tr>
    </w:tbl>
    <w:p w14:paraId="2979D69F" w14:textId="77777777" w:rsidR="00650D7F" w:rsidRPr="009A0045" w:rsidRDefault="00650D7F" w:rsidP="00650D7F">
      <w:pPr>
        <w:rPr>
          <w:rFonts w:ascii="Arial" w:hAnsi="Arial" w:cs="Arial"/>
          <w:sz w:val="24"/>
          <w:szCs w:val="24"/>
          <w:lang w:val="id-ID"/>
        </w:rPr>
      </w:pPr>
      <w:bookmarkStart w:id="93" w:name="_Toc27040860"/>
      <w:bookmarkStart w:id="94" w:name="_Toc27041260"/>
    </w:p>
    <w:p w14:paraId="2FC836FE" w14:textId="098873A4" w:rsidR="00DF62AF" w:rsidRPr="009A0045" w:rsidRDefault="00DF62AF" w:rsidP="00494F6E">
      <w:pPr>
        <w:pStyle w:val="Heading2"/>
        <w:spacing w:after="240"/>
        <w:ind w:left="567" w:hanging="567"/>
        <w:rPr>
          <w:lang w:val="id-ID"/>
        </w:rPr>
      </w:pPr>
      <w:bookmarkStart w:id="95" w:name="_Toc45447937"/>
      <w:bookmarkStart w:id="96" w:name="_Toc62545232"/>
      <w:r w:rsidRPr="009A0045">
        <w:rPr>
          <w:lang w:val="id-ID"/>
        </w:rPr>
        <w:t>Kerangka Kelembagaan</w:t>
      </w:r>
      <w:bookmarkEnd w:id="93"/>
      <w:bookmarkEnd w:id="94"/>
      <w:bookmarkEnd w:id="95"/>
      <w:bookmarkEnd w:id="96"/>
    </w:p>
    <w:p w14:paraId="20FA5E51" w14:textId="440A8413" w:rsidR="00494F6E" w:rsidRPr="009A0045" w:rsidRDefault="00494F6E" w:rsidP="00494F6E">
      <w:pPr>
        <w:spacing w:before="120" w:after="0" w:line="360" w:lineRule="auto"/>
        <w:ind w:left="567" w:firstLine="567"/>
        <w:jc w:val="both"/>
        <w:rPr>
          <w:rFonts w:ascii="Arial" w:hAnsi="Arial" w:cs="Arial"/>
          <w:sz w:val="24"/>
          <w:szCs w:val="24"/>
          <w:lang w:val="id-ID"/>
        </w:rPr>
      </w:pPr>
      <w:r w:rsidRPr="009A0045">
        <w:rPr>
          <w:rFonts w:ascii="Arial" w:hAnsi="Arial" w:cs="Arial"/>
          <w:sz w:val="24"/>
          <w:szCs w:val="24"/>
          <w:lang w:val="id-ID"/>
        </w:rPr>
        <w:t xml:space="preserve">Secara internal peningkatan kemampuan sumber daya manusia sebagai aparatur negara merupakan kunci pokok utama dalam pelaksanaan organisasi. Secara eksternal kemampuan </w:t>
      </w:r>
      <w:r w:rsidR="003059AE">
        <w:rPr>
          <w:rFonts w:ascii="Arial" w:hAnsi="Arial" w:cs="Arial"/>
          <w:sz w:val="24"/>
          <w:szCs w:val="24"/>
          <w:lang w:val="en-ID"/>
        </w:rPr>
        <w:t>Polres Tuban</w:t>
      </w:r>
      <w:r w:rsidRPr="009A0045">
        <w:rPr>
          <w:rFonts w:ascii="Arial" w:hAnsi="Arial" w:cs="Arial"/>
          <w:sz w:val="24"/>
          <w:szCs w:val="24"/>
          <w:lang w:val="id-ID"/>
        </w:rPr>
        <w:t xml:space="preserve"> mengelola stakeholders eksternal merupakan tantangan tersendiri sehingga perlu disusun kerangka kelembagaan dalam pengelolaan dinamika organisasi dalam membangun struktur kelembagaan yang diinginkan. Kerangka kelembagaan </w:t>
      </w:r>
      <w:r w:rsidRPr="009A0045">
        <w:rPr>
          <w:rFonts w:ascii="Arial" w:hAnsi="Arial" w:cs="Arial"/>
          <w:sz w:val="24"/>
          <w:szCs w:val="24"/>
          <w:lang w:val="en-ID"/>
        </w:rPr>
        <w:t>b</w:t>
      </w:r>
      <w:r w:rsidRPr="009A0045">
        <w:rPr>
          <w:rFonts w:ascii="Arial" w:hAnsi="Arial" w:cs="Arial"/>
          <w:sz w:val="24"/>
          <w:szCs w:val="24"/>
          <w:lang w:val="id-ID"/>
        </w:rPr>
        <w:t>erisikan mengenai pengelolaan sumber daya manusia yang dibutuhkan serta tata laksana baik internal maupun eksternal sebagai berikut.</w:t>
      </w:r>
    </w:p>
    <w:p w14:paraId="23A3A202" w14:textId="77777777" w:rsidR="00494F6E" w:rsidRDefault="00494F6E" w:rsidP="00494F6E">
      <w:pPr>
        <w:rPr>
          <w:lang w:val="id-ID"/>
        </w:rPr>
      </w:pPr>
    </w:p>
    <w:p w14:paraId="31DBAA8C" w14:textId="77777777" w:rsidR="00935A8E" w:rsidRDefault="00935A8E" w:rsidP="00494F6E">
      <w:pPr>
        <w:rPr>
          <w:lang w:val="id-ID"/>
        </w:rPr>
      </w:pPr>
    </w:p>
    <w:p w14:paraId="532A84A4" w14:textId="77777777" w:rsidR="00935A8E" w:rsidRPr="009A0045" w:rsidRDefault="00935A8E" w:rsidP="00494F6E">
      <w:pPr>
        <w:rPr>
          <w:lang w:val="id-ID"/>
        </w:rPr>
      </w:pPr>
    </w:p>
    <w:tbl>
      <w:tblPr>
        <w:tblStyle w:val="TableGrid"/>
        <w:tblW w:w="8788" w:type="dxa"/>
        <w:tblInd w:w="562" w:type="dxa"/>
        <w:tblLayout w:type="fixed"/>
        <w:tblLook w:val="04A0" w:firstRow="1" w:lastRow="0" w:firstColumn="1" w:lastColumn="0" w:noHBand="0" w:noVBand="1"/>
      </w:tblPr>
      <w:tblGrid>
        <w:gridCol w:w="1134"/>
        <w:gridCol w:w="1276"/>
        <w:gridCol w:w="1418"/>
        <w:gridCol w:w="1417"/>
        <w:gridCol w:w="708"/>
        <w:gridCol w:w="709"/>
        <w:gridCol w:w="709"/>
        <w:gridCol w:w="709"/>
        <w:gridCol w:w="708"/>
      </w:tblGrid>
      <w:tr w:rsidR="009A0045" w:rsidRPr="009A0045" w14:paraId="0268DDE0" w14:textId="77777777" w:rsidTr="005D7E4A">
        <w:trPr>
          <w:trHeight w:val="397"/>
          <w:tblHeader/>
        </w:trPr>
        <w:tc>
          <w:tcPr>
            <w:tcW w:w="1134" w:type="dxa"/>
            <w:vMerge w:val="restart"/>
            <w:shd w:val="clear" w:color="auto" w:fill="D0CECE" w:themeFill="background2" w:themeFillShade="E6"/>
            <w:vAlign w:val="center"/>
          </w:tcPr>
          <w:p w14:paraId="3085BA8C" w14:textId="66C109E5" w:rsidR="009C55EC" w:rsidRPr="009A0045" w:rsidRDefault="009C55EC" w:rsidP="00D74A9C">
            <w:pPr>
              <w:jc w:val="center"/>
              <w:rPr>
                <w:rFonts w:ascii="Arial" w:hAnsi="Arial" w:cs="Arial"/>
                <w:b/>
                <w:bCs/>
              </w:rPr>
            </w:pPr>
            <w:r w:rsidRPr="009A0045">
              <w:rPr>
                <w:rFonts w:ascii="Arial" w:hAnsi="Arial" w:cs="Arial"/>
                <w:b/>
                <w:bCs/>
              </w:rPr>
              <w:lastRenderedPageBreak/>
              <w:t>Sasaran Strategis</w:t>
            </w:r>
          </w:p>
        </w:tc>
        <w:tc>
          <w:tcPr>
            <w:tcW w:w="1276" w:type="dxa"/>
            <w:vMerge w:val="restart"/>
            <w:shd w:val="clear" w:color="auto" w:fill="D0CECE" w:themeFill="background2" w:themeFillShade="E6"/>
            <w:vAlign w:val="center"/>
          </w:tcPr>
          <w:p w14:paraId="15526427" w14:textId="3BF72C3A" w:rsidR="009C55EC" w:rsidRPr="009A0045" w:rsidRDefault="009C55EC" w:rsidP="00D74A9C">
            <w:pPr>
              <w:jc w:val="center"/>
              <w:rPr>
                <w:rFonts w:ascii="Arial" w:hAnsi="Arial" w:cs="Arial"/>
                <w:b/>
                <w:bCs/>
              </w:rPr>
            </w:pPr>
            <w:r w:rsidRPr="009A0045">
              <w:rPr>
                <w:rFonts w:ascii="Arial" w:hAnsi="Arial" w:cs="Arial"/>
                <w:b/>
                <w:bCs/>
              </w:rPr>
              <w:t>Strategi</w:t>
            </w:r>
          </w:p>
        </w:tc>
        <w:tc>
          <w:tcPr>
            <w:tcW w:w="1418" w:type="dxa"/>
            <w:vMerge w:val="restart"/>
            <w:shd w:val="clear" w:color="auto" w:fill="D0CECE" w:themeFill="background2" w:themeFillShade="E6"/>
            <w:vAlign w:val="center"/>
          </w:tcPr>
          <w:p w14:paraId="14D8F719" w14:textId="2B4E3517" w:rsidR="009C55EC" w:rsidRPr="009A0045" w:rsidRDefault="009C55EC" w:rsidP="00D74A9C">
            <w:pPr>
              <w:jc w:val="center"/>
              <w:rPr>
                <w:rFonts w:ascii="Arial" w:hAnsi="Arial" w:cs="Arial"/>
                <w:b/>
                <w:bCs/>
              </w:rPr>
            </w:pPr>
            <w:r w:rsidRPr="009A0045">
              <w:rPr>
                <w:rFonts w:ascii="Arial" w:hAnsi="Arial" w:cs="Arial"/>
                <w:b/>
                <w:bCs/>
              </w:rPr>
              <w:t>Program dan Kegiatan</w:t>
            </w:r>
          </w:p>
        </w:tc>
        <w:tc>
          <w:tcPr>
            <w:tcW w:w="1417" w:type="dxa"/>
            <w:vMerge w:val="restart"/>
            <w:shd w:val="clear" w:color="auto" w:fill="D0CECE" w:themeFill="background2" w:themeFillShade="E6"/>
            <w:vAlign w:val="center"/>
          </w:tcPr>
          <w:p w14:paraId="628C4622" w14:textId="1736C693" w:rsidR="009C55EC" w:rsidRPr="009A0045" w:rsidRDefault="009C55EC" w:rsidP="00035E4B">
            <w:pPr>
              <w:jc w:val="center"/>
              <w:rPr>
                <w:rFonts w:ascii="Arial" w:hAnsi="Arial" w:cs="Arial"/>
                <w:b/>
                <w:bCs/>
              </w:rPr>
            </w:pPr>
            <w:r w:rsidRPr="009A0045">
              <w:rPr>
                <w:rFonts w:ascii="Arial" w:hAnsi="Arial" w:cs="Arial"/>
                <w:b/>
                <w:bCs/>
              </w:rPr>
              <w:t>Sasaran</w:t>
            </w:r>
          </w:p>
        </w:tc>
        <w:tc>
          <w:tcPr>
            <w:tcW w:w="3543" w:type="dxa"/>
            <w:gridSpan w:val="5"/>
            <w:shd w:val="clear" w:color="auto" w:fill="D0CECE" w:themeFill="background2" w:themeFillShade="E6"/>
            <w:vAlign w:val="center"/>
          </w:tcPr>
          <w:p w14:paraId="13CEDFB5" w14:textId="17841C55" w:rsidR="009C55EC" w:rsidRPr="009A0045" w:rsidRDefault="009C55EC" w:rsidP="00D74A9C">
            <w:pPr>
              <w:jc w:val="center"/>
              <w:rPr>
                <w:rFonts w:ascii="Arial" w:hAnsi="Arial" w:cs="Arial"/>
                <w:b/>
                <w:bCs/>
              </w:rPr>
            </w:pPr>
            <w:r w:rsidRPr="009A0045">
              <w:rPr>
                <w:rFonts w:ascii="Arial" w:hAnsi="Arial" w:cs="Arial"/>
                <w:b/>
                <w:bCs/>
              </w:rPr>
              <w:t>Target</w:t>
            </w:r>
          </w:p>
        </w:tc>
      </w:tr>
      <w:tr w:rsidR="009A0045" w:rsidRPr="009A0045" w14:paraId="50CF6E4B" w14:textId="77777777" w:rsidTr="005D7E4A">
        <w:trPr>
          <w:trHeight w:val="443"/>
          <w:tblHeader/>
        </w:trPr>
        <w:tc>
          <w:tcPr>
            <w:tcW w:w="1134" w:type="dxa"/>
            <w:vMerge/>
            <w:tcBorders>
              <w:bottom w:val="single" w:sz="4" w:space="0" w:color="auto"/>
            </w:tcBorders>
            <w:shd w:val="clear" w:color="auto" w:fill="D0CECE" w:themeFill="background2" w:themeFillShade="E6"/>
            <w:vAlign w:val="center"/>
          </w:tcPr>
          <w:p w14:paraId="0D61810D" w14:textId="77777777" w:rsidR="009C55EC" w:rsidRPr="009A0045" w:rsidRDefault="009C55EC" w:rsidP="00D74A9C">
            <w:pPr>
              <w:jc w:val="center"/>
              <w:rPr>
                <w:rFonts w:ascii="Arial" w:hAnsi="Arial" w:cs="Arial"/>
                <w:b/>
                <w:bCs/>
              </w:rPr>
            </w:pPr>
          </w:p>
        </w:tc>
        <w:tc>
          <w:tcPr>
            <w:tcW w:w="1276" w:type="dxa"/>
            <w:vMerge/>
            <w:tcBorders>
              <w:bottom w:val="single" w:sz="4" w:space="0" w:color="auto"/>
            </w:tcBorders>
            <w:shd w:val="clear" w:color="auto" w:fill="D0CECE" w:themeFill="background2" w:themeFillShade="E6"/>
            <w:vAlign w:val="center"/>
          </w:tcPr>
          <w:p w14:paraId="70A08E6D" w14:textId="77777777" w:rsidR="009C55EC" w:rsidRPr="009A0045" w:rsidRDefault="009C55EC" w:rsidP="00D74A9C">
            <w:pPr>
              <w:jc w:val="center"/>
              <w:rPr>
                <w:rFonts w:ascii="Arial" w:hAnsi="Arial" w:cs="Arial"/>
                <w:b/>
                <w:bCs/>
              </w:rPr>
            </w:pPr>
          </w:p>
        </w:tc>
        <w:tc>
          <w:tcPr>
            <w:tcW w:w="1418" w:type="dxa"/>
            <w:vMerge/>
            <w:shd w:val="clear" w:color="auto" w:fill="D0CECE" w:themeFill="background2" w:themeFillShade="E6"/>
            <w:vAlign w:val="center"/>
          </w:tcPr>
          <w:p w14:paraId="5A84DDD3" w14:textId="77777777" w:rsidR="009C55EC" w:rsidRPr="009A0045" w:rsidRDefault="009C55EC" w:rsidP="00D74A9C">
            <w:pPr>
              <w:jc w:val="center"/>
              <w:rPr>
                <w:rFonts w:ascii="Arial" w:hAnsi="Arial" w:cs="Arial"/>
                <w:b/>
                <w:bCs/>
              </w:rPr>
            </w:pPr>
          </w:p>
        </w:tc>
        <w:tc>
          <w:tcPr>
            <w:tcW w:w="1417" w:type="dxa"/>
            <w:vMerge/>
            <w:shd w:val="clear" w:color="auto" w:fill="D0CECE" w:themeFill="background2" w:themeFillShade="E6"/>
            <w:vAlign w:val="center"/>
          </w:tcPr>
          <w:p w14:paraId="363ED161" w14:textId="77777777" w:rsidR="009C55EC" w:rsidRPr="009A0045" w:rsidRDefault="009C55EC" w:rsidP="00035E4B">
            <w:pPr>
              <w:jc w:val="center"/>
              <w:rPr>
                <w:rFonts w:ascii="Arial" w:hAnsi="Arial" w:cs="Arial"/>
                <w:b/>
                <w:bCs/>
              </w:rPr>
            </w:pPr>
          </w:p>
        </w:tc>
        <w:tc>
          <w:tcPr>
            <w:tcW w:w="708" w:type="dxa"/>
            <w:shd w:val="clear" w:color="auto" w:fill="D0CECE" w:themeFill="background2" w:themeFillShade="E6"/>
            <w:vAlign w:val="center"/>
          </w:tcPr>
          <w:p w14:paraId="22F33508" w14:textId="345ECAE1" w:rsidR="009C55EC" w:rsidRPr="009A0045" w:rsidRDefault="009C55EC" w:rsidP="00123465">
            <w:pPr>
              <w:ind w:left="-155" w:right="-96"/>
              <w:jc w:val="center"/>
              <w:rPr>
                <w:rFonts w:ascii="Arial" w:hAnsi="Arial" w:cs="Arial"/>
                <w:b/>
                <w:bCs/>
              </w:rPr>
            </w:pPr>
            <w:r w:rsidRPr="009A0045">
              <w:rPr>
                <w:rFonts w:ascii="Arial" w:hAnsi="Arial" w:cs="Arial"/>
                <w:b/>
                <w:bCs/>
              </w:rPr>
              <w:t>2020</w:t>
            </w:r>
          </w:p>
        </w:tc>
        <w:tc>
          <w:tcPr>
            <w:tcW w:w="709" w:type="dxa"/>
            <w:shd w:val="clear" w:color="auto" w:fill="D0CECE" w:themeFill="background2" w:themeFillShade="E6"/>
            <w:vAlign w:val="center"/>
          </w:tcPr>
          <w:p w14:paraId="67462F9F" w14:textId="14638AC9" w:rsidR="009C55EC" w:rsidRPr="009A0045" w:rsidRDefault="009C55EC" w:rsidP="00123465">
            <w:pPr>
              <w:ind w:left="-155" w:right="-96"/>
              <w:jc w:val="center"/>
              <w:rPr>
                <w:rFonts w:ascii="Arial" w:hAnsi="Arial" w:cs="Arial"/>
                <w:b/>
                <w:bCs/>
              </w:rPr>
            </w:pPr>
            <w:r w:rsidRPr="009A0045">
              <w:rPr>
                <w:rFonts w:ascii="Arial" w:hAnsi="Arial" w:cs="Arial"/>
                <w:b/>
                <w:bCs/>
              </w:rPr>
              <w:t>2021</w:t>
            </w:r>
          </w:p>
        </w:tc>
        <w:tc>
          <w:tcPr>
            <w:tcW w:w="709" w:type="dxa"/>
            <w:shd w:val="clear" w:color="auto" w:fill="D0CECE" w:themeFill="background2" w:themeFillShade="E6"/>
            <w:vAlign w:val="center"/>
          </w:tcPr>
          <w:p w14:paraId="0A9DDE0D" w14:textId="1E9698D9" w:rsidR="009C55EC" w:rsidRPr="009A0045" w:rsidRDefault="009C55EC" w:rsidP="00123465">
            <w:pPr>
              <w:ind w:left="-155" w:right="-96"/>
              <w:jc w:val="center"/>
              <w:rPr>
                <w:rFonts w:ascii="Arial" w:hAnsi="Arial" w:cs="Arial"/>
                <w:b/>
                <w:bCs/>
              </w:rPr>
            </w:pPr>
            <w:r w:rsidRPr="009A0045">
              <w:rPr>
                <w:rFonts w:ascii="Arial" w:hAnsi="Arial" w:cs="Arial"/>
                <w:b/>
                <w:bCs/>
              </w:rPr>
              <w:t>2022</w:t>
            </w:r>
          </w:p>
        </w:tc>
        <w:tc>
          <w:tcPr>
            <w:tcW w:w="709" w:type="dxa"/>
            <w:shd w:val="clear" w:color="auto" w:fill="D0CECE" w:themeFill="background2" w:themeFillShade="E6"/>
            <w:vAlign w:val="center"/>
          </w:tcPr>
          <w:p w14:paraId="655C52CA" w14:textId="3EBE025C" w:rsidR="009C55EC" w:rsidRPr="009A0045" w:rsidRDefault="009C55EC" w:rsidP="00123465">
            <w:pPr>
              <w:ind w:left="-155" w:right="-96"/>
              <w:jc w:val="center"/>
              <w:rPr>
                <w:rFonts w:ascii="Arial" w:hAnsi="Arial" w:cs="Arial"/>
                <w:b/>
                <w:bCs/>
              </w:rPr>
            </w:pPr>
            <w:r w:rsidRPr="009A0045">
              <w:rPr>
                <w:rFonts w:ascii="Arial" w:hAnsi="Arial" w:cs="Arial"/>
                <w:b/>
                <w:bCs/>
              </w:rPr>
              <w:t>2023</w:t>
            </w:r>
          </w:p>
        </w:tc>
        <w:tc>
          <w:tcPr>
            <w:tcW w:w="708" w:type="dxa"/>
            <w:shd w:val="clear" w:color="auto" w:fill="D0CECE" w:themeFill="background2" w:themeFillShade="E6"/>
            <w:vAlign w:val="center"/>
          </w:tcPr>
          <w:p w14:paraId="21E106D2" w14:textId="04CD1124" w:rsidR="009C55EC" w:rsidRPr="009A0045" w:rsidRDefault="009C55EC" w:rsidP="00123465">
            <w:pPr>
              <w:ind w:left="-155" w:right="-96"/>
              <w:jc w:val="center"/>
              <w:rPr>
                <w:rFonts w:ascii="Arial" w:hAnsi="Arial" w:cs="Arial"/>
                <w:b/>
                <w:bCs/>
              </w:rPr>
            </w:pPr>
            <w:r w:rsidRPr="009A0045">
              <w:rPr>
                <w:rFonts w:ascii="Arial" w:hAnsi="Arial" w:cs="Arial"/>
                <w:b/>
                <w:bCs/>
              </w:rPr>
              <w:t>2024</w:t>
            </w:r>
          </w:p>
        </w:tc>
      </w:tr>
      <w:tr w:rsidR="009A0045" w:rsidRPr="009A0045" w14:paraId="5DA4A60F" w14:textId="77777777" w:rsidTr="005D7E4A">
        <w:trPr>
          <w:trHeight w:val="229"/>
          <w:tblHeader/>
        </w:trPr>
        <w:tc>
          <w:tcPr>
            <w:tcW w:w="1134" w:type="dxa"/>
            <w:tcBorders>
              <w:bottom w:val="single" w:sz="4" w:space="0" w:color="auto"/>
            </w:tcBorders>
            <w:shd w:val="clear" w:color="auto" w:fill="D0CECE" w:themeFill="background2" w:themeFillShade="E6"/>
            <w:vAlign w:val="center"/>
          </w:tcPr>
          <w:p w14:paraId="0E16A1E6" w14:textId="108364AB" w:rsidR="009B1FC4" w:rsidRPr="009A0045" w:rsidRDefault="009B1FC4" w:rsidP="00D74A9C">
            <w:pPr>
              <w:jc w:val="center"/>
              <w:rPr>
                <w:rFonts w:ascii="Arial" w:hAnsi="Arial" w:cs="Arial"/>
                <w:b/>
                <w:bCs/>
              </w:rPr>
            </w:pPr>
            <w:r w:rsidRPr="009A0045">
              <w:rPr>
                <w:rFonts w:ascii="Arial" w:hAnsi="Arial" w:cs="Arial"/>
                <w:b/>
                <w:bCs/>
              </w:rPr>
              <w:t>1</w:t>
            </w:r>
          </w:p>
        </w:tc>
        <w:tc>
          <w:tcPr>
            <w:tcW w:w="1276" w:type="dxa"/>
            <w:tcBorders>
              <w:bottom w:val="single" w:sz="4" w:space="0" w:color="auto"/>
            </w:tcBorders>
            <w:shd w:val="clear" w:color="auto" w:fill="D0CECE" w:themeFill="background2" w:themeFillShade="E6"/>
            <w:vAlign w:val="center"/>
          </w:tcPr>
          <w:p w14:paraId="154D9CB8" w14:textId="1BB9B815" w:rsidR="009B1FC4" w:rsidRPr="009A0045" w:rsidRDefault="009B1FC4" w:rsidP="00D74A9C">
            <w:pPr>
              <w:jc w:val="center"/>
              <w:rPr>
                <w:rFonts w:ascii="Arial" w:hAnsi="Arial" w:cs="Arial"/>
                <w:b/>
                <w:bCs/>
              </w:rPr>
            </w:pPr>
            <w:r w:rsidRPr="009A0045">
              <w:rPr>
                <w:rFonts w:ascii="Arial" w:hAnsi="Arial" w:cs="Arial"/>
                <w:b/>
                <w:bCs/>
              </w:rPr>
              <w:t>2</w:t>
            </w:r>
          </w:p>
        </w:tc>
        <w:tc>
          <w:tcPr>
            <w:tcW w:w="1418" w:type="dxa"/>
            <w:tcBorders>
              <w:bottom w:val="single" w:sz="4" w:space="0" w:color="auto"/>
            </w:tcBorders>
            <w:shd w:val="clear" w:color="auto" w:fill="D0CECE" w:themeFill="background2" w:themeFillShade="E6"/>
            <w:vAlign w:val="center"/>
          </w:tcPr>
          <w:p w14:paraId="5D82001B" w14:textId="3ED7CDCD" w:rsidR="009B1FC4" w:rsidRPr="009A0045" w:rsidRDefault="009B1FC4" w:rsidP="00D74A9C">
            <w:pPr>
              <w:jc w:val="center"/>
              <w:rPr>
                <w:rFonts w:ascii="Arial" w:hAnsi="Arial" w:cs="Arial"/>
                <w:b/>
                <w:bCs/>
              </w:rPr>
            </w:pPr>
            <w:r w:rsidRPr="009A0045">
              <w:rPr>
                <w:rFonts w:ascii="Arial" w:hAnsi="Arial" w:cs="Arial"/>
                <w:b/>
                <w:bCs/>
              </w:rPr>
              <w:t>3</w:t>
            </w:r>
          </w:p>
        </w:tc>
        <w:tc>
          <w:tcPr>
            <w:tcW w:w="1417" w:type="dxa"/>
            <w:shd w:val="clear" w:color="auto" w:fill="D0CECE" w:themeFill="background2" w:themeFillShade="E6"/>
            <w:vAlign w:val="center"/>
          </w:tcPr>
          <w:p w14:paraId="5F4AEDAA" w14:textId="77FF18F2" w:rsidR="009B1FC4" w:rsidRPr="009A0045" w:rsidRDefault="009B1FC4" w:rsidP="00035E4B">
            <w:pPr>
              <w:jc w:val="center"/>
              <w:rPr>
                <w:rFonts w:ascii="Arial" w:hAnsi="Arial" w:cs="Arial"/>
                <w:b/>
                <w:bCs/>
              </w:rPr>
            </w:pPr>
            <w:r w:rsidRPr="009A0045">
              <w:rPr>
                <w:rFonts w:ascii="Arial" w:hAnsi="Arial" w:cs="Arial"/>
                <w:b/>
                <w:bCs/>
              </w:rPr>
              <w:t>4</w:t>
            </w:r>
          </w:p>
        </w:tc>
        <w:tc>
          <w:tcPr>
            <w:tcW w:w="708" w:type="dxa"/>
            <w:shd w:val="clear" w:color="auto" w:fill="D0CECE" w:themeFill="background2" w:themeFillShade="E6"/>
            <w:vAlign w:val="center"/>
          </w:tcPr>
          <w:p w14:paraId="588C7523" w14:textId="106CF633" w:rsidR="009B1FC4" w:rsidRPr="009A0045" w:rsidRDefault="009B1FC4" w:rsidP="00123465">
            <w:pPr>
              <w:ind w:left="-155" w:right="-96"/>
              <w:jc w:val="center"/>
              <w:rPr>
                <w:rFonts w:ascii="Arial" w:hAnsi="Arial" w:cs="Arial"/>
                <w:b/>
                <w:bCs/>
              </w:rPr>
            </w:pPr>
            <w:r w:rsidRPr="009A0045">
              <w:rPr>
                <w:rFonts w:ascii="Arial" w:hAnsi="Arial" w:cs="Arial"/>
                <w:b/>
                <w:bCs/>
              </w:rPr>
              <w:t>5</w:t>
            </w:r>
          </w:p>
        </w:tc>
        <w:tc>
          <w:tcPr>
            <w:tcW w:w="709" w:type="dxa"/>
            <w:shd w:val="clear" w:color="auto" w:fill="D0CECE" w:themeFill="background2" w:themeFillShade="E6"/>
            <w:vAlign w:val="center"/>
          </w:tcPr>
          <w:p w14:paraId="1F76AC83" w14:textId="0FCEAE95" w:rsidR="009B1FC4" w:rsidRPr="009A0045" w:rsidRDefault="009B1FC4" w:rsidP="00123465">
            <w:pPr>
              <w:ind w:left="-155" w:right="-96"/>
              <w:jc w:val="center"/>
              <w:rPr>
                <w:rFonts w:ascii="Arial" w:hAnsi="Arial" w:cs="Arial"/>
                <w:b/>
                <w:bCs/>
              </w:rPr>
            </w:pPr>
            <w:r w:rsidRPr="009A0045">
              <w:rPr>
                <w:rFonts w:ascii="Arial" w:hAnsi="Arial" w:cs="Arial"/>
                <w:b/>
                <w:bCs/>
              </w:rPr>
              <w:t>6</w:t>
            </w:r>
          </w:p>
        </w:tc>
        <w:tc>
          <w:tcPr>
            <w:tcW w:w="709" w:type="dxa"/>
            <w:shd w:val="clear" w:color="auto" w:fill="D0CECE" w:themeFill="background2" w:themeFillShade="E6"/>
            <w:vAlign w:val="center"/>
          </w:tcPr>
          <w:p w14:paraId="26C4ED8A" w14:textId="5A2FF911" w:rsidR="009B1FC4" w:rsidRPr="009A0045" w:rsidRDefault="009B1FC4" w:rsidP="00123465">
            <w:pPr>
              <w:ind w:left="-155" w:right="-96"/>
              <w:jc w:val="center"/>
              <w:rPr>
                <w:rFonts w:ascii="Arial" w:hAnsi="Arial" w:cs="Arial"/>
                <w:b/>
                <w:bCs/>
              </w:rPr>
            </w:pPr>
            <w:r w:rsidRPr="009A0045">
              <w:rPr>
                <w:rFonts w:ascii="Arial" w:hAnsi="Arial" w:cs="Arial"/>
                <w:b/>
                <w:bCs/>
              </w:rPr>
              <w:t>7</w:t>
            </w:r>
          </w:p>
        </w:tc>
        <w:tc>
          <w:tcPr>
            <w:tcW w:w="709" w:type="dxa"/>
            <w:shd w:val="clear" w:color="auto" w:fill="D0CECE" w:themeFill="background2" w:themeFillShade="E6"/>
            <w:vAlign w:val="center"/>
          </w:tcPr>
          <w:p w14:paraId="6BD999B4" w14:textId="7D72D82A" w:rsidR="009B1FC4" w:rsidRPr="009A0045" w:rsidRDefault="009B1FC4" w:rsidP="00123465">
            <w:pPr>
              <w:ind w:left="-155" w:right="-96"/>
              <w:jc w:val="center"/>
              <w:rPr>
                <w:rFonts w:ascii="Arial" w:hAnsi="Arial" w:cs="Arial"/>
                <w:b/>
                <w:bCs/>
              </w:rPr>
            </w:pPr>
            <w:r w:rsidRPr="009A0045">
              <w:rPr>
                <w:rFonts w:ascii="Arial" w:hAnsi="Arial" w:cs="Arial"/>
                <w:b/>
                <w:bCs/>
              </w:rPr>
              <w:t>8</w:t>
            </w:r>
          </w:p>
        </w:tc>
        <w:tc>
          <w:tcPr>
            <w:tcW w:w="708" w:type="dxa"/>
            <w:shd w:val="clear" w:color="auto" w:fill="D0CECE" w:themeFill="background2" w:themeFillShade="E6"/>
            <w:vAlign w:val="center"/>
          </w:tcPr>
          <w:p w14:paraId="15EA6EAD" w14:textId="39DBBF0A" w:rsidR="009B1FC4" w:rsidRPr="009A0045" w:rsidRDefault="009B1FC4" w:rsidP="00123465">
            <w:pPr>
              <w:ind w:left="-155" w:right="-96"/>
              <w:jc w:val="center"/>
              <w:rPr>
                <w:rFonts w:ascii="Arial" w:hAnsi="Arial" w:cs="Arial"/>
                <w:b/>
                <w:bCs/>
              </w:rPr>
            </w:pPr>
            <w:r w:rsidRPr="009A0045">
              <w:rPr>
                <w:rFonts w:ascii="Arial" w:hAnsi="Arial" w:cs="Arial"/>
                <w:b/>
                <w:bCs/>
              </w:rPr>
              <w:t>9</w:t>
            </w:r>
          </w:p>
        </w:tc>
      </w:tr>
      <w:tr w:rsidR="009A0045" w:rsidRPr="009A0045" w14:paraId="2824B060" w14:textId="77777777" w:rsidTr="005D7E4A">
        <w:trPr>
          <w:trHeight w:val="842"/>
        </w:trPr>
        <w:tc>
          <w:tcPr>
            <w:tcW w:w="1134" w:type="dxa"/>
            <w:vMerge w:val="restart"/>
          </w:tcPr>
          <w:p w14:paraId="230687DD" w14:textId="7063342B" w:rsidR="00F972A3" w:rsidRPr="009A0045" w:rsidRDefault="00F972A3" w:rsidP="008C5783">
            <w:pPr>
              <w:spacing w:before="120" w:after="120"/>
              <w:ind w:right="-111"/>
              <w:rPr>
                <w:rFonts w:ascii="Arial" w:hAnsi="Arial" w:cs="Arial"/>
                <w:sz w:val="18"/>
                <w:szCs w:val="18"/>
              </w:rPr>
            </w:pPr>
            <w:r w:rsidRPr="009A0045">
              <w:rPr>
                <w:rFonts w:ascii="Arial" w:hAnsi="Arial" w:cs="Arial"/>
                <w:sz w:val="18"/>
                <w:szCs w:val="18"/>
              </w:rPr>
              <w:t xml:space="preserve">Terwujud-nya tata kelola </w:t>
            </w:r>
            <w:r w:rsidR="003059AE">
              <w:rPr>
                <w:rFonts w:ascii="Arial" w:hAnsi="Arial" w:cs="Arial"/>
                <w:sz w:val="18"/>
                <w:szCs w:val="18"/>
              </w:rPr>
              <w:t>Polres Tuban</w:t>
            </w:r>
            <w:r w:rsidRPr="009A0045">
              <w:rPr>
                <w:rFonts w:ascii="Arial" w:hAnsi="Arial" w:cs="Arial"/>
                <w:sz w:val="18"/>
                <w:szCs w:val="18"/>
              </w:rPr>
              <w:t xml:space="preserve"> yang bersih, terbuka dan melayani</w:t>
            </w:r>
          </w:p>
        </w:tc>
        <w:tc>
          <w:tcPr>
            <w:tcW w:w="1276" w:type="dxa"/>
            <w:vMerge w:val="restart"/>
          </w:tcPr>
          <w:p w14:paraId="302A7693" w14:textId="0819A952" w:rsidR="00F972A3" w:rsidRPr="009A0045" w:rsidRDefault="00F972A3" w:rsidP="005A28D0">
            <w:pPr>
              <w:pStyle w:val="ListParagraph"/>
              <w:numPr>
                <w:ilvl w:val="0"/>
                <w:numId w:val="46"/>
              </w:numPr>
              <w:spacing w:before="120"/>
              <w:ind w:left="183" w:hanging="240"/>
              <w:rPr>
                <w:rFonts w:ascii="Arial" w:hAnsi="Arial" w:cs="Arial"/>
                <w:sz w:val="18"/>
                <w:szCs w:val="18"/>
              </w:rPr>
            </w:pPr>
            <w:r w:rsidRPr="009A0045">
              <w:rPr>
                <w:rFonts w:ascii="Arial" w:hAnsi="Arial" w:cs="Arial"/>
                <w:sz w:val="18"/>
                <w:szCs w:val="18"/>
              </w:rPr>
              <w:t xml:space="preserve">Monitoring dan evaluasi tata laksana </w:t>
            </w:r>
            <w:r w:rsidR="003059AE">
              <w:rPr>
                <w:rFonts w:ascii="Arial" w:hAnsi="Arial" w:cs="Arial"/>
                <w:sz w:val="18"/>
                <w:szCs w:val="18"/>
              </w:rPr>
              <w:t>Polres Tuban</w:t>
            </w:r>
            <w:r w:rsidRPr="009A0045">
              <w:rPr>
                <w:rFonts w:ascii="Arial" w:hAnsi="Arial" w:cs="Arial"/>
                <w:sz w:val="18"/>
                <w:szCs w:val="18"/>
              </w:rPr>
              <w:t>.</w:t>
            </w:r>
          </w:p>
          <w:p w14:paraId="6813BB45" w14:textId="77777777" w:rsidR="00F972A3" w:rsidRPr="009A0045" w:rsidRDefault="00F972A3" w:rsidP="005D7E4A">
            <w:pPr>
              <w:pStyle w:val="ListParagraph"/>
              <w:spacing w:before="120"/>
              <w:ind w:left="183" w:right="-113"/>
              <w:rPr>
                <w:rFonts w:ascii="Arial" w:hAnsi="Arial" w:cs="Arial"/>
                <w:sz w:val="18"/>
                <w:szCs w:val="18"/>
              </w:rPr>
            </w:pPr>
          </w:p>
          <w:p w14:paraId="5804260C" w14:textId="77777777" w:rsidR="00F972A3" w:rsidRPr="009A0045" w:rsidRDefault="00F972A3" w:rsidP="005D7E4A">
            <w:pPr>
              <w:pStyle w:val="ListParagraph"/>
              <w:spacing w:before="120"/>
              <w:ind w:left="183" w:right="-113"/>
              <w:rPr>
                <w:rFonts w:ascii="Arial" w:hAnsi="Arial" w:cs="Arial"/>
                <w:sz w:val="18"/>
                <w:szCs w:val="18"/>
              </w:rPr>
            </w:pPr>
          </w:p>
          <w:p w14:paraId="32348E59" w14:textId="77777777" w:rsidR="00F972A3" w:rsidRPr="009A0045" w:rsidRDefault="00F972A3" w:rsidP="005D7E4A">
            <w:pPr>
              <w:pStyle w:val="ListParagraph"/>
              <w:spacing w:before="120"/>
              <w:ind w:left="183" w:right="-113"/>
              <w:rPr>
                <w:rFonts w:ascii="Arial" w:hAnsi="Arial" w:cs="Arial"/>
                <w:sz w:val="18"/>
                <w:szCs w:val="18"/>
              </w:rPr>
            </w:pPr>
          </w:p>
          <w:p w14:paraId="2545CD11" w14:textId="77777777" w:rsidR="00F972A3" w:rsidRPr="009A0045" w:rsidRDefault="00F972A3" w:rsidP="005D7E4A">
            <w:pPr>
              <w:pStyle w:val="ListParagraph"/>
              <w:spacing w:before="120"/>
              <w:ind w:left="183" w:right="-113"/>
              <w:rPr>
                <w:rFonts w:ascii="Arial" w:hAnsi="Arial" w:cs="Arial"/>
                <w:sz w:val="18"/>
                <w:szCs w:val="18"/>
              </w:rPr>
            </w:pPr>
          </w:p>
          <w:p w14:paraId="01D8CBC3" w14:textId="77777777" w:rsidR="00F972A3" w:rsidRPr="009A0045" w:rsidRDefault="00F972A3" w:rsidP="005D7E4A">
            <w:pPr>
              <w:pStyle w:val="ListParagraph"/>
              <w:spacing w:before="120"/>
              <w:ind w:left="183" w:right="-113"/>
              <w:rPr>
                <w:rFonts w:ascii="Arial" w:hAnsi="Arial" w:cs="Arial"/>
                <w:sz w:val="18"/>
                <w:szCs w:val="18"/>
              </w:rPr>
            </w:pPr>
          </w:p>
          <w:p w14:paraId="750DAF5C" w14:textId="77777777" w:rsidR="00F972A3" w:rsidRPr="009A0045" w:rsidRDefault="00F972A3" w:rsidP="005D7E4A">
            <w:pPr>
              <w:pStyle w:val="ListParagraph"/>
              <w:spacing w:before="120"/>
              <w:ind w:left="183" w:right="-113"/>
              <w:rPr>
                <w:rFonts w:ascii="Arial" w:hAnsi="Arial" w:cs="Arial"/>
                <w:sz w:val="18"/>
                <w:szCs w:val="18"/>
              </w:rPr>
            </w:pPr>
          </w:p>
          <w:p w14:paraId="290D4D1E" w14:textId="77777777" w:rsidR="00F972A3" w:rsidRPr="009A0045" w:rsidRDefault="00F972A3" w:rsidP="005D7E4A">
            <w:pPr>
              <w:pStyle w:val="ListParagraph"/>
              <w:spacing w:before="120"/>
              <w:ind w:left="183" w:right="-113"/>
              <w:rPr>
                <w:rFonts w:ascii="Arial" w:hAnsi="Arial" w:cs="Arial"/>
                <w:sz w:val="18"/>
                <w:szCs w:val="18"/>
              </w:rPr>
            </w:pPr>
          </w:p>
          <w:p w14:paraId="7F03B026" w14:textId="77777777" w:rsidR="00F972A3" w:rsidRPr="00C62C17" w:rsidRDefault="00F972A3" w:rsidP="00C62C17">
            <w:pPr>
              <w:spacing w:before="120"/>
              <w:ind w:right="-113"/>
              <w:rPr>
                <w:rFonts w:ascii="Arial" w:hAnsi="Arial" w:cs="Arial"/>
                <w:sz w:val="18"/>
                <w:szCs w:val="18"/>
              </w:rPr>
            </w:pPr>
          </w:p>
          <w:p w14:paraId="4B899C2A" w14:textId="77777777" w:rsidR="00F972A3" w:rsidRPr="009A0045" w:rsidRDefault="00F972A3" w:rsidP="005D7E4A">
            <w:pPr>
              <w:pStyle w:val="ListParagraph"/>
              <w:spacing w:before="120"/>
              <w:ind w:left="183" w:right="-113"/>
              <w:rPr>
                <w:rFonts w:ascii="Arial" w:hAnsi="Arial" w:cs="Arial"/>
                <w:sz w:val="18"/>
                <w:szCs w:val="18"/>
              </w:rPr>
            </w:pPr>
          </w:p>
          <w:p w14:paraId="4C96DF28" w14:textId="4212ACD4" w:rsidR="00F972A3" w:rsidRPr="009A0045" w:rsidRDefault="00F972A3" w:rsidP="005D7E4A">
            <w:pPr>
              <w:pStyle w:val="ListParagraph"/>
              <w:spacing w:before="120"/>
              <w:ind w:left="183" w:right="-113"/>
              <w:rPr>
                <w:rFonts w:ascii="Arial" w:hAnsi="Arial" w:cs="Arial"/>
                <w:sz w:val="18"/>
                <w:szCs w:val="18"/>
              </w:rPr>
            </w:pPr>
          </w:p>
        </w:tc>
        <w:tc>
          <w:tcPr>
            <w:tcW w:w="1418" w:type="dxa"/>
          </w:tcPr>
          <w:p w14:paraId="52FBF25F" w14:textId="35DEE152" w:rsidR="00F972A3" w:rsidRPr="009A0045" w:rsidRDefault="00F972A3" w:rsidP="008C5783">
            <w:pPr>
              <w:spacing w:before="120" w:after="120"/>
              <w:ind w:right="-109"/>
              <w:rPr>
                <w:rFonts w:ascii="Arial" w:hAnsi="Arial" w:cs="Arial"/>
                <w:sz w:val="18"/>
                <w:szCs w:val="18"/>
              </w:rPr>
            </w:pPr>
            <w:r w:rsidRPr="009A0045">
              <w:rPr>
                <w:rFonts w:ascii="Arial" w:eastAsia="Times New Roman" w:hAnsi="Arial" w:cs="Arial"/>
                <w:sz w:val="18"/>
                <w:szCs w:val="18"/>
              </w:rPr>
              <w:t>01 Program</w:t>
            </w:r>
            <w:r w:rsidRPr="009A0045">
              <w:rPr>
                <w:rFonts w:ascii="Arial" w:eastAsia="Times New Roman" w:hAnsi="Arial" w:cs="Arial"/>
                <w:sz w:val="18"/>
                <w:szCs w:val="18"/>
              </w:rPr>
              <w:br/>
              <w:t>dukungan</w:t>
            </w:r>
            <w:r w:rsidRPr="009A0045">
              <w:rPr>
                <w:rFonts w:ascii="Arial" w:eastAsia="Times New Roman" w:hAnsi="Arial" w:cs="Arial"/>
                <w:sz w:val="18"/>
                <w:szCs w:val="18"/>
              </w:rPr>
              <w:br/>
              <w:t xml:space="preserve">manajemen </w:t>
            </w:r>
          </w:p>
        </w:tc>
        <w:tc>
          <w:tcPr>
            <w:tcW w:w="1417" w:type="dxa"/>
          </w:tcPr>
          <w:p w14:paraId="268E157B" w14:textId="77777777" w:rsidR="00F972A3" w:rsidRPr="009A0045" w:rsidRDefault="00F972A3" w:rsidP="00035E4B">
            <w:pPr>
              <w:spacing w:before="120" w:after="120"/>
              <w:rPr>
                <w:rFonts w:ascii="Arial" w:hAnsi="Arial" w:cs="Arial"/>
                <w:sz w:val="18"/>
                <w:szCs w:val="18"/>
              </w:rPr>
            </w:pPr>
          </w:p>
        </w:tc>
        <w:tc>
          <w:tcPr>
            <w:tcW w:w="708" w:type="dxa"/>
          </w:tcPr>
          <w:p w14:paraId="33DAE9E6" w14:textId="77777777" w:rsidR="00F972A3" w:rsidRPr="009A0045" w:rsidRDefault="00F972A3" w:rsidP="00D74A9C">
            <w:pPr>
              <w:spacing w:before="120" w:after="120"/>
              <w:rPr>
                <w:rFonts w:ascii="Arial" w:hAnsi="Arial" w:cs="Arial"/>
                <w:sz w:val="18"/>
                <w:szCs w:val="18"/>
              </w:rPr>
            </w:pPr>
          </w:p>
        </w:tc>
        <w:tc>
          <w:tcPr>
            <w:tcW w:w="709" w:type="dxa"/>
          </w:tcPr>
          <w:p w14:paraId="704BEAB4" w14:textId="77777777" w:rsidR="00F972A3" w:rsidRPr="009A0045" w:rsidRDefault="00F972A3" w:rsidP="00D74A9C">
            <w:pPr>
              <w:spacing w:before="120" w:after="120"/>
              <w:rPr>
                <w:rFonts w:ascii="Arial" w:hAnsi="Arial" w:cs="Arial"/>
                <w:sz w:val="18"/>
                <w:szCs w:val="18"/>
              </w:rPr>
            </w:pPr>
          </w:p>
        </w:tc>
        <w:tc>
          <w:tcPr>
            <w:tcW w:w="709" w:type="dxa"/>
          </w:tcPr>
          <w:p w14:paraId="2B77E68A" w14:textId="77777777" w:rsidR="00F972A3" w:rsidRPr="009A0045" w:rsidRDefault="00F972A3" w:rsidP="00D74A9C">
            <w:pPr>
              <w:spacing w:before="120" w:after="120"/>
              <w:rPr>
                <w:rFonts w:ascii="Arial" w:hAnsi="Arial" w:cs="Arial"/>
                <w:sz w:val="18"/>
                <w:szCs w:val="18"/>
              </w:rPr>
            </w:pPr>
          </w:p>
        </w:tc>
        <w:tc>
          <w:tcPr>
            <w:tcW w:w="709" w:type="dxa"/>
          </w:tcPr>
          <w:p w14:paraId="31D40C62" w14:textId="77777777" w:rsidR="00F972A3" w:rsidRPr="009A0045" w:rsidRDefault="00F972A3" w:rsidP="00D74A9C">
            <w:pPr>
              <w:spacing w:before="120" w:after="120"/>
              <w:rPr>
                <w:rFonts w:ascii="Arial" w:hAnsi="Arial" w:cs="Arial"/>
                <w:sz w:val="18"/>
                <w:szCs w:val="18"/>
              </w:rPr>
            </w:pPr>
          </w:p>
        </w:tc>
        <w:tc>
          <w:tcPr>
            <w:tcW w:w="708" w:type="dxa"/>
          </w:tcPr>
          <w:p w14:paraId="2EEBD3AF" w14:textId="77777777" w:rsidR="00F972A3" w:rsidRPr="009A0045" w:rsidRDefault="00F972A3" w:rsidP="00D74A9C">
            <w:pPr>
              <w:spacing w:before="120" w:after="120"/>
              <w:rPr>
                <w:rFonts w:ascii="Arial" w:hAnsi="Arial" w:cs="Arial"/>
                <w:sz w:val="18"/>
                <w:szCs w:val="18"/>
              </w:rPr>
            </w:pPr>
          </w:p>
        </w:tc>
      </w:tr>
      <w:tr w:rsidR="009A0045" w:rsidRPr="009A0045" w14:paraId="78B2F227" w14:textId="77777777" w:rsidTr="00166AD8">
        <w:tc>
          <w:tcPr>
            <w:tcW w:w="1134" w:type="dxa"/>
            <w:vMerge/>
          </w:tcPr>
          <w:p w14:paraId="6685BEC0" w14:textId="77777777" w:rsidR="00F972A3" w:rsidRPr="009A0045" w:rsidRDefault="00F972A3" w:rsidP="00D74A9C">
            <w:pPr>
              <w:spacing w:before="120" w:after="120"/>
              <w:rPr>
                <w:rFonts w:ascii="Arial" w:hAnsi="Arial" w:cs="Arial"/>
                <w:sz w:val="18"/>
                <w:szCs w:val="18"/>
              </w:rPr>
            </w:pPr>
          </w:p>
        </w:tc>
        <w:tc>
          <w:tcPr>
            <w:tcW w:w="1276" w:type="dxa"/>
            <w:vMerge/>
          </w:tcPr>
          <w:p w14:paraId="33F3B480" w14:textId="77777777" w:rsidR="00F972A3" w:rsidRPr="009A0045" w:rsidRDefault="00F972A3" w:rsidP="005D7E4A">
            <w:pPr>
              <w:pStyle w:val="ListParagraph"/>
              <w:spacing w:before="120"/>
              <w:ind w:left="183" w:right="-113"/>
              <w:rPr>
                <w:rFonts w:ascii="Arial" w:hAnsi="Arial" w:cs="Arial"/>
                <w:sz w:val="18"/>
                <w:szCs w:val="18"/>
              </w:rPr>
            </w:pPr>
          </w:p>
        </w:tc>
        <w:tc>
          <w:tcPr>
            <w:tcW w:w="1418" w:type="dxa"/>
          </w:tcPr>
          <w:p w14:paraId="276069CB" w14:textId="6863840C" w:rsidR="00F972A3" w:rsidRPr="009A0045" w:rsidRDefault="00F972A3" w:rsidP="009F4DF3">
            <w:pPr>
              <w:spacing w:before="120" w:after="120"/>
              <w:ind w:right="-113"/>
              <w:rPr>
                <w:rFonts w:ascii="Arial" w:hAnsi="Arial" w:cs="Arial"/>
                <w:sz w:val="18"/>
                <w:szCs w:val="18"/>
              </w:rPr>
            </w:pPr>
            <w:r w:rsidRPr="009A0045">
              <w:rPr>
                <w:rFonts w:ascii="Arial" w:eastAsia="Times New Roman" w:hAnsi="Arial" w:cs="Arial"/>
                <w:sz w:val="18"/>
                <w:szCs w:val="18"/>
              </w:rPr>
              <w:t xml:space="preserve">5053 </w:t>
            </w:r>
            <w:r w:rsidRPr="009A0045">
              <w:rPr>
                <w:rFonts w:ascii="Arial" w:eastAsia="Times New Roman" w:hAnsi="Arial" w:cs="Arial"/>
                <w:sz w:val="18"/>
                <w:szCs w:val="18"/>
                <w:lang w:val="en-ID"/>
              </w:rPr>
              <w:t>Reformasi Birokrasi</w:t>
            </w:r>
            <w:r w:rsidRPr="009A0045">
              <w:rPr>
                <w:rFonts w:ascii="Arial" w:eastAsia="Times New Roman" w:hAnsi="Arial" w:cs="Arial"/>
                <w:sz w:val="18"/>
                <w:szCs w:val="18"/>
              </w:rPr>
              <w:t xml:space="preserve"> Polri.</w:t>
            </w:r>
          </w:p>
        </w:tc>
        <w:tc>
          <w:tcPr>
            <w:tcW w:w="1417" w:type="dxa"/>
          </w:tcPr>
          <w:p w14:paraId="38C75BAD" w14:textId="77777777" w:rsidR="00F972A3" w:rsidRPr="009A0045" w:rsidRDefault="00F972A3" w:rsidP="00035E4B">
            <w:pPr>
              <w:spacing w:before="120" w:after="120"/>
              <w:rPr>
                <w:rFonts w:ascii="Arial" w:hAnsi="Arial" w:cs="Arial"/>
                <w:sz w:val="18"/>
                <w:szCs w:val="18"/>
              </w:rPr>
            </w:pPr>
          </w:p>
        </w:tc>
        <w:tc>
          <w:tcPr>
            <w:tcW w:w="708" w:type="dxa"/>
          </w:tcPr>
          <w:p w14:paraId="5314C7E6" w14:textId="77777777" w:rsidR="00F972A3" w:rsidRPr="009A0045" w:rsidRDefault="00F972A3" w:rsidP="00D74A9C">
            <w:pPr>
              <w:spacing w:before="120" w:after="120"/>
              <w:rPr>
                <w:rFonts w:ascii="Arial" w:hAnsi="Arial" w:cs="Arial"/>
                <w:sz w:val="18"/>
                <w:szCs w:val="18"/>
              </w:rPr>
            </w:pPr>
          </w:p>
        </w:tc>
        <w:tc>
          <w:tcPr>
            <w:tcW w:w="709" w:type="dxa"/>
          </w:tcPr>
          <w:p w14:paraId="5F45AA67" w14:textId="77777777" w:rsidR="00F972A3" w:rsidRPr="009A0045" w:rsidRDefault="00F972A3" w:rsidP="00D74A9C">
            <w:pPr>
              <w:spacing w:before="120" w:after="120"/>
              <w:rPr>
                <w:rFonts w:ascii="Arial" w:hAnsi="Arial" w:cs="Arial"/>
                <w:sz w:val="18"/>
                <w:szCs w:val="18"/>
              </w:rPr>
            </w:pPr>
          </w:p>
        </w:tc>
        <w:tc>
          <w:tcPr>
            <w:tcW w:w="709" w:type="dxa"/>
          </w:tcPr>
          <w:p w14:paraId="0EA7282F" w14:textId="77777777" w:rsidR="00F972A3" w:rsidRPr="009A0045" w:rsidRDefault="00F972A3" w:rsidP="00D74A9C">
            <w:pPr>
              <w:spacing w:before="120" w:after="120"/>
              <w:rPr>
                <w:rFonts w:ascii="Arial" w:hAnsi="Arial" w:cs="Arial"/>
                <w:sz w:val="18"/>
                <w:szCs w:val="18"/>
              </w:rPr>
            </w:pPr>
          </w:p>
        </w:tc>
        <w:tc>
          <w:tcPr>
            <w:tcW w:w="709" w:type="dxa"/>
          </w:tcPr>
          <w:p w14:paraId="3DBD42BB" w14:textId="77777777" w:rsidR="00F972A3" w:rsidRPr="009A0045" w:rsidRDefault="00F972A3" w:rsidP="00D74A9C">
            <w:pPr>
              <w:spacing w:before="120" w:after="120"/>
              <w:rPr>
                <w:rFonts w:ascii="Arial" w:hAnsi="Arial" w:cs="Arial"/>
                <w:sz w:val="18"/>
                <w:szCs w:val="18"/>
              </w:rPr>
            </w:pPr>
          </w:p>
        </w:tc>
        <w:tc>
          <w:tcPr>
            <w:tcW w:w="708" w:type="dxa"/>
          </w:tcPr>
          <w:p w14:paraId="20B5C77E" w14:textId="77777777" w:rsidR="00F972A3" w:rsidRPr="009A0045" w:rsidRDefault="00F972A3" w:rsidP="00D74A9C">
            <w:pPr>
              <w:spacing w:before="120" w:after="120"/>
              <w:rPr>
                <w:rFonts w:ascii="Arial" w:hAnsi="Arial" w:cs="Arial"/>
                <w:sz w:val="18"/>
                <w:szCs w:val="18"/>
              </w:rPr>
            </w:pPr>
          </w:p>
        </w:tc>
      </w:tr>
      <w:tr w:rsidR="009A0045" w:rsidRPr="009A0045" w14:paraId="288C853D" w14:textId="77777777" w:rsidTr="00166AD8">
        <w:tc>
          <w:tcPr>
            <w:tcW w:w="1134" w:type="dxa"/>
            <w:vMerge/>
          </w:tcPr>
          <w:p w14:paraId="227C4A3B" w14:textId="77777777" w:rsidR="00F972A3" w:rsidRPr="009A0045" w:rsidRDefault="00F972A3" w:rsidP="008C5783">
            <w:pPr>
              <w:spacing w:before="120" w:after="120"/>
              <w:ind w:right="-111"/>
              <w:rPr>
                <w:rFonts w:ascii="Arial" w:hAnsi="Arial" w:cs="Arial"/>
                <w:sz w:val="18"/>
                <w:szCs w:val="18"/>
              </w:rPr>
            </w:pPr>
          </w:p>
        </w:tc>
        <w:tc>
          <w:tcPr>
            <w:tcW w:w="1276" w:type="dxa"/>
            <w:vMerge/>
          </w:tcPr>
          <w:p w14:paraId="15388530" w14:textId="6EE980C1" w:rsidR="00F972A3" w:rsidRPr="009A0045" w:rsidRDefault="00F972A3" w:rsidP="005D7E4A">
            <w:pPr>
              <w:pStyle w:val="ListParagraph"/>
              <w:spacing w:before="120"/>
              <w:ind w:left="183" w:right="-113"/>
              <w:rPr>
                <w:rFonts w:ascii="Arial" w:hAnsi="Arial" w:cs="Arial"/>
                <w:sz w:val="18"/>
                <w:szCs w:val="18"/>
              </w:rPr>
            </w:pPr>
          </w:p>
        </w:tc>
        <w:tc>
          <w:tcPr>
            <w:tcW w:w="1418" w:type="dxa"/>
            <w:vMerge w:val="restart"/>
          </w:tcPr>
          <w:p w14:paraId="0DE5F165" w14:textId="1A1EC29C" w:rsidR="00F972A3" w:rsidRPr="009A0045" w:rsidRDefault="00F972A3" w:rsidP="005A28D0">
            <w:pPr>
              <w:pStyle w:val="ListParagraph"/>
              <w:numPr>
                <w:ilvl w:val="0"/>
                <w:numId w:val="45"/>
              </w:numPr>
              <w:spacing w:before="120"/>
              <w:ind w:left="227" w:hanging="284"/>
              <w:contextualSpacing w:val="0"/>
              <w:rPr>
                <w:rFonts w:ascii="Arial" w:hAnsi="Arial" w:cs="Arial"/>
                <w:sz w:val="18"/>
                <w:szCs w:val="18"/>
              </w:rPr>
            </w:pPr>
            <w:r w:rsidRPr="009A0045">
              <w:rPr>
                <w:rFonts w:ascii="Arial" w:hAnsi="Arial" w:cs="Arial"/>
                <w:sz w:val="18"/>
                <w:szCs w:val="18"/>
              </w:rPr>
              <w:t xml:space="preserve">Monev organisasi  Polres </w:t>
            </w:r>
            <w:r w:rsidR="00412246">
              <w:rPr>
                <w:rFonts w:ascii="Arial" w:hAnsi="Arial" w:cs="Arial"/>
                <w:sz w:val="18"/>
                <w:szCs w:val="18"/>
                <w:lang w:val="en-US"/>
              </w:rPr>
              <w:t xml:space="preserve">Tuban </w:t>
            </w:r>
            <w:r w:rsidRPr="009A0045">
              <w:rPr>
                <w:rFonts w:ascii="Arial" w:hAnsi="Arial" w:cs="Arial"/>
                <w:sz w:val="18"/>
                <w:szCs w:val="18"/>
              </w:rPr>
              <w:t>dan Polsek</w:t>
            </w:r>
            <w:r w:rsidR="00412246">
              <w:rPr>
                <w:rFonts w:ascii="Arial" w:hAnsi="Arial" w:cs="Arial"/>
                <w:sz w:val="18"/>
                <w:szCs w:val="18"/>
                <w:lang w:val="en-US"/>
              </w:rPr>
              <w:t xml:space="preserve"> jajaran</w:t>
            </w:r>
            <w:r w:rsidRPr="009A0045">
              <w:rPr>
                <w:rFonts w:ascii="Arial" w:hAnsi="Arial" w:cs="Arial"/>
                <w:sz w:val="18"/>
                <w:szCs w:val="18"/>
              </w:rPr>
              <w:t>.</w:t>
            </w:r>
          </w:p>
          <w:p w14:paraId="345A4E6A" w14:textId="5BEF7EF2" w:rsidR="00F972A3" w:rsidRPr="009A0045" w:rsidRDefault="00F972A3" w:rsidP="00DC73C5">
            <w:pPr>
              <w:spacing w:before="120" w:after="120"/>
              <w:ind w:right="-108"/>
              <w:rPr>
                <w:rFonts w:ascii="Arial" w:eastAsia="Times New Roman" w:hAnsi="Arial" w:cs="Arial"/>
                <w:sz w:val="18"/>
                <w:szCs w:val="18"/>
              </w:rPr>
            </w:pPr>
          </w:p>
        </w:tc>
        <w:tc>
          <w:tcPr>
            <w:tcW w:w="1417" w:type="dxa"/>
          </w:tcPr>
          <w:p w14:paraId="077F1965" w14:textId="54F65AF9" w:rsidR="00F972A3" w:rsidRPr="00412246" w:rsidRDefault="00412246" w:rsidP="00412246">
            <w:pPr>
              <w:spacing w:before="120"/>
              <w:ind w:right="-113"/>
              <w:rPr>
                <w:rFonts w:ascii="Arial" w:eastAsia="Times New Roman" w:hAnsi="Arial" w:cs="Arial"/>
                <w:sz w:val="18"/>
                <w:szCs w:val="18"/>
                <w:lang w:val="en-US"/>
              </w:rPr>
            </w:pPr>
            <w:r>
              <w:rPr>
                <w:rFonts w:ascii="Arial" w:eastAsia="Times New Roman" w:hAnsi="Arial" w:cs="Arial"/>
                <w:sz w:val="18"/>
                <w:szCs w:val="18"/>
                <w:lang w:val="en-US"/>
              </w:rPr>
              <w:t>S</w:t>
            </w:r>
            <w:r w:rsidR="00D2118D">
              <w:rPr>
                <w:rFonts w:ascii="Arial" w:eastAsia="Times New Roman" w:hAnsi="Arial" w:cs="Arial"/>
                <w:sz w:val="18"/>
                <w:szCs w:val="18"/>
                <w:lang w:val="en-US"/>
              </w:rPr>
              <w:t>atfung</w:t>
            </w:r>
            <w:r w:rsidR="00F972A3" w:rsidRPr="009A0045">
              <w:rPr>
                <w:rFonts w:ascii="Arial" w:eastAsia="Times New Roman" w:hAnsi="Arial" w:cs="Arial"/>
                <w:sz w:val="18"/>
                <w:szCs w:val="18"/>
              </w:rPr>
              <w:t xml:space="preserve">: </w:t>
            </w:r>
            <w:r w:rsidR="00D2118D">
              <w:rPr>
                <w:rFonts w:ascii="Arial" w:eastAsia="Times New Roman" w:hAnsi="Arial" w:cs="Arial"/>
                <w:sz w:val="18"/>
                <w:szCs w:val="18"/>
                <w:lang w:val="en-US"/>
              </w:rPr>
              <w:t>Satpolair</w:t>
            </w:r>
          </w:p>
        </w:tc>
        <w:tc>
          <w:tcPr>
            <w:tcW w:w="708" w:type="dxa"/>
          </w:tcPr>
          <w:p w14:paraId="70F51DF4" w14:textId="34AE46C4" w:rsidR="00F972A3" w:rsidRPr="009A0045" w:rsidRDefault="00412246" w:rsidP="00DC73C5">
            <w:pPr>
              <w:spacing w:before="120"/>
              <w:ind w:right="-108" w:hanging="181"/>
              <w:jc w:val="center"/>
              <w:rPr>
                <w:rFonts w:ascii="Arial" w:hAnsi="Arial" w:cs="Arial"/>
                <w:sz w:val="16"/>
                <w:szCs w:val="18"/>
                <w:lang w:val="en-ID"/>
              </w:rPr>
            </w:pPr>
            <w:r>
              <w:rPr>
                <w:rFonts w:ascii="Arial" w:hAnsi="Arial" w:cs="Arial"/>
                <w:sz w:val="16"/>
                <w:szCs w:val="18"/>
                <w:lang w:val="en-ID"/>
              </w:rPr>
              <w:t>1</w:t>
            </w:r>
            <w:r w:rsidR="00F972A3" w:rsidRPr="009A0045">
              <w:rPr>
                <w:rFonts w:ascii="Arial" w:hAnsi="Arial" w:cs="Arial"/>
                <w:sz w:val="16"/>
                <w:szCs w:val="18"/>
                <w:lang w:val="en-ID"/>
              </w:rPr>
              <w:t xml:space="preserve">  </w:t>
            </w:r>
          </w:p>
          <w:p w14:paraId="31FDE5D9" w14:textId="22A3620C" w:rsidR="00F972A3" w:rsidRPr="009A0045" w:rsidRDefault="00F972A3" w:rsidP="00DC73C5">
            <w:pPr>
              <w:spacing w:after="120"/>
              <w:ind w:right="-108" w:hanging="181"/>
              <w:jc w:val="center"/>
              <w:rPr>
                <w:rFonts w:ascii="Arial" w:hAnsi="Arial" w:cs="Arial"/>
                <w:sz w:val="16"/>
                <w:szCs w:val="18"/>
                <w:lang w:val="en-ID"/>
              </w:rPr>
            </w:pPr>
            <w:r w:rsidRPr="009A0045">
              <w:rPr>
                <w:rFonts w:ascii="Arial" w:hAnsi="Arial" w:cs="Arial"/>
                <w:sz w:val="16"/>
                <w:szCs w:val="18"/>
                <w:lang w:val="en-ID"/>
              </w:rPr>
              <w:t>Satfung</w:t>
            </w:r>
          </w:p>
        </w:tc>
        <w:tc>
          <w:tcPr>
            <w:tcW w:w="709" w:type="dxa"/>
          </w:tcPr>
          <w:p w14:paraId="21809767" w14:textId="7A6A5030" w:rsidR="00F972A3" w:rsidRPr="009A0045" w:rsidRDefault="00412246" w:rsidP="00DC73C5">
            <w:pPr>
              <w:spacing w:before="120"/>
              <w:ind w:right="-108" w:hanging="181"/>
              <w:jc w:val="center"/>
              <w:rPr>
                <w:rFonts w:ascii="Arial" w:hAnsi="Arial" w:cs="Arial"/>
                <w:sz w:val="16"/>
                <w:szCs w:val="18"/>
                <w:lang w:val="en-ID"/>
              </w:rPr>
            </w:pPr>
            <w:r>
              <w:rPr>
                <w:rFonts w:ascii="Arial" w:hAnsi="Arial" w:cs="Arial"/>
                <w:sz w:val="16"/>
                <w:szCs w:val="18"/>
                <w:lang w:val="en-ID"/>
              </w:rPr>
              <w:t>1</w:t>
            </w:r>
            <w:r w:rsidR="00F972A3" w:rsidRPr="009A0045">
              <w:rPr>
                <w:rFonts w:ascii="Arial" w:hAnsi="Arial" w:cs="Arial"/>
                <w:sz w:val="16"/>
                <w:szCs w:val="18"/>
                <w:lang w:val="en-ID"/>
              </w:rPr>
              <w:t xml:space="preserve"> </w:t>
            </w:r>
          </w:p>
          <w:p w14:paraId="74678B79" w14:textId="3322DC17" w:rsidR="00F972A3" w:rsidRPr="009A0045" w:rsidRDefault="00F972A3" w:rsidP="00DC73C5">
            <w:pPr>
              <w:ind w:right="-108" w:hanging="181"/>
              <w:jc w:val="center"/>
              <w:rPr>
                <w:rFonts w:ascii="Arial" w:hAnsi="Arial" w:cs="Arial"/>
                <w:sz w:val="16"/>
                <w:szCs w:val="18"/>
                <w:lang w:val="en-ID"/>
              </w:rPr>
            </w:pPr>
            <w:r w:rsidRPr="009A0045">
              <w:rPr>
                <w:rFonts w:ascii="Arial" w:hAnsi="Arial" w:cs="Arial"/>
                <w:sz w:val="16"/>
                <w:szCs w:val="18"/>
                <w:lang w:val="en-ID"/>
              </w:rPr>
              <w:t xml:space="preserve">Satfung </w:t>
            </w:r>
          </w:p>
        </w:tc>
        <w:tc>
          <w:tcPr>
            <w:tcW w:w="709" w:type="dxa"/>
          </w:tcPr>
          <w:p w14:paraId="13CA3C3D" w14:textId="3A24CF84" w:rsidR="00F972A3" w:rsidRPr="009A0045" w:rsidRDefault="00412246" w:rsidP="00DC73C5">
            <w:pPr>
              <w:spacing w:before="120"/>
              <w:ind w:right="-108" w:hanging="181"/>
              <w:jc w:val="center"/>
              <w:rPr>
                <w:rFonts w:ascii="Arial" w:hAnsi="Arial" w:cs="Arial"/>
                <w:sz w:val="16"/>
                <w:szCs w:val="18"/>
                <w:lang w:val="en-ID"/>
              </w:rPr>
            </w:pPr>
            <w:r>
              <w:rPr>
                <w:rFonts w:ascii="Arial" w:hAnsi="Arial" w:cs="Arial"/>
                <w:sz w:val="16"/>
                <w:szCs w:val="18"/>
                <w:lang w:val="en-ID"/>
              </w:rPr>
              <w:t>1</w:t>
            </w:r>
            <w:r w:rsidR="00F972A3" w:rsidRPr="009A0045">
              <w:rPr>
                <w:rFonts w:ascii="Arial" w:hAnsi="Arial" w:cs="Arial"/>
                <w:sz w:val="16"/>
                <w:szCs w:val="18"/>
                <w:lang w:val="en-ID"/>
              </w:rPr>
              <w:t xml:space="preserve"> </w:t>
            </w:r>
          </w:p>
          <w:p w14:paraId="435E9266" w14:textId="0F2B8642" w:rsidR="00F972A3" w:rsidRPr="009A0045" w:rsidRDefault="00F972A3" w:rsidP="00DC73C5">
            <w:pPr>
              <w:ind w:right="-108" w:hanging="181"/>
              <w:jc w:val="center"/>
              <w:rPr>
                <w:rFonts w:ascii="Arial" w:hAnsi="Arial" w:cs="Arial"/>
                <w:sz w:val="16"/>
                <w:szCs w:val="18"/>
                <w:lang w:val="en-ID"/>
              </w:rPr>
            </w:pPr>
            <w:r w:rsidRPr="009A0045">
              <w:rPr>
                <w:rFonts w:ascii="Arial" w:hAnsi="Arial" w:cs="Arial"/>
                <w:sz w:val="16"/>
                <w:szCs w:val="18"/>
                <w:lang w:val="en-ID"/>
              </w:rPr>
              <w:t xml:space="preserve">Satfung </w:t>
            </w:r>
          </w:p>
        </w:tc>
        <w:tc>
          <w:tcPr>
            <w:tcW w:w="709" w:type="dxa"/>
          </w:tcPr>
          <w:p w14:paraId="1079C2FD" w14:textId="13601904" w:rsidR="00F972A3" w:rsidRPr="009A0045" w:rsidRDefault="00412246" w:rsidP="00DC73C5">
            <w:pPr>
              <w:spacing w:before="120"/>
              <w:ind w:right="-108" w:hanging="181"/>
              <w:jc w:val="center"/>
              <w:rPr>
                <w:rFonts w:ascii="Arial" w:hAnsi="Arial" w:cs="Arial"/>
                <w:sz w:val="16"/>
                <w:szCs w:val="18"/>
                <w:lang w:val="en-ID"/>
              </w:rPr>
            </w:pPr>
            <w:r>
              <w:rPr>
                <w:rFonts w:ascii="Arial" w:hAnsi="Arial" w:cs="Arial"/>
                <w:sz w:val="16"/>
                <w:szCs w:val="18"/>
                <w:lang w:val="en-ID"/>
              </w:rPr>
              <w:t>1</w:t>
            </w:r>
            <w:r w:rsidR="00F972A3" w:rsidRPr="009A0045">
              <w:rPr>
                <w:rFonts w:ascii="Arial" w:hAnsi="Arial" w:cs="Arial"/>
                <w:sz w:val="16"/>
                <w:szCs w:val="18"/>
                <w:lang w:val="en-ID"/>
              </w:rPr>
              <w:t xml:space="preserve"> </w:t>
            </w:r>
          </w:p>
          <w:p w14:paraId="1E232D32" w14:textId="524D5A5D" w:rsidR="00F972A3" w:rsidRPr="009A0045" w:rsidRDefault="00F972A3" w:rsidP="00DC73C5">
            <w:pPr>
              <w:ind w:right="-108" w:hanging="181"/>
              <w:jc w:val="center"/>
              <w:rPr>
                <w:rFonts w:ascii="Arial" w:hAnsi="Arial" w:cs="Arial"/>
                <w:sz w:val="16"/>
                <w:szCs w:val="18"/>
                <w:lang w:val="en-ID"/>
              </w:rPr>
            </w:pPr>
            <w:r w:rsidRPr="009A0045">
              <w:rPr>
                <w:rFonts w:ascii="Arial" w:hAnsi="Arial" w:cs="Arial"/>
                <w:sz w:val="16"/>
                <w:szCs w:val="18"/>
                <w:lang w:val="en-ID"/>
              </w:rPr>
              <w:t xml:space="preserve">Satfung </w:t>
            </w:r>
          </w:p>
        </w:tc>
        <w:tc>
          <w:tcPr>
            <w:tcW w:w="708" w:type="dxa"/>
          </w:tcPr>
          <w:p w14:paraId="24FD8698" w14:textId="383E58BF" w:rsidR="00F972A3" w:rsidRPr="009A0045" w:rsidRDefault="00412246" w:rsidP="00DC73C5">
            <w:pPr>
              <w:spacing w:before="120"/>
              <w:ind w:right="-108" w:hanging="181"/>
              <w:jc w:val="center"/>
              <w:rPr>
                <w:rFonts w:ascii="Arial" w:hAnsi="Arial" w:cs="Arial"/>
                <w:sz w:val="16"/>
                <w:szCs w:val="18"/>
                <w:lang w:val="en-ID"/>
              </w:rPr>
            </w:pPr>
            <w:r>
              <w:rPr>
                <w:rFonts w:ascii="Arial" w:hAnsi="Arial" w:cs="Arial"/>
                <w:sz w:val="16"/>
                <w:szCs w:val="18"/>
                <w:lang w:val="en-ID"/>
              </w:rPr>
              <w:t>1</w:t>
            </w:r>
            <w:r w:rsidR="00F972A3" w:rsidRPr="009A0045">
              <w:rPr>
                <w:rFonts w:ascii="Arial" w:hAnsi="Arial" w:cs="Arial"/>
                <w:sz w:val="16"/>
                <w:szCs w:val="18"/>
                <w:lang w:val="en-ID"/>
              </w:rPr>
              <w:t xml:space="preserve"> </w:t>
            </w:r>
          </w:p>
          <w:p w14:paraId="46899E59" w14:textId="524459AC" w:rsidR="00F972A3" w:rsidRPr="009A0045" w:rsidRDefault="00F972A3" w:rsidP="00DC73C5">
            <w:pPr>
              <w:ind w:right="-108" w:hanging="181"/>
              <w:jc w:val="center"/>
              <w:rPr>
                <w:rFonts w:ascii="Arial" w:hAnsi="Arial" w:cs="Arial"/>
                <w:sz w:val="16"/>
                <w:szCs w:val="18"/>
                <w:lang w:val="en-ID"/>
              </w:rPr>
            </w:pPr>
            <w:r w:rsidRPr="009A0045">
              <w:rPr>
                <w:rFonts w:ascii="Arial" w:hAnsi="Arial" w:cs="Arial"/>
                <w:sz w:val="16"/>
                <w:szCs w:val="18"/>
                <w:lang w:val="en-ID"/>
              </w:rPr>
              <w:t xml:space="preserve">Satfung </w:t>
            </w:r>
          </w:p>
        </w:tc>
      </w:tr>
      <w:tr w:rsidR="00412246" w:rsidRPr="009A0045" w14:paraId="154461DC" w14:textId="77777777" w:rsidTr="00FF09A9">
        <w:tc>
          <w:tcPr>
            <w:tcW w:w="1134" w:type="dxa"/>
            <w:vMerge/>
          </w:tcPr>
          <w:p w14:paraId="62DF76FC" w14:textId="77777777" w:rsidR="00412246" w:rsidRPr="009A0045" w:rsidRDefault="00412246" w:rsidP="00412246">
            <w:pPr>
              <w:spacing w:before="120"/>
              <w:ind w:right="-111"/>
              <w:rPr>
                <w:rFonts w:ascii="Arial" w:hAnsi="Arial" w:cs="Arial"/>
                <w:sz w:val="18"/>
                <w:szCs w:val="18"/>
              </w:rPr>
            </w:pPr>
          </w:p>
        </w:tc>
        <w:tc>
          <w:tcPr>
            <w:tcW w:w="1276" w:type="dxa"/>
            <w:vMerge/>
          </w:tcPr>
          <w:p w14:paraId="31E49EE7" w14:textId="77777777" w:rsidR="00412246" w:rsidRPr="009A0045" w:rsidRDefault="00412246" w:rsidP="00412246">
            <w:pPr>
              <w:spacing w:before="120"/>
              <w:rPr>
                <w:rFonts w:ascii="Arial" w:hAnsi="Arial" w:cs="Arial"/>
                <w:sz w:val="18"/>
                <w:szCs w:val="18"/>
              </w:rPr>
            </w:pPr>
          </w:p>
        </w:tc>
        <w:tc>
          <w:tcPr>
            <w:tcW w:w="1418" w:type="dxa"/>
            <w:vMerge/>
          </w:tcPr>
          <w:p w14:paraId="2AB0D956" w14:textId="77777777" w:rsidR="00412246" w:rsidRPr="009A0045" w:rsidRDefault="00412246" w:rsidP="00412246">
            <w:pPr>
              <w:spacing w:before="120"/>
              <w:rPr>
                <w:rFonts w:ascii="Arial" w:eastAsia="Times New Roman" w:hAnsi="Arial" w:cs="Arial"/>
                <w:sz w:val="18"/>
                <w:szCs w:val="18"/>
              </w:rPr>
            </w:pPr>
          </w:p>
        </w:tc>
        <w:tc>
          <w:tcPr>
            <w:tcW w:w="1417" w:type="dxa"/>
          </w:tcPr>
          <w:p w14:paraId="5D8E94C7" w14:textId="0F97577E" w:rsidR="00412246" w:rsidRPr="009A0045" w:rsidRDefault="00412246" w:rsidP="00412246">
            <w:pPr>
              <w:spacing w:after="120"/>
              <w:ind w:right="-113"/>
              <w:rPr>
                <w:rFonts w:ascii="Arial" w:eastAsia="Times New Roman" w:hAnsi="Arial" w:cs="Arial"/>
                <w:sz w:val="18"/>
                <w:szCs w:val="18"/>
              </w:rPr>
            </w:pPr>
            <w:r w:rsidRPr="009A0045">
              <w:rPr>
                <w:rFonts w:ascii="Arial" w:eastAsia="Times New Roman" w:hAnsi="Arial" w:cs="Arial"/>
                <w:sz w:val="18"/>
                <w:szCs w:val="18"/>
              </w:rPr>
              <w:t xml:space="preserve">TK </w:t>
            </w:r>
            <w:r>
              <w:rPr>
                <w:rFonts w:ascii="Arial" w:eastAsia="Times New Roman" w:hAnsi="Arial" w:cs="Arial"/>
                <w:sz w:val="18"/>
                <w:szCs w:val="18"/>
                <w:lang w:val="en-US"/>
              </w:rPr>
              <w:t>Polsek :</w:t>
            </w:r>
            <w:r w:rsidRPr="009A0045">
              <w:rPr>
                <w:rFonts w:ascii="Arial" w:eastAsia="Times New Roman" w:hAnsi="Arial" w:cs="Arial"/>
                <w:sz w:val="18"/>
                <w:szCs w:val="18"/>
              </w:rPr>
              <w:t xml:space="preserve"> </w:t>
            </w:r>
            <w:r>
              <w:rPr>
                <w:rFonts w:ascii="Arial" w:eastAsia="Times New Roman" w:hAnsi="Arial" w:cs="Arial"/>
                <w:sz w:val="18"/>
                <w:szCs w:val="18"/>
                <w:lang w:val="en-US"/>
              </w:rPr>
              <w:t>Polsek Bancar</w:t>
            </w:r>
            <w:r w:rsidRPr="009A0045">
              <w:rPr>
                <w:rFonts w:ascii="Arial" w:eastAsia="Times New Roman" w:hAnsi="Arial" w:cs="Arial"/>
                <w:sz w:val="18"/>
                <w:szCs w:val="18"/>
              </w:rPr>
              <w:t>,</w:t>
            </w:r>
            <w:r>
              <w:rPr>
                <w:rFonts w:ascii="Arial" w:eastAsia="Times New Roman" w:hAnsi="Arial" w:cs="Arial"/>
                <w:sz w:val="18"/>
                <w:szCs w:val="18"/>
                <w:lang w:val="en-US"/>
              </w:rPr>
              <w:t xml:space="preserve"> Polsek Jatirogo, Polsek Jenu, Polsek Soko, Polsek Tuban dan Polsek </w:t>
            </w:r>
          </w:p>
        </w:tc>
        <w:tc>
          <w:tcPr>
            <w:tcW w:w="708" w:type="dxa"/>
          </w:tcPr>
          <w:p w14:paraId="6F8C6812" w14:textId="0B762DFD" w:rsidR="00412246" w:rsidRPr="009A0045" w:rsidRDefault="00412246" w:rsidP="00412246">
            <w:pPr>
              <w:spacing w:before="120"/>
              <w:ind w:right="-108" w:hanging="181"/>
              <w:jc w:val="center"/>
              <w:rPr>
                <w:rFonts w:ascii="Arial" w:hAnsi="Arial" w:cs="Arial"/>
                <w:sz w:val="16"/>
                <w:szCs w:val="18"/>
                <w:lang w:val="en-ID"/>
              </w:rPr>
            </w:pPr>
            <w:r>
              <w:rPr>
                <w:rFonts w:ascii="Arial" w:hAnsi="Arial" w:cs="Arial"/>
                <w:sz w:val="16"/>
                <w:szCs w:val="18"/>
                <w:lang w:val="en-ID"/>
              </w:rPr>
              <w:t>6</w:t>
            </w:r>
            <w:r w:rsidRPr="009A0045">
              <w:rPr>
                <w:rFonts w:ascii="Arial" w:hAnsi="Arial" w:cs="Arial"/>
                <w:sz w:val="16"/>
                <w:szCs w:val="18"/>
                <w:lang w:val="en-ID"/>
              </w:rPr>
              <w:t xml:space="preserve">  </w:t>
            </w:r>
          </w:p>
          <w:p w14:paraId="41EE7CA5" w14:textId="5420016C" w:rsidR="00412246" w:rsidRPr="009A0045" w:rsidRDefault="00412246" w:rsidP="00412246">
            <w:pPr>
              <w:spacing w:before="120"/>
              <w:ind w:right="-113" w:hanging="182"/>
              <w:jc w:val="center"/>
              <w:rPr>
                <w:rFonts w:ascii="Arial" w:eastAsia="Times New Roman" w:hAnsi="Arial" w:cs="Arial"/>
                <w:sz w:val="18"/>
                <w:szCs w:val="18"/>
              </w:rPr>
            </w:pPr>
            <w:r>
              <w:rPr>
                <w:rFonts w:ascii="Arial" w:hAnsi="Arial" w:cs="Arial"/>
                <w:sz w:val="16"/>
                <w:szCs w:val="18"/>
                <w:lang w:val="en-ID"/>
              </w:rPr>
              <w:t>Polsek</w:t>
            </w:r>
          </w:p>
        </w:tc>
        <w:tc>
          <w:tcPr>
            <w:tcW w:w="709" w:type="dxa"/>
          </w:tcPr>
          <w:p w14:paraId="10A9AED7" w14:textId="77777777" w:rsidR="00412246" w:rsidRPr="009A0045" w:rsidRDefault="00412246" w:rsidP="00412246">
            <w:pPr>
              <w:spacing w:before="120"/>
              <w:ind w:right="-108" w:hanging="181"/>
              <w:jc w:val="center"/>
              <w:rPr>
                <w:rFonts w:ascii="Arial" w:hAnsi="Arial" w:cs="Arial"/>
                <w:sz w:val="16"/>
                <w:szCs w:val="18"/>
                <w:lang w:val="en-ID"/>
              </w:rPr>
            </w:pPr>
            <w:r>
              <w:rPr>
                <w:rFonts w:ascii="Arial" w:hAnsi="Arial" w:cs="Arial"/>
                <w:sz w:val="16"/>
                <w:szCs w:val="18"/>
                <w:lang w:val="en-ID"/>
              </w:rPr>
              <w:t>6</w:t>
            </w:r>
            <w:r w:rsidRPr="009A0045">
              <w:rPr>
                <w:rFonts w:ascii="Arial" w:hAnsi="Arial" w:cs="Arial"/>
                <w:sz w:val="16"/>
                <w:szCs w:val="18"/>
                <w:lang w:val="en-ID"/>
              </w:rPr>
              <w:t xml:space="preserve">  </w:t>
            </w:r>
          </w:p>
          <w:p w14:paraId="7530A46C" w14:textId="58A51A2A" w:rsidR="00412246" w:rsidRPr="009A0045" w:rsidRDefault="00412246" w:rsidP="00412246">
            <w:pPr>
              <w:spacing w:before="120"/>
              <w:ind w:right="-113" w:hanging="133"/>
              <w:jc w:val="center"/>
              <w:rPr>
                <w:rFonts w:ascii="Arial" w:eastAsia="Times New Roman" w:hAnsi="Arial" w:cs="Arial"/>
                <w:sz w:val="18"/>
                <w:szCs w:val="18"/>
              </w:rPr>
            </w:pPr>
            <w:r>
              <w:rPr>
                <w:rFonts w:ascii="Arial" w:hAnsi="Arial" w:cs="Arial"/>
                <w:sz w:val="16"/>
                <w:szCs w:val="18"/>
                <w:lang w:val="en-ID"/>
              </w:rPr>
              <w:t>Polsek</w:t>
            </w:r>
          </w:p>
        </w:tc>
        <w:tc>
          <w:tcPr>
            <w:tcW w:w="709" w:type="dxa"/>
          </w:tcPr>
          <w:p w14:paraId="2B36F8B0" w14:textId="77777777" w:rsidR="00412246" w:rsidRPr="009A0045" w:rsidRDefault="00412246" w:rsidP="00412246">
            <w:pPr>
              <w:spacing w:before="120"/>
              <w:ind w:right="-108" w:hanging="181"/>
              <w:jc w:val="center"/>
              <w:rPr>
                <w:rFonts w:ascii="Arial" w:hAnsi="Arial" w:cs="Arial"/>
                <w:sz w:val="16"/>
                <w:szCs w:val="18"/>
                <w:lang w:val="en-ID"/>
              </w:rPr>
            </w:pPr>
            <w:r>
              <w:rPr>
                <w:rFonts w:ascii="Arial" w:hAnsi="Arial" w:cs="Arial"/>
                <w:sz w:val="16"/>
                <w:szCs w:val="18"/>
                <w:lang w:val="en-ID"/>
              </w:rPr>
              <w:t>6</w:t>
            </w:r>
            <w:r w:rsidRPr="009A0045">
              <w:rPr>
                <w:rFonts w:ascii="Arial" w:hAnsi="Arial" w:cs="Arial"/>
                <w:sz w:val="16"/>
                <w:szCs w:val="18"/>
                <w:lang w:val="en-ID"/>
              </w:rPr>
              <w:t xml:space="preserve">  </w:t>
            </w:r>
          </w:p>
          <w:p w14:paraId="6620C54F" w14:textId="76EF476F" w:rsidR="00412246" w:rsidRPr="009A0045" w:rsidRDefault="00412246" w:rsidP="00412246">
            <w:pPr>
              <w:spacing w:before="120"/>
              <w:ind w:right="-112" w:hanging="149"/>
              <w:jc w:val="center"/>
              <w:rPr>
                <w:rFonts w:ascii="Arial" w:hAnsi="Arial" w:cs="Arial"/>
                <w:sz w:val="18"/>
                <w:szCs w:val="18"/>
              </w:rPr>
            </w:pPr>
            <w:r>
              <w:rPr>
                <w:rFonts w:ascii="Arial" w:hAnsi="Arial" w:cs="Arial"/>
                <w:sz w:val="16"/>
                <w:szCs w:val="18"/>
                <w:lang w:val="en-ID"/>
              </w:rPr>
              <w:t>Polsek</w:t>
            </w:r>
          </w:p>
        </w:tc>
        <w:tc>
          <w:tcPr>
            <w:tcW w:w="709" w:type="dxa"/>
          </w:tcPr>
          <w:p w14:paraId="5B9F9835" w14:textId="77777777" w:rsidR="00412246" w:rsidRPr="009A0045" w:rsidRDefault="00412246" w:rsidP="00412246">
            <w:pPr>
              <w:spacing w:before="120"/>
              <w:ind w:right="-108" w:hanging="181"/>
              <w:jc w:val="center"/>
              <w:rPr>
                <w:rFonts w:ascii="Arial" w:hAnsi="Arial" w:cs="Arial"/>
                <w:sz w:val="16"/>
                <w:szCs w:val="18"/>
                <w:lang w:val="en-ID"/>
              </w:rPr>
            </w:pPr>
            <w:r>
              <w:rPr>
                <w:rFonts w:ascii="Arial" w:hAnsi="Arial" w:cs="Arial"/>
                <w:sz w:val="16"/>
                <w:szCs w:val="18"/>
                <w:lang w:val="en-ID"/>
              </w:rPr>
              <w:t>6</w:t>
            </w:r>
            <w:r w:rsidRPr="009A0045">
              <w:rPr>
                <w:rFonts w:ascii="Arial" w:hAnsi="Arial" w:cs="Arial"/>
                <w:sz w:val="16"/>
                <w:szCs w:val="18"/>
                <w:lang w:val="en-ID"/>
              </w:rPr>
              <w:t xml:space="preserve">  </w:t>
            </w:r>
          </w:p>
          <w:p w14:paraId="123E4E21" w14:textId="149F1082" w:rsidR="00412246" w:rsidRPr="009A0045" w:rsidRDefault="00412246" w:rsidP="00412246">
            <w:pPr>
              <w:spacing w:before="120"/>
              <w:ind w:right="-112" w:hanging="115"/>
              <w:jc w:val="center"/>
              <w:rPr>
                <w:rFonts w:ascii="Arial" w:hAnsi="Arial" w:cs="Arial"/>
                <w:sz w:val="18"/>
                <w:szCs w:val="18"/>
              </w:rPr>
            </w:pPr>
            <w:r>
              <w:rPr>
                <w:rFonts w:ascii="Arial" w:hAnsi="Arial" w:cs="Arial"/>
                <w:sz w:val="16"/>
                <w:szCs w:val="18"/>
                <w:lang w:val="en-ID"/>
              </w:rPr>
              <w:t>Polsek</w:t>
            </w:r>
          </w:p>
        </w:tc>
        <w:tc>
          <w:tcPr>
            <w:tcW w:w="708" w:type="dxa"/>
          </w:tcPr>
          <w:p w14:paraId="4E1ABD25" w14:textId="77777777" w:rsidR="00412246" w:rsidRPr="009A0045" w:rsidRDefault="00412246" w:rsidP="00412246">
            <w:pPr>
              <w:spacing w:before="120"/>
              <w:ind w:right="-108" w:hanging="181"/>
              <w:jc w:val="center"/>
              <w:rPr>
                <w:rFonts w:ascii="Arial" w:hAnsi="Arial" w:cs="Arial"/>
                <w:sz w:val="16"/>
                <w:szCs w:val="18"/>
                <w:lang w:val="en-ID"/>
              </w:rPr>
            </w:pPr>
            <w:r>
              <w:rPr>
                <w:rFonts w:ascii="Arial" w:hAnsi="Arial" w:cs="Arial"/>
                <w:sz w:val="16"/>
                <w:szCs w:val="18"/>
                <w:lang w:val="en-ID"/>
              </w:rPr>
              <w:t>6</w:t>
            </w:r>
            <w:r w:rsidRPr="009A0045">
              <w:rPr>
                <w:rFonts w:ascii="Arial" w:hAnsi="Arial" w:cs="Arial"/>
                <w:sz w:val="16"/>
                <w:szCs w:val="18"/>
                <w:lang w:val="en-ID"/>
              </w:rPr>
              <w:t xml:space="preserve">  </w:t>
            </w:r>
          </w:p>
          <w:p w14:paraId="7B480713" w14:textId="72D71F5C" w:rsidR="00412246" w:rsidRPr="009A0045" w:rsidRDefault="00412246" w:rsidP="00412246">
            <w:pPr>
              <w:spacing w:before="120"/>
              <w:ind w:right="-112" w:hanging="114"/>
              <w:jc w:val="center"/>
              <w:rPr>
                <w:rFonts w:ascii="Arial" w:hAnsi="Arial" w:cs="Arial"/>
                <w:sz w:val="18"/>
                <w:szCs w:val="18"/>
              </w:rPr>
            </w:pPr>
            <w:r>
              <w:rPr>
                <w:rFonts w:ascii="Arial" w:hAnsi="Arial" w:cs="Arial"/>
                <w:sz w:val="16"/>
                <w:szCs w:val="18"/>
                <w:lang w:val="en-ID"/>
              </w:rPr>
              <w:t>Polsek</w:t>
            </w:r>
          </w:p>
        </w:tc>
      </w:tr>
    </w:tbl>
    <w:p w14:paraId="4552A22E" w14:textId="77777777" w:rsidR="00412246" w:rsidRDefault="00412246"/>
    <w:p w14:paraId="46264C9C" w14:textId="77777777" w:rsidR="00F972A3" w:rsidRPr="009A0045" w:rsidRDefault="00F972A3" w:rsidP="00F972A3">
      <w:pPr>
        <w:tabs>
          <w:tab w:val="left" w:pos="5209"/>
        </w:tabs>
        <w:rPr>
          <w:rFonts w:ascii="Arial" w:hAnsi="Arial" w:cs="Arial"/>
          <w:sz w:val="24"/>
          <w:szCs w:val="24"/>
          <w:lang w:val="id-ID"/>
        </w:rPr>
        <w:sectPr w:rsidR="00F972A3" w:rsidRPr="009A0045" w:rsidSect="00397AE3">
          <w:pgSz w:w="11907" w:h="16840" w:code="9"/>
          <w:pgMar w:top="1985" w:right="1134" w:bottom="1418" w:left="1418" w:header="720" w:footer="442" w:gutter="0"/>
          <w:pgNumType w:start="1"/>
          <w:cols w:space="720"/>
          <w:titlePg/>
          <w:docGrid w:linePitch="360"/>
        </w:sectPr>
      </w:pPr>
    </w:p>
    <w:bookmarkStart w:id="97" w:name="_Toc27040861"/>
    <w:bookmarkStart w:id="98" w:name="_Toc27041261"/>
    <w:bookmarkStart w:id="99" w:name="_Toc45447938"/>
    <w:p w14:paraId="14CBC2A9" w14:textId="2B19C182" w:rsidR="008B3684" w:rsidRPr="009A0045" w:rsidRDefault="00D34D1F" w:rsidP="006677CA">
      <w:pPr>
        <w:jc w:val="center"/>
        <w:rPr>
          <w:rFonts w:ascii="Arial" w:hAnsi="Arial" w:cs="Arial"/>
          <w:b/>
          <w:bCs/>
          <w:sz w:val="24"/>
          <w:szCs w:val="24"/>
        </w:rPr>
      </w:pPr>
      <w:r w:rsidRPr="009A0045">
        <w:rPr>
          <w:rFonts w:ascii="Arial" w:hAnsi="Arial" w:cs="Arial"/>
          <w:b/>
          <w:bCs/>
          <w:noProof/>
          <w:sz w:val="24"/>
          <w:szCs w:val="24"/>
        </w:rPr>
        <w:lastRenderedPageBreak/>
        <mc:AlternateContent>
          <mc:Choice Requires="wps">
            <w:drawing>
              <wp:anchor distT="0" distB="0" distL="114300" distR="114300" simplePos="0" relativeHeight="251800576" behindDoc="0" locked="0" layoutInCell="1" allowOverlap="1" wp14:anchorId="16215BF8" wp14:editId="33055BBA">
                <wp:simplePos x="0" y="0"/>
                <wp:positionH relativeFrom="column">
                  <wp:posOffset>3163908</wp:posOffset>
                </wp:positionH>
                <wp:positionV relativeFrom="paragraph">
                  <wp:posOffset>-789699</wp:posOffset>
                </wp:positionV>
                <wp:extent cx="2759103" cy="609600"/>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2759103" cy="609600"/>
                        </a:xfrm>
                        <a:prstGeom prst="rect">
                          <a:avLst/>
                        </a:prstGeom>
                        <a:solidFill>
                          <a:schemeClr val="lt1"/>
                        </a:solidFill>
                        <a:ln w="6350">
                          <a:noFill/>
                        </a:ln>
                      </wps:spPr>
                      <wps:txbx>
                        <w:txbxContent>
                          <w:p w14:paraId="3BAA5A37" w14:textId="77777777" w:rsidR="00E83503" w:rsidRPr="00D34D1F" w:rsidRDefault="00E83503" w:rsidP="00D34D1F">
                            <w:pPr>
                              <w:spacing w:after="0" w:line="240" w:lineRule="auto"/>
                              <w:jc w:val="center"/>
                              <w:rPr>
                                <w:rFonts w:ascii="Arial Narrow" w:eastAsia="Times New Roman" w:hAnsi="Arial Narrow" w:cs="Times New Roman"/>
                                <w:color w:val="FFFFFF" w:themeColor="background1"/>
                                <w:sz w:val="22"/>
                                <w:szCs w:val="22"/>
                                <w:u w:val="single"/>
                              </w:rPr>
                            </w:pPr>
                            <w:r w:rsidRPr="00D34D1F">
                              <w:rPr>
                                <w:rFonts w:ascii="Arial Narrow" w:eastAsia="Times New Roman" w:hAnsi="Arial Narrow" w:cs="Times New Roman"/>
                                <w:color w:val="FFFFFF" w:themeColor="background1"/>
                                <w:sz w:val="22"/>
                                <w:szCs w:val="22"/>
                                <w:u w:val="single"/>
                                <w:lang w:val="id-ID"/>
                              </w:rPr>
                              <w:t xml:space="preserve">LAMPIRAN KEPUTUSAN </w:t>
                            </w:r>
                            <w:r w:rsidRPr="00D34D1F">
                              <w:rPr>
                                <w:rFonts w:ascii="Arial Narrow" w:eastAsia="Times New Roman" w:hAnsi="Arial Narrow" w:cs="Times New Roman"/>
                                <w:color w:val="FFFFFF" w:themeColor="background1"/>
                                <w:sz w:val="22"/>
                                <w:szCs w:val="22"/>
                                <w:u w:val="single"/>
                              </w:rPr>
                              <w:t>KAPOLRES TUBAN</w:t>
                            </w:r>
                          </w:p>
                          <w:p w14:paraId="1153C22E" w14:textId="77777777" w:rsidR="00E83503" w:rsidRPr="00D34D1F" w:rsidRDefault="00E83503" w:rsidP="00D34D1F">
                            <w:pPr>
                              <w:tabs>
                                <w:tab w:val="left" w:pos="1134"/>
                              </w:tabs>
                              <w:spacing w:after="0" w:line="240" w:lineRule="auto"/>
                              <w:jc w:val="center"/>
                              <w:rPr>
                                <w:rFonts w:ascii="Arial Narrow" w:eastAsia="Times New Roman" w:hAnsi="Arial Narrow" w:cs="Times New Roman"/>
                                <w:color w:val="FFFFFF" w:themeColor="background1"/>
                                <w:sz w:val="22"/>
                                <w:szCs w:val="22"/>
                                <w:u w:val="single"/>
                              </w:rPr>
                            </w:pPr>
                            <w:r w:rsidRPr="00D34D1F">
                              <w:rPr>
                                <w:rFonts w:ascii="Arial Narrow" w:eastAsia="Times New Roman" w:hAnsi="Arial Narrow" w:cs="Times New Roman"/>
                                <w:color w:val="FFFFFF" w:themeColor="background1"/>
                                <w:sz w:val="22"/>
                                <w:szCs w:val="22"/>
                                <w:u w:val="single"/>
                                <w:lang w:val="id-ID"/>
                              </w:rPr>
                              <w:t>NOMOR</w:t>
                            </w:r>
                            <w:r w:rsidRPr="00D34D1F">
                              <w:rPr>
                                <w:rFonts w:ascii="Arial Narrow" w:eastAsia="Times New Roman" w:hAnsi="Arial Narrow" w:cs="Times New Roman"/>
                                <w:color w:val="FFFFFF" w:themeColor="background1"/>
                                <w:sz w:val="22"/>
                                <w:szCs w:val="22"/>
                                <w:u w:val="single"/>
                                <w:lang w:val="id-ID"/>
                              </w:rPr>
                              <w:tab/>
                              <w:t>: KEP</w:t>
                            </w:r>
                            <w:r w:rsidRPr="00D34D1F">
                              <w:rPr>
                                <w:rFonts w:ascii="Arial Narrow" w:eastAsia="Times New Roman" w:hAnsi="Arial Narrow" w:cs="Times New Roman"/>
                                <w:color w:val="FFFFFF" w:themeColor="background1"/>
                                <w:sz w:val="22"/>
                                <w:szCs w:val="22"/>
                                <w:u w:val="single"/>
                              </w:rPr>
                              <w:t xml:space="preserve"> </w:t>
                            </w:r>
                            <w:r w:rsidRPr="00D34D1F">
                              <w:rPr>
                                <w:rFonts w:ascii="Arial Narrow" w:eastAsia="Times New Roman" w:hAnsi="Arial Narrow" w:cs="Times New Roman"/>
                                <w:color w:val="FFFFFF" w:themeColor="background1"/>
                                <w:sz w:val="22"/>
                                <w:szCs w:val="22"/>
                                <w:u w:val="single"/>
                                <w:lang w:val="id-ID"/>
                              </w:rPr>
                              <w:t xml:space="preserve">/             </w:t>
                            </w:r>
                            <w:r w:rsidRPr="00D34D1F">
                              <w:rPr>
                                <w:rFonts w:ascii="Arial Narrow" w:eastAsia="Times New Roman" w:hAnsi="Arial Narrow" w:cs="Times New Roman"/>
                                <w:color w:val="FFFFFF" w:themeColor="background1"/>
                                <w:sz w:val="22"/>
                                <w:szCs w:val="22"/>
                                <w:u w:val="single"/>
                              </w:rPr>
                              <w:t xml:space="preserve">    </w:t>
                            </w:r>
                            <w:r w:rsidRPr="00D34D1F">
                              <w:rPr>
                                <w:rFonts w:ascii="Arial Narrow" w:eastAsia="Times New Roman" w:hAnsi="Arial Narrow" w:cs="Times New Roman"/>
                                <w:color w:val="FFFFFF" w:themeColor="background1"/>
                                <w:sz w:val="22"/>
                                <w:szCs w:val="22"/>
                                <w:u w:val="single"/>
                                <w:lang w:val="id-ID"/>
                              </w:rPr>
                              <w:t xml:space="preserve">     </w:t>
                            </w:r>
                            <w:r w:rsidRPr="00D34D1F">
                              <w:rPr>
                                <w:rFonts w:ascii="Arial Narrow" w:eastAsia="Times New Roman" w:hAnsi="Arial Narrow" w:cs="Times New Roman"/>
                                <w:color w:val="FFFFFF" w:themeColor="background1"/>
                                <w:sz w:val="22"/>
                                <w:szCs w:val="22"/>
                                <w:u w:val="single"/>
                              </w:rPr>
                              <w:t xml:space="preserve">     </w:t>
                            </w:r>
                            <w:r w:rsidRPr="00D34D1F">
                              <w:rPr>
                                <w:rFonts w:ascii="Arial Narrow" w:eastAsia="Times New Roman" w:hAnsi="Arial Narrow" w:cs="Times New Roman"/>
                                <w:color w:val="FFFFFF" w:themeColor="background1"/>
                                <w:sz w:val="22"/>
                                <w:szCs w:val="22"/>
                                <w:u w:val="single"/>
                                <w:lang w:val="id-ID"/>
                              </w:rPr>
                              <w:t>/</w:t>
                            </w:r>
                            <w:r w:rsidRPr="00D34D1F">
                              <w:rPr>
                                <w:rFonts w:ascii="Arial Narrow" w:eastAsia="Times New Roman" w:hAnsi="Arial Narrow" w:cs="Times New Roman"/>
                                <w:color w:val="FFFFFF" w:themeColor="background1"/>
                                <w:sz w:val="22"/>
                                <w:szCs w:val="22"/>
                                <w:u w:val="single"/>
                              </w:rPr>
                              <w:t xml:space="preserve"> </w:t>
                            </w:r>
                            <w:r w:rsidRPr="00D34D1F">
                              <w:rPr>
                                <w:rFonts w:ascii="Arial Narrow" w:eastAsia="Times New Roman" w:hAnsi="Arial Narrow" w:cs="Times New Roman"/>
                                <w:color w:val="FFFFFF" w:themeColor="background1"/>
                                <w:sz w:val="22"/>
                                <w:szCs w:val="22"/>
                                <w:u w:val="single"/>
                                <w:lang w:val="id-ID"/>
                              </w:rPr>
                              <w:t>I</w:t>
                            </w:r>
                            <w:r w:rsidRPr="00D34D1F">
                              <w:rPr>
                                <w:rFonts w:ascii="Arial Narrow" w:eastAsia="Times New Roman" w:hAnsi="Arial Narrow" w:cs="Times New Roman"/>
                                <w:color w:val="FFFFFF" w:themeColor="background1"/>
                                <w:sz w:val="22"/>
                                <w:szCs w:val="22"/>
                                <w:u w:val="single"/>
                              </w:rPr>
                              <w:t xml:space="preserve"> </w:t>
                            </w:r>
                            <w:r w:rsidRPr="00D34D1F">
                              <w:rPr>
                                <w:rFonts w:ascii="Arial Narrow" w:eastAsia="Times New Roman" w:hAnsi="Arial Narrow" w:cs="Times New Roman"/>
                                <w:color w:val="FFFFFF" w:themeColor="background1"/>
                                <w:sz w:val="22"/>
                                <w:szCs w:val="22"/>
                                <w:u w:val="single"/>
                                <w:lang w:val="id-ID"/>
                              </w:rPr>
                              <w:t>/</w:t>
                            </w:r>
                            <w:r w:rsidRPr="00D34D1F">
                              <w:rPr>
                                <w:rFonts w:ascii="Arial Narrow" w:eastAsia="Times New Roman" w:hAnsi="Arial Narrow" w:cs="Times New Roman"/>
                                <w:color w:val="FFFFFF" w:themeColor="background1"/>
                                <w:sz w:val="22"/>
                                <w:szCs w:val="22"/>
                                <w:u w:val="single"/>
                              </w:rPr>
                              <w:t xml:space="preserve"> </w:t>
                            </w:r>
                            <w:r w:rsidRPr="00D34D1F">
                              <w:rPr>
                                <w:rFonts w:ascii="Arial Narrow" w:eastAsia="Times New Roman" w:hAnsi="Arial Narrow" w:cs="Times New Roman"/>
                                <w:color w:val="FFFFFF" w:themeColor="background1"/>
                                <w:sz w:val="22"/>
                                <w:szCs w:val="22"/>
                                <w:u w:val="single"/>
                                <w:lang w:val="id-ID"/>
                              </w:rPr>
                              <w:t>20</w:t>
                            </w:r>
                            <w:r w:rsidRPr="00D34D1F">
                              <w:rPr>
                                <w:rFonts w:ascii="Arial Narrow" w:eastAsia="Times New Roman" w:hAnsi="Arial Narrow" w:cs="Times New Roman"/>
                                <w:color w:val="FFFFFF" w:themeColor="background1"/>
                                <w:sz w:val="22"/>
                                <w:szCs w:val="22"/>
                                <w:u w:val="single"/>
                              </w:rPr>
                              <w:t>20</w:t>
                            </w:r>
                          </w:p>
                          <w:p w14:paraId="554D1C27" w14:textId="6E2B7502" w:rsidR="00E83503" w:rsidRPr="000C7ACC" w:rsidRDefault="00E83503" w:rsidP="00D34D1F">
                            <w:pPr>
                              <w:tabs>
                                <w:tab w:val="left" w:pos="1134"/>
                              </w:tabs>
                              <w:spacing w:after="0" w:line="240" w:lineRule="auto"/>
                              <w:jc w:val="center"/>
                              <w:rPr>
                                <w:rFonts w:ascii="Arial Narrow" w:eastAsia="Times New Roman" w:hAnsi="Arial Narrow" w:cs="Times New Roman"/>
                                <w:sz w:val="22"/>
                                <w:szCs w:val="22"/>
                                <w:u w:val="single"/>
                              </w:rPr>
                            </w:pPr>
                            <w:r w:rsidRPr="00D34D1F">
                              <w:rPr>
                                <w:rFonts w:ascii="Arial Narrow" w:eastAsia="Times New Roman" w:hAnsi="Arial Narrow" w:cs="Times New Roman"/>
                                <w:color w:val="FFFFFF" w:themeColor="background1"/>
                                <w:sz w:val="22"/>
                                <w:szCs w:val="22"/>
                                <w:u w:val="single"/>
                                <w:lang w:val="id-ID"/>
                              </w:rPr>
                              <w:t>TANGGA</w:t>
                            </w:r>
                            <w:r w:rsidRPr="00D34D1F">
                              <w:rPr>
                                <w:rFonts w:ascii="Arial Narrow" w:eastAsia="Times New Roman" w:hAnsi="Arial Narrow" w:cs="Times New Roman"/>
                                <w:color w:val="FFFFFF" w:themeColor="background1"/>
                                <w:sz w:val="22"/>
                                <w:szCs w:val="22"/>
                                <w:u w:val="single"/>
                                <w:lang w:val="id-ID"/>
                              </w:rPr>
                              <w:tab/>
                              <w:t xml:space="preserve">: </w:t>
                            </w:r>
                            <w:r w:rsidRPr="00D34D1F">
                              <w:rPr>
                                <w:rFonts w:ascii="Arial Narrow" w:eastAsia="Times New Roman" w:hAnsi="Arial Narrow" w:cs="Times New Roman"/>
                                <w:color w:val="FFFFFF" w:themeColor="background1"/>
                                <w:sz w:val="22"/>
                                <w:szCs w:val="22"/>
                                <w:u w:val="single"/>
                              </w:rPr>
                              <w:t xml:space="preserve">    </w:t>
                            </w:r>
                            <w:r w:rsidRPr="00D34D1F">
                              <w:rPr>
                                <w:rFonts w:ascii="Arial Narrow" w:eastAsia="Times New Roman" w:hAnsi="Arial Narrow" w:cs="Times New Roman"/>
                                <w:color w:val="FFFFFF" w:themeColor="background1"/>
                                <w:sz w:val="22"/>
                                <w:szCs w:val="22"/>
                                <w:u w:val="single"/>
                                <w:lang w:val="id-ID"/>
                              </w:rPr>
                              <w:t xml:space="preserve">         </w:t>
                            </w:r>
                            <w:r w:rsidRPr="00D34D1F">
                              <w:rPr>
                                <w:rFonts w:ascii="Arial Narrow" w:eastAsia="Times New Roman" w:hAnsi="Arial Narrow" w:cs="Times New Roman"/>
                                <w:color w:val="FFFFFF" w:themeColor="background1"/>
                                <w:sz w:val="22"/>
                                <w:szCs w:val="22"/>
                                <w:u w:val="single"/>
                              </w:rPr>
                              <w:t xml:space="preserve">    </w:t>
                            </w:r>
                            <w:r w:rsidRPr="00D34D1F">
                              <w:rPr>
                                <w:rFonts w:ascii="Arial Narrow" w:eastAsia="Times New Roman" w:hAnsi="Arial Narrow" w:cs="Times New Roman"/>
                                <w:color w:val="FFFFFF" w:themeColor="background1"/>
                                <w:sz w:val="22"/>
                                <w:szCs w:val="22"/>
                                <w:u w:val="single"/>
                                <w:lang w:val="id-ID"/>
                              </w:rPr>
                              <w:t xml:space="preserve">      </w:t>
                            </w:r>
                            <w:r w:rsidRPr="00D34D1F">
                              <w:rPr>
                                <w:rFonts w:ascii="Arial Narrow" w:eastAsia="Times New Roman" w:hAnsi="Arial Narrow" w:cs="Times New Roman"/>
                                <w:color w:val="FFFFFF" w:themeColor="background1"/>
                                <w:sz w:val="22"/>
                                <w:szCs w:val="22"/>
                                <w:u w:val="single"/>
                              </w:rPr>
                              <w:t>AGUSTUS</w:t>
                            </w:r>
                            <w:r w:rsidRPr="00D34D1F">
                              <w:rPr>
                                <w:rFonts w:ascii="Arial Narrow" w:eastAsia="Times New Roman" w:hAnsi="Arial Narrow" w:cs="Times New Roman"/>
                                <w:color w:val="FFFFFF" w:themeColor="background1"/>
                                <w:sz w:val="22"/>
                                <w:szCs w:val="22"/>
                                <w:u w:val="single"/>
                                <w:lang w:val="id-ID"/>
                              </w:rPr>
                              <w:t xml:space="preserve">  20</w:t>
                            </w:r>
                            <w:r w:rsidRPr="00D34D1F">
                              <w:rPr>
                                <w:rFonts w:ascii="Arial Narrow" w:eastAsia="Times New Roman" w:hAnsi="Arial Narrow" w:cs="Times New Roman"/>
                                <w:color w:val="FFFFFF" w:themeColor="background1"/>
                                <w:sz w:val="22"/>
                                <w:szCs w:val="22"/>
                                <w:u w:val="single"/>
                              </w:rPr>
                              <w:t>20</w:t>
                            </w:r>
                          </w:p>
                          <w:p w14:paraId="0A3DDBEA" w14:textId="77777777" w:rsidR="00E83503" w:rsidRPr="000A1B8A" w:rsidRDefault="00E83503" w:rsidP="00D34D1F">
                            <w:pPr>
                              <w:spacing w:after="0" w:line="276" w:lineRule="auto"/>
                              <w:ind w:right="-196"/>
                              <w:rPr>
                                <w:rFonts w:ascii="Arial" w:hAnsi="Arial" w:cs="Arial"/>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15BF8" id="Text Box 1" o:spid="_x0000_s1029" type="#_x0000_t202" style="position:absolute;left:0;text-align:left;margin-left:249.15pt;margin-top:-62.2pt;width:217.25pt;height:48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" fillcolor="white [3201]" stroked="f" strokeweight=".5pt">
                <v:textbox>
                  <w:txbxContent>
                    <w:p w14:paraId="3BAA5A37" w14:textId="77777777" w:rsidR="00E83503" w:rsidRPr="00D34D1F" w:rsidRDefault="00E83503" w:rsidP="00D34D1F">
                      <w:pPr>
                        <w:spacing w:after="0" w:line="240" w:lineRule="auto"/>
                        <w:jc w:val="center"/>
                        <w:rPr>
                          <w:rFonts w:ascii="Arial Narrow" w:eastAsia="Times New Roman" w:hAnsi="Arial Narrow" w:cs="Times New Roman"/>
                          <w:color w:val="FFFFFF" w:themeColor="background1"/>
                          <w:sz w:val="22"/>
                          <w:szCs w:val="22"/>
                          <w:u w:val="single"/>
                        </w:rPr>
                      </w:pPr>
                      <w:r w:rsidRPr="00D34D1F">
                        <w:rPr>
                          <w:rFonts w:ascii="Arial Narrow" w:eastAsia="Times New Roman" w:hAnsi="Arial Narrow" w:cs="Times New Roman"/>
                          <w:color w:val="FFFFFF" w:themeColor="background1"/>
                          <w:sz w:val="22"/>
                          <w:szCs w:val="22"/>
                          <w:u w:val="single"/>
                          <w:lang w:val="id-ID"/>
                        </w:rPr>
                        <w:t xml:space="preserve">LAMPIRAN KEPUTUSAN </w:t>
                      </w:r>
                      <w:r w:rsidRPr="00D34D1F">
                        <w:rPr>
                          <w:rFonts w:ascii="Arial Narrow" w:eastAsia="Times New Roman" w:hAnsi="Arial Narrow" w:cs="Times New Roman"/>
                          <w:color w:val="FFFFFF" w:themeColor="background1"/>
                          <w:sz w:val="22"/>
                          <w:szCs w:val="22"/>
                          <w:u w:val="single"/>
                        </w:rPr>
                        <w:t>KAPOLRES TUBAN</w:t>
                      </w:r>
                    </w:p>
                    <w:p w14:paraId="1153C22E" w14:textId="77777777" w:rsidR="00E83503" w:rsidRPr="00D34D1F" w:rsidRDefault="00E83503" w:rsidP="00D34D1F">
                      <w:pPr>
                        <w:tabs>
                          <w:tab w:val="left" w:pos="1134"/>
                        </w:tabs>
                        <w:spacing w:after="0" w:line="240" w:lineRule="auto"/>
                        <w:jc w:val="center"/>
                        <w:rPr>
                          <w:rFonts w:ascii="Arial Narrow" w:eastAsia="Times New Roman" w:hAnsi="Arial Narrow" w:cs="Times New Roman"/>
                          <w:color w:val="FFFFFF" w:themeColor="background1"/>
                          <w:sz w:val="22"/>
                          <w:szCs w:val="22"/>
                          <w:u w:val="single"/>
                        </w:rPr>
                      </w:pPr>
                      <w:r w:rsidRPr="00D34D1F">
                        <w:rPr>
                          <w:rFonts w:ascii="Arial Narrow" w:eastAsia="Times New Roman" w:hAnsi="Arial Narrow" w:cs="Times New Roman"/>
                          <w:color w:val="FFFFFF" w:themeColor="background1"/>
                          <w:sz w:val="22"/>
                          <w:szCs w:val="22"/>
                          <w:u w:val="single"/>
                          <w:lang w:val="id-ID"/>
                        </w:rPr>
                        <w:t>NOMOR</w:t>
                      </w:r>
                      <w:r w:rsidRPr="00D34D1F">
                        <w:rPr>
                          <w:rFonts w:ascii="Arial Narrow" w:eastAsia="Times New Roman" w:hAnsi="Arial Narrow" w:cs="Times New Roman"/>
                          <w:color w:val="FFFFFF" w:themeColor="background1"/>
                          <w:sz w:val="22"/>
                          <w:szCs w:val="22"/>
                          <w:u w:val="single"/>
                          <w:lang w:val="id-ID"/>
                        </w:rPr>
                        <w:tab/>
                        <w:t>: KEP</w:t>
                      </w:r>
                      <w:r w:rsidRPr="00D34D1F">
                        <w:rPr>
                          <w:rFonts w:ascii="Arial Narrow" w:eastAsia="Times New Roman" w:hAnsi="Arial Narrow" w:cs="Times New Roman"/>
                          <w:color w:val="FFFFFF" w:themeColor="background1"/>
                          <w:sz w:val="22"/>
                          <w:szCs w:val="22"/>
                          <w:u w:val="single"/>
                        </w:rPr>
                        <w:t xml:space="preserve"> </w:t>
                      </w:r>
                      <w:r w:rsidRPr="00D34D1F">
                        <w:rPr>
                          <w:rFonts w:ascii="Arial Narrow" w:eastAsia="Times New Roman" w:hAnsi="Arial Narrow" w:cs="Times New Roman"/>
                          <w:color w:val="FFFFFF" w:themeColor="background1"/>
                          <w:sz w:val="22"/>
                          <w:szCs w:val="22"/>
                          <w:u w:val="single"/>
                          <w:lang w:val="id-ID"/>
                        </w:rPr>
                        <w:t xml:space="preserve">/             </w:t>
                      </w:r>
                      <w:r w:rsidRPr="00D34D1F">
                        <w:rPr>
                          <w:rFonts w:ascii="Arial Narrow" w:eastAsia="Times New Roman" w:hAnsi="Arial Narrow" w:cs="Times New Roman"/>
                          <w:color w:val="FFFFFF" w:themeColor="background1"/>
                          <w:sz w:val="22"/>
                          <w:szCs w:val="22"/>
                          <w:u w:val="single"/>
                        </w:rPr>
                        <w:t xml:space="preserve">    </w:t>
                      </w:r>
                      <w:r w:rsidRPr="00D34D1F">
                        <w:rPr>
                          <w:rFonts w:ascii="Arial Narrow" w:eastAsia="Times New Roman" w:hAnsi="Arial Narrow" w:cs="Times New Roman"/>
                          <w:color w:val="FFFFFF" w:themeColor="background1"/>
                          <w:sz w:val="22"/>
                          <w:szCs w:val="22"/>
                          <w:u w:val="single"/>
                          <w:lang w:val="id-ID"/>
                        </w:rPr>
                        <w:t xml:space="preserve">     </w:t>
                      </w:r>
                      <w:r w:rsidRPr="00D34D1F">
                        <w:rPr>
                          <w:rFonts w:ascii="Arial Narrow" w:eastAsia="Times New Roman" w:hAnsi="Arial Narrow" w:cs="Times New Roman"/>
                          <w:color w:val="FFFFFF" w:themeColor="background1"/>
                          <w:sz w:val="22"/>
                          <w:szCs w:val="22"/>
                          <w:u w:val="single"/>
                        </w:rPr>
                        <w:t xml:space="preserve">     </w:t>
                      </w:r>
                      <w:r w:rsidRPr="00D34D1F">
                        <w:rPr>
                          <w:rFonts w:ascii="Arial Narrow" w:eastAsia="Times New Roman" w:hAnsi="Arial Narrow" w:cs="Times New Roman"/>
                          <w:color w:val="FFFFFF" w:themeColor="background1"/>
                          <w:sz w:val="22"/>
                          <w:szCs w:val="22"/>
                          <w:u w:val="single"/>
                          <w:lang w:val="id-ID"/>
                        </w:rPr>
                        <w:t>/</w:t>
                      </w:r>
                      <w:r w:rsidRPr="00D34D1F">
                        <w:rPr>
                          <w:rFonts w:ascii="Arial Narrow" w:eastAsia="Times New Roman" w:hAnsi="Arial Narrow" w:cs="Times New Roman"/>
                          <w:color w:val="FFFFFF" w:themeColor="background1"/>
                          <w:sz w:val="22"/>
                          <w:szCs w:val="22"/>
                          <w:u w:val="single"/>
                        </w:rPr>
                        <w:t xml:space="preserve"> </w:t>
                      </w:r>
                      <w:r w:rsidRPr="00D34D1F">
                        <w:rPr>
                          <w:rFonts w:ascii="Arial Narrow" w:eastAsia="Times New Roman" w:hAnsi="Arial Narrow" w:cs="Times New Roman"/>
                          <w:color w:val="FFFFFF" w:themeColor="background1"/>
                          <w:sz w:val="22"/>
                          <w:szCs w:val="22"/>
                          <w:u w:val="single"/>
                          <w:lang w:val="id-ID"/>
                        </w:rPr>
                        <w:t>I</w:t>
                      </w:r>
                      <w:r w:rsidRPr="00D34D1F">
                        <w:rPr>
                          <w:rFonts w:ascii="Arial Narrow" w:eastAsia="Times New Roman" w:hAnsi="Arial Narrow" w:cs="Times New Roman"/>
                          <w:color w:val="FFFFFF" w:themeColor="background1"/>
                          <w:sz w:val="22"/>
                          <w:szCs w:val="22"/>
                          <w:u w:val="single"/>
                        </w:rPr>
                        <w:t xml:space="preserve"> </w:t>
                      </w:r>
                      <w:r w:rsidRPr="00D34D1F">
                        <w:rPr>
                          <w:rFonts w:ascii="Arial Narrow" w:eastAsia="Times New Roman" w:hAnsi="Arial Narrow" w:cs="Times New Roman"/>
                          <w:color w:val="FFFFFF" w:themeColor="background1"/>
                          <w:sz w:val="22"/>
                          <w:szCs w:val="22"/>
                          <w:u w:val="single"/>
                          <w:lang w:val="id-ID"/>
                        </w:rPr>
                        <w:t>/</w:t>
                      </w:r>
                      <w:r w:rsidRPr="00D34D1F">
                        <w:rPr>
                          <w:rFonts w:ascii="Arial Narrow" w:eastAsia="Times New Roman" w:hAnsi="Arial Narrow" w:cs="Times New Roman"/>
                          <w:color w:val="FFFFFF" w:themeColor="background1"/>
                          <w:sz w:val="22"/>
                          <w:szCs w:val="22"/>
                          <w:u w:val="single"/>
                        </w:rPr>
                        <w:t xml:space="preserve"> </w:t>
                      </w:r>
                      <w:r w:rsidRPr="00D34D1F">
                        <w:rPr>
                          <w:rFonts w:ascii="Arial Narrow" w:eastAsia="Times New Roman" w:hAnsi="Arial Narrow" w:cs="Times New Roman"/>
                          <w:color w:val="FFFFFF" w:themeColor="background1"/>
                          <w:sz w:val="22"/>
                          <w:szCs w:val="22"/>
                          <w:u w:val="single"/>
                          <w:lang w:val="id-ID"/>
                        </w:rPr>
                        <w:t>20</w:t>
                      </w:r>
                      <w:r w:rsidRPr="00D34D1F">
                        <w:rPr>
                          <w:rFonts w:ascii="Arial Narrow" w:eastAsia="Times New Roman" w:hAnsi="Arial Narrow" w:cs="Times New Roman"/>
                          <w:color w:val="FFFFFF" w:themeColor="background1"/>
                          <w:sz w:val="22"/>
                          <w:szCs w:val="22"/>
                          <w:u w:val="single"/>
                        </w:rPr>
                        <w:t>20</w:t>
                      </w:r>
                    </w:p>
                    <w:p w14:paraId="554D1C27" w14:textId="6E2B7502" w:rsidR="00E83503" w:rsidRPr="000C7ACC" w:rsidRDefault="00E83503" w:rsidP="00D34D1F">
                      <w:pPr>
                        <w:tabs>
                          <w:tab w:val="left" w:pos="1134"/>
                        </w:tabs>
                        <w:spacing w:after="0" w:line="240" w:lineRule="auto"/>
                        <w:jc w:val="center"/>
                        <w:rPr>
                          <w:rFonts w:ascii="Arial Narrow" w:eastAsia="Times New Roman" w:hAnsi="Arial Narrow" w:cs="Times New Roman"/>
                          <w:sz w:val="22"/>
                          <w:szCs w:val="22"/>
                          <w:u w:val="single"/>
                        </w:rPr>
                      </w:pPr>
                      <w:r w:rsidRPr="00D34D1F">
                        <w:rPr>
                          <w:rFonts w:ascii="Arial Narrow" w:eastAsia="Times New Roman" w:hAnsi="Arial Narrow" w:cs="Times New Roman"/>
                          <w:color w:val="FFFFFF" w:themeColor="background1"/>
                          <w:sz w:val="22"/>
                          <w:szCs w:val="22"/>
                          <w:u w:val="single"/>
                          <w:lang w:val="id-ID"/>
                        </w:rPr>
                        <w:t>TANGGA</w:t>
                      </w:r>
                      <w:r w:rsidRPr="00D34D1F">
                        <w:rPr>
                          <w:rFonts w:ascii="Arial Narrow" w:eastAsia="Times New Roman" w:hAnsi="Arial Narrow" w:cs="Times New Roman"/>
                          <w:color w:val="FFFFFF" w:themeColor="background1"/>
                          <w:sz w:val="22"/>
                          <w:szCs w:val="22"/>
                          <w:u w:val="single"/>
                          <w:lang w:val="id-ID"/>
                        </w:rPr>
                        <w:tab/>
                        <w:t xml:space="preserve">: </w:t>
                      </w:r>
                      <w:r w:rsidRPr="00D34D1F">
                        <w:rPr>
                          <w:rFonts w:ascii="Arial Narrow" w:eastAsia="Times New Roman" w:hAnsi="Arial Narrow" w:cs="Times New Roman"/>
                          <w:color w:val="FFFFFF" w:themeColor="background1"/>
                          <w:sz w:val="22"/>
                          <w:szCs w:val="22"/>
                          <w:u w:val="single"/>
                        </w:rPr>
                        <w:t xml:space="preserve">    </w:t>
                      </w:r>
                      <w:r w:rsidRPr="00D34D1F">
                        <w:rPr>
                          <w:rFonts w:ascii="Arial Narrow" w:eastAsia="Times New Roman" w:hAnsi="Arial Narrow" w:cs="Times New Roman"/>
                          <w:color w:val="FFFFFF" w:themeColor="background1"/>
                          <w:sz w:val="22"/>
                          <w:szCs w:val="22"/>
                          <w:u w:val="single"/>
                          <w:lang w:val="id-ID"/>
                        </w:rPr>
                        <w:t xml:space="preserve">         </w:t>
                      </w:r>
                      <w:r w:rsidRPr="00D34D1F">
                        <w:rPr>
                          <w:rFonts w:ascii="Arial Narrow" w:eastAsia="Times New Roman" w:hAnsi="Arial Narrow" w:cs="Times New Roman"/>
                          <w:color w:val="FFFFFF" w:themeColor="background1"/>
                          <w:sz w:val="22"/>
                          <w:szCs w:val="22"/>
                          <w:u w:val="single"/>
                        </w:rPr>
                        <w:t xml:space="preserve">    </w:t>
                      </w:r>
                      <w:r w:rsidRPr="00D34D1F">
                        <w:rPr>
                          <w:rFonts w:ascii="Arial Narrow" w:eastAsia="Times New Roman" w:hAnsi="Arial Narrow" w:cs="Times New Roman"/>
                          <w:color w:val="FFFFFF" w:themeColor="background1"/>
                          <w:sz w:val="22"/>
                          <w:szCs w:val="22"/>
                          <w:u w:val="single"/>
                          <w:lang w:val="id-ID"/>
                        </w:rPr>
                        <w:t xml:space="preserve">      </w:t>
                      </w:r>
                      <w:r w:rsidRPr="00D34D1F">
                        <w:rPr>
                          <w:rFonts w:ascii="Arial Narrow" w:eastAsia="Times New Roman" w:hAnsi="Arial Narrow" w:cs="Times New Roman"/>
                          <w:color w:val="FFFFFF" w:themeColor="background1"/>
                          <w:sz w:val="22"/>
                          <w:szCs w:val="22"/>
                          <w:u w:val="single"/>
                        </w:rPr>
                        <w:t>AGUSTUS</w:t>
                      </w:r>
                      <w:r w:rsidRPr="00D34D1F">
                        <w:rPr>
                          <w:rFonts w:ascii="Arial Narrow" w:eastAsia="Times New Roman" w:hAnsi="Arial Narrow" w:cs="Times New Roman"/>
                          <w:color w:val="FFFFFF" w:themeColor="background1"/>
                          <w:sz w:val="22"/>
                          <w:szCs w:val="22"/>
                          <w:u w:val="single"/>
                          <w:lang w:val="id-ID"/>
                        </w:rPr>
                        <w:t xml:space="preserve">  20</w:t>
                      </w:r>
                      <w:r w:rsidRPr="00D34D1F">
                        <w:rPr>
                          <w:rFonts w:ascii="Arial Narrow" w:eastAsia="Times New Roman" w:hAnsi="Arial Narrow" w:cs="Times New Roman"/>
                          <w:color w:val="FFFFFF" w:themeColor="background1"/>
                          <w:sz w:val="22"/>
                          <w:szCs w:val="22"/>
                          <w:u w:val="single"/>
                        </w:rPr>
                        <w:t>20</w:t>
                      </w:r>
                    </w:p>
                    <w:p w14:paraId="0A3DDBEA" w14:textId="77777777" w:rsidR="00E83503" w:rsidRPr="000A1B8A" w:rsidRDefault="00E83503" w:rsidP="00D34D1F">
                      <w:pPr>
                        <w:spacing w:after="0" w:line="276" w:lineRule="auto"/>
                        <w:ind w:right="-196"/>
                        <w:rPr>
                          <w:rFonts w:ascii="Arial" w:hAnsi="Arial" w:cs="Arial"/>
                          <w:u w:val="single"/>
                        </w:rPr>
                      </w:pPr>
                    </w:p>
                  </w:txbxContent>
                </v:textbox>
              </v:shape>
            </w:pict>
          </mc:Fallback>
        </mc:AlternateContent>
      </w:r>
      <w:r w:rsidR="00B02D70">
        <w:rPr>
          <w:rFonts w:ascii="Arial" w:hAnsi="Arial" w:cs="Arial"/>
          <w:b/>
          <w:bCs/>
          <w:noProof/>
          <w:sz w:val="24"/>
          <w:szCs w:val="24"/>
        </w:rPr>
        <mc:AlternateContent>
          <mc:Choice Requires="wps">
            <w:drawing>
              <wp:anchor distT="0" distB="0" distL="114300" distR="114300" simplePos="0" relativeHeight="251795456" behindDoc="0" locked="0" layoutInCell="1" allowOverlap="1" wp14:anchorId="574C1DB5" wp14:editId="4B1C8C90">
                <wp:simplePos x="0" y="0"/>
                <wp:positionH relativeFrom="column">
                  <wp:posOffset>4325620</wp:posOffset>
                </wp:positionH>
                <wp:positionV relativeFrom="paragraph">
                  <wp:posOffset>-828675</wp:posOffset>
                </wp:positionV>
                <wp:extent cx="234950" cy="228600"/>
                <wp:effectExtent l="0" t="0" r="12700" b="19050"/>
                <wp:wrapNone/>
                <wp:docPr id="8" name="Rectangle 8"/>
                <wp:cNvGraphicFramePr/>
                <a:graphic xmlns:a="http://schemas.openxmlformats.org/drawingml/2006/main">
                  <a:graphicData uri="http://schemas.microsoft.com/office/word/2010/wordprocessingShape">
                    <wps:wsp>
                      <wps:cNvSpPr/>
                      <wps:spPr>
                        <a:xfrm>
                          <a:off x="0" y="0"/>
                          <a:ext cx="23495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D82949" id="Rectangle 8" o:spid="_x0000_s1026" style="position:absolute;margin-left:340.6pt;margin-top:-65.25pt;width:18.5pt;height:18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" fillcolor="white [3212]" strokecolor="white [3212]" strokeweight="1pt"/>
            </w:pict>
          </mc:Fallback>
        </mc:AlternateContent>
      </w:r>
      <w:r w:rsidR="00D240CE" w:rsidRPr="009A0045">
        <w:rPr>
          <w:rFonts w:ascii="Arial" w:hAnsi="Arial" w:cs="Arial"/>
          <w:b/>
          <w:bCs/>
          <w:noProof/>
          <w:sz w:val="24"/>
          <w:szCs w:val="24"/>
        </w:rPr>
        <mc:AlternateContent>
          <mc:Choice Requires="wps">
            <w:drawing>
              <wp:anchor distT="0" distB="0" distL="114300" distR="114300" simplePos="0" relativeHeight="251757568" behindDoc="0" locked="0" layoutInCell="1" allowOverlap="1" wp14:anchorId="6870D66E" wp14:editId="47748442">
                <wp:simplePos x="0" y="0"/>
                <wp:positionH relativeFrom="column">
                  <wp:posOffset>6033107</wp:posOffset>
                </wp:positionH>
                <wp:positionV relativeFrom="paragraph">
                  <wp:posOffset>-807251</wp:posOffset>
                </wp:positionV>
                <wp:extent cx="2759103" cy="609600"/>
                <wp:effectExtent l="0" t="0" r="3175" b="0"/>
                <wp:wrapNone/>
                <wp:docPr id="56" name="Text Box 56"/>
                <wp:cNvGraphicFramePr/>
                <a:graphic xmlns:a="http://schemas.openxmlformats.org/drawingml/2006/main">
                  <a:graphicData uri="http://schemas.microsoft.com/office/word/2010/wordprocessingShape">
                    <wps:wsp>
                      <wps:cNvSpPr txBox="1"/>
                      <wps:spPr>
                        <a:xfrm>
                          <a:off x="0" y="0"/>
                          <a:ext cx="2759103" cy="609600"/>
                        </a:xfrm>
                        <a:prstGeom prst="rect">
                          <a:avLst/>
                        </a:prstGeom>
                        <a:solidFill>
                          <a:schemeClr val="lt1"/>
                        </a:solidFill>
                        <a:ln w="6350">
                          <a:noFill/>
                        </a:ln>
                      </wps:spPr>
                      <wps:txbx>
                        <w:txbxContent>
                          <w:p w14:paraId="7A88DEC3" w14:textId="17731C36" w:rsidR="00E83503" w:rsidRPr="00CB303A" w:rsidRDefault="00E83503" w:rsidP="003E3D7D">
                            <w:pPr>
                              <w:spacing w:after="0" w:line="240" w:lineRule="auto"/>
                              <w:jc w:val="center"/>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 xml:space="preserve">LAMPIRAN KEPUTUSAN </w:t>
                            </w:r>
                            <w:r>
                              <w:rPr>
                                <w:rFonts w:ascii="Arial Narrow" w:eastAsia="Times New Roman" w:hAnsi="Arial Narrow" w:cs="Times New Roman"/>
                                <w:sz w:val="22"/>
                                <w:szCs w:val="22"/>
                                <w:u w:val="single"/>
                              </w:rPr>
                              <w:t>KAPOLRES TUBAN</w:t>
                            </w:r>
                          </w:p>
                          <w:p w14:paraId="6FD6C7F6" w14:textId="644BE653" w:rsidR="00E83503" w:rsidRPr="000C7ACC" w:rsidRDefault="00E83503" w:rsidP="003E3D7D">
                            <w:pPr>
                              <w:tabs>
                                <w:tab w:val="left" w:pos="1134"/>
                              </w:tabs>
                              <w:spacing w:after="0" w:line="240" w:lineRule="auto"/>
                              <w:jc w:val="center"/>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NOMOR</w:t>
                            </w:r>
                            <w:r w:rsidRPr="000C7ACC">
                              <w:rPr>
                                <w:rFonts w:ascii="Arial Narrow" w:eastAsia="Times New Roman" w:hAnsi="Arial Narrow" w:cs="Times New Roman"/>
                                <w:sz w:val="22"/>
                                <w:szCs w:val="22"/>
                                <w:u w:val="single"/>
                                <w:lang w:val="id-ID"/>
                              </w:rPr>
                              <w:tab/>
                              <w:t>: KEP</w:t>
                            </w:r>
                            <w:r w:rsidRPr="000C7ACC">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w:t>
                            </w:r>
                            <w:r w:rsidRPr="000C7ACC">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rPr>
                              <w:t>X</w:t>
                            </w:r>
                            <w:r w:rsidRPr="000C7ACC">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w:t>
                            </w:r>
                            <w:r w:rsidRPr="000C7ACC">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20</w:t>
                            </w:r>
                          </w:p>
                          <w:p w14:paraId="1DC22294" w14:textId="11B9A38F" w:rsidR="00E83503" w:rsidRPr="000C7ACC" w:rsidRDefault="00E83503" w:rsidP="003E3D7D">
                            <w:pPr>
                              <w:tabs>
                                <w:tab w:val="left" w:pos="1134"/>
                              </w:tabs>
                              <w:spacing w:after="0" w:line="240" w:lineRule="auto"/>
                              <w:jc w:val="center"/>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TANGGAL</w:t>
                            </w:r>
                            <w:r w:rsidRPr="000C7ACC">
                              <w:rPr>
                                <w:rFonts w:ascii="Arial Narrow" w:eastAsia="Times New Roman" w:hAnsi="Arial Narrow" w:cs="Times New Roman"/>
                                <w:sz w:val="22"/>
                                <w:szCs w:val="22"/>
                                <w:u w:val="single"/>
                                <w:lang w:val="id-ID"/>
                              </w:rPr>
                              <w:tab/>
                              <w:t xml:space="preserve">: </w:t>
                            </w:r>
                            <w:r w:rsidRPr="000C7ACC">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OKTOBER</w:t>
                            </w:r>
                            <w:r>
                              <w:rPr>
                                <w:rFonts w:ascii="Arial Narrow" w:eastAsia="Times New Roman" w:hAnsi="Arial Narrow" w:cs="Times New Roman"/>
                                <w:sz w:val="22"/>
                                <w:szCs w:val="22"/>
                                <w:u w:val="single"/>
                                <w:lang w:val="id-ID"/>
                              </w:rPr>
                              <w:t xml:space="preserve">  </w:t>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20</w:t>
                            </w:r>
                          </w:p>
                          <w:p w14:paraId="2B187154" w14:textId="50817C4C" w:rsidR="00E83503" w:rsidRPr="000A1B8A" w:rsidRDefault="00E83503" w:rsidP="008B3684">
                            <w:pPr>
                              <w:spacing w:after="0" w:line="276" w:lineRule="auto"/>
                              <w:ind w:right="-196"/>
                              <w:rPr>
                                <w:rFonts w:ascii="Arial" w:hAnsi="Arial" w:cs="Arial"/>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0D66E" id="Text Box 56" o:spid="_x0000_s1030" type="#_x0000_t202" style="position:absolute;left:0;text-align:left;margin-left:475.05pt;margin-top:-63.55pt;width:217.25pt;height:48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qEMQ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" fillcolor="white [3201]" stroked="f" strokeweight=".5pt">
                <v:textbox>
                  <w:txbxContent>
                    <w:p w14:paraId="7A88DEC3" w14:textId="17731C36" w:rsidR="00E83503" w:rsidRPr="00CB303A" w:rsidRDefault="00E83503" w:rsidP="003E3D7D">
                      <w:pPr>
                        <w:spacing w:after="0" w:line="240" w:lineRule="auto"/>
                        <w:jc w:val="center"/>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 xml:space="preserve">LAMPIRAN KEPUTUSAN </w:t>
                      </w:r>
                      <w:r>
                        <w:rPr>
                          <w:rFonts w:ascii="Arial Narrow" w:eastAsia="Times New Roman" w:hAnsi="Arial Narrow" w:cs="Times New Roman"/>
                          <w:sz w:val="22"/>
                          <w:szCs w:val="22"/>
                          <w:u w:val="single"/>
                        </w:rPr>
                        <w:t>KAPOLRES TUBAN</w:t>
                      </w:r>
                    </w:p>
                    <w:p w14:paraId="6FD6C7F6" w14:textId="644BE653" w:rsidR="00E83503" w:rsidRPr="000C7ACC" w:rsidRDefault="00E83503" w:rsidP="003E3D7D">
                      <w:pPr>
                        <w:tabs>
                          <w:tab w:val="left" w:pos="1134"/>
                        </w:tabs>
                        <w:spacing w:after="0" w:line="240" w:lineRule="auto"/>
                        <w:jc w:val="center"/>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NOMOR</w:t>
                      </w:r>
                      <w:r w:rsidRPr="000C7ACC">
                        <w:rPr>
                          <w:rFonts w:ascii="Arial Narrow" w:eastAsia="Times New Roman" w:hAnsi="Arial Narrow" w:cs="Times New Roman"/>
                          <w:sz w:val="22"/>
                          <w:szCs w:val="22"/>
                          <w:u w:val="single"/>
                          <w:lang w:val="id-ID"/>
                        </w:rPr>
                        <w:tab/>
                        <w:t>: KEP</w:t>
                      </w:r>
                      <w:r w:rsidRPr="000C7ACC">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w:t>
                      </w:r>
                      <w:r w:rsidRPr="000C7ACC">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rPr>
                        <w:t>X</w:t>
                      </w:r>
                      <w:r w:rsidRPr="000C7ACC">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w:t>
                      </w:r>
                      <w:r w:rsidRPr="000C7ACC">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20</w:t>
                      </w:r>
                    </w:p>
                    <w:p w14:paraId="1DC22294" w14:textId="11B9A38F" w:rsidR="00E83503" w:rsidRPr="000C7ACC" w:rsidRDefault="00E83503" w:rsidP="003E3D7D">
                      <w:pPr>
                        <w:tabs>
                          <w:tab w:val="left" w:pos="1134"/>
                        </w:tabs>
                        <w:spacing w:after="0" w:line="240" w:lineRule="auto"/>
                        <w:jc w:val="center"/>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TANGGAL</w:t>
                      </w:r>
                      <w:r w:rsidRPr="000C7ACC">
                        <w:rPr>
                          <w:rFonts w:ascii="Arial Narrow" w:eastAsia="Times New Roman" w:hAnsi="Arial Narrow" w:cs="Times New Roman"/>
                          <w:sz w:val="22"/>
                          <w:szCs w:val="22"/>
                          <w:u w:val="single"/>
                          <w:lang w:val="id-ID"/>
                        </w:rPr>
                        <w:tab/>
                        <w:t xml:space="preserve">: </w:t>
                      </w:r>
                      <w:r w:rsidRPr="000C7ACC">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OKTOBER</w:t>
                      </w:r>
                      <w:r>
                        <w:rPr>
                          <w:rFonts w:ascii="Arial Narrow" w:eastAsia="Times New Roman" w:hAnsi="Arial Narrow" w:cs="Times New Roman"/>
                          <w:sz w:val="22"/>
                          <w:szCs w:val="22"/>
                          <w:u w:val="single"/>
                          <w:lang w:val="id-ID"/>
                        </w:rPr>
                        <w:t xml:space="preserve">  </w:t>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20</w:t>
                      </w:r>
                    </w:p>
                    <w:p w14:paraId="2B187154" w14:textId="50817C4C" w:rsidR="00E83503" w:rsidRPr="000A1B8A" w:rsidRDefault="00E83503" w:rsidP="008B3684">
                      <w:pPr>
                        <w:spacing w:after="0" w:line="276" w:lineRule="auto"/>
                        <w:ind w:right="-196"/>
                        <w:rPr>
                          <w:rFonts w:ascii="Arial" w:hAnsi="Arial" w:cs="Arial"/>
                          <w:u w:val="single"/>
                        </w:rPr>
                      </w:pPr>
                    </w:p>
                  </w:txbxContent>
                </v:textbox>
              </v:shape>
            </w:pict>
          </mc:Fallback>
        </mc:AlternateContent>
      </w:r>
      <w:r w:rsidR="006677CA" w:rsidRPr="009A0045">
        <w:rPr>
          <w:rFonts w:ascii="Arial" w:hAnsi="Arial" w:cs="Arial"/>
          <w:b/>
          <w:bCs/>
          <w:noProof/>
          <w:sz w:val="24"/>
          <w:szCs w:val="24"/>
        </w:rPr>
        <mc:AlternateContent>
          <mc:Choice Requires="wps">
            <w:drawing>
              <wp:anchor distT="0" distB="0" distL="114300" distR="114300" simplePos="0" relativeHeight="251764736" behindDoc="0" locked="0" layoutInCell="1" allowOverlap="1" wp14:anchorId="3CEAA51E" wp14:editId="06C5AB7F">
                <wp:simplePos x="0" y="0"/>
                <wp:positionH relativeFrom="margin">
                  <wp:align>center</wp:align>
                </wp:positionH>
                <wp:positionV relativeFrom="paragraph">
                  <wp:posOffset>242399</wp:posOffset>
                </wp:positionV>
                <wp:extent cx="2448000" cy="0"/>
                <wp:effectExtent l="0" t="0" r="0" b="0"/>
                <wp:wrapNone/>
                <wp:docPr id="67" name="Straight Connector 67"/>
                <wp:cNvGraphicFramePr/>
                <a:graphic xmlns:a="http://schemas.openxmlformats.org/drawingml/2006/main">
                  <a:graphicData uri="http://schemas.microsoft.com/office/word/2010/wordprocessingShape">
                    <wps:wsp>
                      <wps:cNvCnPr/>
                      <wps:spPr>
                        <a:xfrm>
                          <a:off x="0" y="0"/>
                          <a:ext cx="244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D5C6A1" id="Straight Connector 67" o:spid="_x0000_s1026" style="position:absolute;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9.1pt" to="192.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" strokecolor="black [3213]" strokeweight=".5pt">
                <v:stroke joinstyle="miter"/>
                <w10:wrap anchorx="margin"/>
              </v:line>
            </w:pict>
          </mc:Fallback>
        </mc:AlternateContent>
      </w:r>
      <w:r w:rsidR="002432D7" w:rsidRPr="009A0045">
        <w:rPr>
          <w:rFonts w:ascii="Arial" w:hAnsi="Arial" w:cs="Arial"/>
          <w:b/>
          <w:bCs/>
          <w:sz w:val="24"/>
          <w:szCs w:val="24"/>
        </w:rPr>
        <w:t xml:space="preserve">STRUKTUR ORGANISASI </w:t>
      </w:r>
      <w:r w:rsidR="00BC3048">
        <w:rPr>
          <w:rFonts w:ascii="Arial" w:hAnsi="Arial" w:cs="Arial"/>
          <w:b/>
          <w:bCs/>
          <w:sz w:val="24"/>
          <w:szCs w:val="24"/>
        </w:rPr>
        <w:t>POLRES</w:t>
      </w:r>
    </w:p>
    <w:p w14:paraId="10D76A3D" w14:textId="4D91B549" w:rsidR="002432D7" w:rsidRPr="009A0045" w:rsidRDefault="002432D7" w:rsidP="002432D7">
      <w:pPr>
        <w:jc w:val="center"/>
        <w:rPr>
          <w:rFonts w:ascii="Arial" w:hAnsi="Arial" w:cs="Arial"/>
          <w:b/>
          <w:bCs/>
          <w:noProof/>
          <w:sz w:val="24"/>
          <w:szCs w:val="24"/>
        </w:rPr>
      </w:pPr>
    </w:p>
    <w:p w14:paraId="165650F8" w14:textId="02550902" w:rsidR="008B3684" w:rsidRPr="009A0045" w:rsidRDefault="004263CE" w:rsidP="00BC3048">
      <w:pPr>
        <w:jc w:val="center"/>
        <w:rPr>
          <w:lang w:val="id-ID"/>
        </w:rPr>
      </w:pPr>
      <w:r w:rsidRPr="009A0045">
        <w:rPr>
          <w:rFonts w:ascii="Arial" w:hAnsi="Arial" w:cs="Arial"/>
          <w:b/>
          <w:bCs/>
          <w:noProof/>
          <w:sz w:val="24"/>
          <w:szCs w:val="24"/>
        </w:rPr>
        <mc:AlternateContent>
          <mc:Choice Requires="wps">
            <w:drawing>
              <wp:anchor distT="0" distB="0" distL="114300" distR="114300" simplePos="0" relativeHeight="251792384" behindDoc="1" locked="0" layoutInCell="1" allowOverlap="1" wp14:anchorId="45CC228D" wp14:editId="2D87BB87">
                <wp:simplePos x="0" y="0"/>
                <wp:positionH relativeFrom="rightMargin">
                  <wp:align>left</wp:align>
                </wp:positionH>
                <wp:positionV relativeFrom="margin">
                  <wp:align>center</wp:align>
                </wp:positionV>
                <wp:extent cx="398780" cy="368300"/>
                <wp:effectExtent l="0" t="0" r="1270" b="0"/>
                <wp:wrapNone/>
                <wp:docPr id="18" name="Text Box 18"/>
                <wp:cNvGraphicFramePr/>
                <a:graphic xmlns:a="http://schemas.openxmlformats.org/drawingml/2006/main">
                  <a:graphicData uri="http://schemas.microsoft.com/office/word/2010/wordprocessingShape">
                    <wps:wsp>
                      <wps:cNvSpPr txBox="1"/>
                      <wps:spPr>
                        <a:xfrm>
                          <a:off x="0" y="0"/>
                          <a:ext cx="398780" cy="368300"/>
                        </a:xfrm>
                        <a:prstGeom prst="rect">
                          <a:avLst/>
                        </a:prstGeom>
                        <a:solidFill>
                          <a:schemeClr val="lt1"/>
                        </a:solidFill>
                        <a:ln w="6350">
                          <a:noFill/>
                        </a:ln>
                      </wps:spPr>
                      <wps:txbx>
                        <w:txbxContent>
                          <w:p w14:paraId="18A04A5C" w14:textId="369C6E54" w:rsidR="00E83503" w:rsidRPr="00675EFB" w:rsidRDefault="00E83503" w:rsidP="004263CE">
                            <w:pPr>
                              <w:ind w:right="67"/>
                              <w:jc w:val="center"/>
                              <w:rPr>
                                <w:rFonts w:ascii="Arial" w:hAnsi="Arial" w:cs="Arial"/>
                                <w:sz w:val="24"/>
                                <w:szCs w:val="24"/>
                                <w:lang w:val="en-ID"/>
                              </w:rPr>
                            </w:pPr>
                            <w:r>
                              <w:rPr>
                                <w:rFonts w:ascii="Arial" w:hAnsi="Arial" w:cs="Arial"/>
                                <w:sz w:val="24"/>
                                <w:szCs w:val="24"/>
                                <w:lang w:val="en-ID"/>
                              </w:rPr>
                              <w:t>63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CC228D" id="Text Box 18" o:spid="_x0000_s1031" type="#_x0000_t202" style="position:absolute;left:0;text-align:left;margin-left:0;margin-top:0;width:31.4pt;height:29pt;z-index:-251524096;visibility:visible;mso-wrap-style:square;mso-width-percent:0;mso-height-percent:0;mso-wrap-distance-left:9pt;mso-wrap-distance-top:0;mso-wrap-distance-right:9pt;mso-wrap-distance-bottom:0;mso-position-horizontal:left;mso-position-horizontal-relative:right-margin-area;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" fillcolor="white [3201]" stroked="f" strokeweight=".5pt">
                <v:textbox style="layout-flow:vertical">
                  <w:txbxContent>
                    <w:p w14:paraId="18A04A5C" w14:textId="369C6E54" w:rsidR="00E83503" w:rsidRPr="00675EFB" w:rsidRDefault="00E83503" w:rsidP="004263CE">
                      <w:pPr>
                        <w:ind w:right="67"/>
                        <w:jc w:val="center"/>
                        <w:rPr>
                          <w:rFonts w:ascii="Arial" w:hAnsi="Arial" w:cs="Arial"/>
                          <w:sz w:val="24"/>
                          <w:szCs w:val="24"/>
                          <w:lang w:val="en-ID"/>
                        </w:rPr>
                      </w:pPr>
                      <w:r>
                        <w:rPr>
                          <w:rFonts w:ascii="Arial" w:hAnsi="Arial" w:cs="Arial"/>
                          <w:sz w:val="24"/>
                          <w:szCs w:val="24"/>
                          <w:lang w:val="en-ID"/>
                        </w:rPr>
                        <w:t>63</w:t>
                      </w:r>
                    </w:p>
                  </w:txbxContent>
                </v:textbox>
                <w10:wrap anchorx="margin" anchory="margin"/>
              </v:shape>
            </w:pict>
          </mc:Fallback>
        </mc:AlternateContent>
      </w:r>
      <w:r w:rsidR="00E83503">
        <w:rPr>
          <w:noProof/>
        </w:rPr>
        <w:drawing>
          <wp:anchor distT="0" distB="0" distL="0" distR="0" simplePos="0" relativeHeight="251805696" behindDoc="0" locked="0" layoutInCell="1" allowOverlap="1" wp14:anchorId="13473AB7" wp14:editId="2EA43FAC">
            <wp:simplePos x="0" y="0"/>
            <wp:positionH relativeFrom="margin">
              <wp:posOffset>556260</wp:posOffset>
            </wp:positionH>
            <wp:positionV relativeFrom="paragraph">
              <wp:posOffset>-168275</wp:posOffset>
            </wp:positionV>
            <wp:extent cx="8084524" cy="4590288"/>
            <wp:effectExtent l="0" t="0" r="0" b="1270"/>
            <wp:wrapTopAndBottom/>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1" cstate="print"/>
                    <a:stretch>
                      <a:fillRect/>
                    </a:stretch>
                  </pic:blipFill>
                  <pic:spPr>
                    <a:xfrm>
                      <a:off x="0" y="0"/>
                      <a:ext cx="8084524" cy="4590288"/>
                    </a:xfrm>
                    <a:prstGeom prst="rect">
                      <a:avLst/>
                    </a:prstGeom>
                  </pic:spPr>
                </pic:pic>
              </a:graphicData>
            </a:graphic>
          </wp:anchor>
        </w:drawing>
      </w:r>
      <w:r w:rsidR="008B3684" w:rsidRPr="009A0045">
        <w:rPr>
          <w:lang w:val="id-ID"/>
        </w:rPr>
        <w:tab/>
      </w:r>
    </w:p>
    <w:p w14:paraId="19E30A2F" w14:textId="6101F98D" w:rsidR="00D368C0" w:rsidRPr="009A0045" w:rsidRDefault="00D368C0" w:rsidP="002432D7">
      <w:pPr>
        <w:rPr>
          <w:lang w:val="id-ID"/>
        </w:rPr>
        <w:sectPr w:rsidR="00D368C0" w:rsidRPr="009A0045" w:rsidSect="008B3684">
          <w:pgSz w:w="16840" w:h="11907" w:orient="landscape" w:code="9"/>
          <w:pgMar w:top="1985" w:right="1418" w:bottom="1418" w:left="1418" w:header="720" w:footer="442" w:gutter="0"/>
          <w:cols w:space="720"/>
          <w:docGrid w:linePitch="360"/>
        </w:sectPr>
      </w:pPr>
    </w:p>
    <w:p w14:paraId="0A85DD36" w14:textId="26CFE1AA" w:rsidR="00DF62AF" w:rsidRPr="009A0045" w:rsidRDefault="00DF62AF" w:rsidP="00E406C8">
      <w:pPr>
        <w:pStyle w:val="Heading1"/>
        <w:rPr>
          <w:lang w:val="id-ID"/>
        </w:rPr>
      </w:pPr>
      <w:bookmarkStart w:id="100" w:name="_Toc62545233"/>
      <w:r w:rsidRPr="009A0045">
        <w:rPr>
          <w:lang w:val="id-ID"/>
        </w:rPr>
        <w:lastRenderedPageBreak/>
        <w:t>BAB IV</w:t>
      </w:r>
      <w:bookmarkStart w:id="101" w:name="_Toc27040862"/>
      <w:bookmarkStart w:id="102" w:name="_Toc27041262"/>
      <w:bookmarkEnd w:id="97"/>
      <w:bookmarkEnd w:id="98"/>
      <w:r w:rsidR="00891967" w:rsidRPr="009A0045">
        <w:rPr>
          <w:lang w:val="id-ID"/>
        </w:rPr>
        <w:br/>
      </w:r>
      <w:r w:rsidRPr="009A0045">
        <w:rPr>
          <w:lang w:val="id-ID"/>
        </w:rPr>
        <w:t>TARGET KINERJA DAN KERANGKA PENDANAAN</w:t>
      </w:r>
      <w:bookmarkEnd w:id="99"/>
      <w:bookmarkEnd w:id="100"/>
      <w:bookmarkEnd w:id="101"/>
      <w:bookmarkEnd w:id="102"/>
    </w:p>
    <w:p w14:paraId="52C9BA1B" w14:textId="77777777" w:rsidR="00891967" w:rsidRPr="009A0045" w:rsidRDefault="00891967" w:rsidP="009715D8">
      <w:pPr>
        <w:spacing w:before="240"/>
        <w:rPr>
          <w:rFonts w:ascii="Arial" w:hAnsi="Arial" w:cs="Arial"/>
          <w:lang w:val="id-ID"/>
        </w:rPr>
      </w:pPr>
    </w:p>
    <w:p w14:paraId="0359BF01" w14:textId="2F30D971" w:rsidR="007D3149" w:rsidRPr="009A0045" w:rsidRDefault="00DF62AF" w:rsidP="005A28D0">
      <w:pPr>
        <w:pStyle w:val="Heading2"/>
        <w:numPr>
          <w:ilvl w:val="0"/>
          <w:numId w:val="16"/>
        </w:numPr>
        <w:ind w:left="567" w:hanging="567"/>
        <w:rPr>
          <w:rFonts w:cs="Arial"/>
          <w:lang w:val="id-ID"/>
        </w:rPr>
      </w:pPr>
      <w:bookmarkStart w:id="103" w:name="_Toc27040863"/>
      <w:bookmarkStart w:id="104" w:name="_Toc27041263"/>
      <w:bookmarkStart w:id="105" w:name="_Toc45447939"/>
      <w:bookmarkStart w:id="106" w:name="_Toc62545234"/>
      <w:r w:rsidRPr="009A0045">
        <w:rPr>
          <w:rFonts w:cs="Arial"/>
          <w:lang w:val="id-ID"/>
        </w:rPr>
        <w:t xml:space="preserve">Target Kinerja </w:t>
      </w:r>
      <w:r w:rsidR="003059AE">
        <w:rPr>
          <w:rFonts w:cs="Arial"/>
          <w:lang w:val="id-ID"/>
        </w:rPr>
        <w:t>Polres Tuban</w:t>
      </w:r>
      <w:r w:rsidRPr="009A0045">
        <w:rPr>
          <w:rFonts w:cs="Arial"/>
          <w:lang w:val="id-ID"/>
        </w:rPr>
        <w:t xml:space="preserve"> 2020-2024</w:t>
      </w:r>
      <w:bookmarkEnd w:id="103"/>
      <w:bookmarkEnd w:id="104"/>
      <w:bookmarkEnd w:id="105"/>
      <w:bookmarkEnd w:id="106"/>
    </w:p>
    <w:p w14:paraId="5C17B020" w14:textId="09A3B5E6" w:rsidR="00CB3BC8" w:rsidRPr="009A0045" w:rsidRDefault="003059AE" w:rsidP="00CB3BC8">
      <w:pPr>
        <w:spacing w:before="240" w:after="240" w:line="360" w:lineRule="auto"/>
        <w:ind w:left="567" w:firstLine="567"/>
        <w:jc w:val="both"/>
        <w:rPr>
          <w:rFonts w:ascii="Arial" w:hAnsi="Arial" w:cs="Arial"/>
          <w:sz w:val="24"/>
          <w:szCs w:val="24"/>
          <w:lang w:val="id-ID"/>
        </w:rPr>
      </w:pPr>
      <w:r>
        <w:rPr>
          <w:rFonts w:ascii="Arial" w:hAnsi="Arial" w:cs="Arial"/>
          <w:sz w:val="24"/>
          <w:szCs w:val="24"/>
          <w:lang w:val="en-ID"/>
        </w:rPr>
        <w:t>Polres Tuban</w:t>
      </w:r>
      <w:r w:rsidR="00CB3BC8" w:rsidRPr="009A0045">
        <w:rPr>
          <w:rFonts w:ascii="Arial" w:hAnsi="Arial" w:cs="Arial"/>
          <w:sz w:val="24"/>
          <w:szCs w:val="24"/>
          <w:lang w:val="id-ID"/>
        </w:rPr>
        <w:t xml:space="preserve"> menetapkan </w:t>
      </w:r>
      <w:r w:rsidR="00CB3BC8" w:rsidRPr="009A0045">
        <w:rPr>
          <w:rFonts w:ascii="Arial" w:hAnsi="Arial" w:cs="Arial"/>
          <w:sz w:val="24"/>
          <w:szCs w:val="24"/>
          <w:lang w:val="en-ID"/>
        </w:rPr>
        <w:t>5 (lima)</w:t>
      </w:r>
      <w:r w:rsidR="00CB3BC8" w:rsidRPr="009A0045">
        <w:rPr>
          <w:rFonts w:ascii="Arial" w:hAnsi="Arial" w:cs="Arial"/>
          <w:sz w:val="24"/>
          <w:szCs w:val="24"/>
          <w:lang w:val="id-ID"/>
        </w:rPr>
        <w:t xml:space="preserve"> tujuan yang didukung dengan </w:t>
      </w:r>
      <w:r w:rsidR="00CB3BC8" w:rsidRPr="009A0045">
        <w:rPr>
          <w:rFonts w:ascii="Arial" w:hAnsi="Arial" w:cs="Arial"/>
          <w:sz w:val="24"/>
          <w:szCs w:val="24"/>
          <w:lang w:val="en-ID"/>
        </w:rPr>
        <w:t>5 (lima)</w:t>
      </w:r>
      <w:r w:rsidR="00CB3BC8" w:rsidRPr="009A0045">
        <w:rPr>
          <w:rFonts w:ascii="Arial" w:hAnsi="Arial" w:cs="Arial"/>
          <w:sz w:val="24"/>
          <w:szCs w:val="24"/>
          <w:lang w:val="id-ID"/>
        </w:rPr>
        <w:t xml:space="preserve"> sasaran strategis yang merupakan kondisi nyata yang ingin dicapai</w:t>
      </w:r>
      <w:r w:rsidR="00CB3BC8" w:rsidRPr="009A0045">
        <w:rPr>
          <w:rFonts w:ascii="Arial" w:hAnsi="Arial" w:cs="Arial"/>
          <w:sz w:val="24"/>
          <w:szCs w:val="24"/>
          <w:lang w:val="en-ID"/>
        </w:rPr>
        <w:t xml:space="preserve"> sebagai upaya untuk mewujudkan visi dan misi 2020-2024</w:t>
      </w:r>
      <w:r w:rsidR="00CB3BC8" w:rsidRPr="009A0045">
        <w:rPr>
          <w:rFonts w:ascii="Arial" w:hAnsi="Arial" w:cs="Arial"/>
          <w:sz w:val="24"/>
          <w:szCs w:val="24"/>
          <w:lang w:val="id-ID"/>
        </w:rPr>
        <w:t xml:space="preserve">. Untuk mendukung pencapaian sasaran strategis tersebut, maka </w:t>
      </w:r>
      <w:r>
        <w:rPr>
          <w:rFonts w:ascii="Arial" w:hAnsi="Arial" w:cs="Arial"/>
          <w:sz w:val="24"/>
          <w:szCs w:val="24"/>
          <w:lang w:val="en-ID"/>
        </w:rPr>
        <w:t>Polres Tuban</w:t>
      </w:r>
      <w:r w:rsidR="00820D39" w:rsidRPr="009A0045">
        <w:rPr>
          <w:rFonts w:ascii="Arial" w:hAnsi="Arial" w:cs="Arial"/>
          <w:sz w:val="24"/>
          <w:szCs w:val="24"/>
          <w:lang w:val="id-ID"/>
        </w:rPr>
        <w:t xml:space="preserve"> </w:t>
      </w:r>
      <w:r w:rsidR="00CB3BC8" w:rsidRPr="009A0045">
        <w:rPr>
          <w:rFonts w:ascii="Arial" w:hAnsi="Arial" w:cs="Arial"/>
          <w:sz w:val="24"/>
          <w:szCs w:val="24"/>
          <w:lang w:val="id-ID"/>
        </w:rPr>
        <w:t>menyusun program dan kegiatan yang akan dilaksanakan.</w:t>
      </w:r>
      <w:r w:rsidR="00CB3BC8" w:rsidRPr="009A0045">
        <w:rPr>
          <w:rFonts w:ascii="Arial" w:hAnsi="Arial" w:cs="Arial"/>
          <w:sz w:val="24"/>
          <w:szCs w:val="24"/>
          <w:lang w:val="en-ID"/>
        </w:rPr>
        <w:t xml:space="preserve"> </w:t>
      </w:r>
      <w:r w:rsidR="00CB3BC8" w:rsidRPr="009A0045">
        <w:rPr>
          <w:rFonts w:ascii="Arial" w:hAnsi="Arial" w:cs="Arial"/>
          <w:sz w:val="24"/>
          <w:szCs w:val="24"/>
          <w:lang w:val="id-ID"/>
        </w:rPr>
        <w:t xml:space="preserve">Tabel di bawah ini menguraikan target-target kinerja yang dimaksud, disajikan sesuai dengan Sasaran Strategis dan Indikator Kinerja yang telah </w:t>
      </w:r>
      <w:r w:rsidR="00633C10">
        <w:rPr>
          <w:rFonts w:ascii="Arial" w:hAnsi="Arial" w:cs="Arial"/>
          <w:sz w:val="24"/>
          <w:szCs w:val="24"/>
        </w:rPr>
        <w:t>di</w:t>
      </w:r>
      <w:r w:rsidR="005800E4">
        <w:rPr>
          <w:rFonts w:ascii="Arial" w:hAnsi="Arial" w:cs="Arial"/>
          <w:sz w:val="24"/>
          <w:szCs w:val="24"/>
          <w:lang w:val="id-ID"/>
        </w:rPr>
        <w:t>t</w:t>
      </w:r>
      <w:r w:rsidR="00CB3BC8" w:rsidRPr="009A0045">
        <w:rPr>
          <w:rFonts w:ascii="Arial" w:hAnsi="Arial" w:cs="Arial"/>
          <w:sz w:val="24"/>
          <w:szCs w:val="24"/>
          <w:lang w:val="id-ID"/>
        </w:rPr>
        <w:t>etapkan.</w:t>
      </w:r>
    </w:p>
    <w:tbl>
      <w:tblPr>
        <w:tblW w:w="8789" w:type="dxa"/>
        <w:tblInd w:w="562" w:type="dxa"/>
        <w:tblLayout w:type="fixed"/>
        <w:tblLook w:val="04A0" w:firstRow="1" w:lastRow="0" w:firstColumn="1" w:lastColumn="0" w:noHBand="0" w:noVBand="1"/>
      </w:tblPr>
      <w:tblGrid>
        <w:gridCol w:w="1843"/>
        <w:gridCol w:w="1985"/>
        <w:gridCol w:w="708"/>
        <w:gridCol w:w="709"/>
        <w:gridCol w:w="709"/>
        <w:gridCol w:w="709"/>
        <w:gridCol w:w="708"/>
        <w:gridCol w:w="1418"/>
      </w:tblGrid>
      <w:tr w:rsidR="009A0045" w:rsidRPr="009A0045" w14:paraId="647FE361" w14:textId="61C68071" w:rsidTr="006B2415">
        <w:trPr>
          <w:trHeight w:val="549"/>
          <w:tblHeader/>
        </w:trPr>
        <w:tc>
          <w:tcPr>
            <w:tcW w:w="1843"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0D8C60F4" w14:textId="54EFC3C2" w:rsidR="006B2415" w:rsidRPr="009A0045" w:rsidRDefault="00531E62" w:rsidP="00593760">
            <w:pPr>
              <w:spacing w:after="0" w:line="240" w:lineRule="auto"/>
              <w:jc w:val="center"/>
              <w:rPr>
                <w:rFonts w:ascii="Arial" w:eastAsia="Times New Roman" w:hAnsi="Arial" w:cs="Arial"/>
                <w:b/>
                <w:bCs/>
                <w:sz w:val="22"/>
                <w:szCs w:val="22"/>
                <w:lang w:val="id-ID"/>
              </w:rPr>
            </w:pPr>
            <w:r>
              <w:rPr>
                <w:rFonts w:ascii="Arial" w:eastAsia="Times New Roman" w:hAnsi="Arial" w:cs="Arial"/>
                <w:b/>
                <w:bCs/>
                <w:sz w:val="22"/>
                <w:szCs w:val="22"/>
              </w:rPr>
              <w:t>Tujuan/</w:t>
            </w:r>
            <w:r w:rsidR="006B2415" w:rsidRPr="009A0045">
              <w:rPr>
                <w:rFonts w:ascii="Arial" w:eastAsia="Times New Roman" w:hAnsi="Arial" w:cs="Arial"/>
                <w:b/>
                <w:bCs/>
                <w:sz w:val="22"/>
                <w:szCs w:val="22"/>
                <w:lang w:val="id-ID"/>
              </w:rPr>
              <w:t>Sasaran Strategis</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5D702218" w14:textId="5BA47F2E" w:rsidR="006B2415" w:rsidRPr="009A0045" w:rsidRDefault="006B2415" w:rsidP="00593760">
            <w:pPr>
              <w:spacing w:after="0" w:line="240" w:lineRule="auto"/>
              <w:jc w:val="center"/>
              <w:rPr>
                <w:rFonts w:ascii="Arial" w:eastAsia="Times New Roman" w:hAnsi="Arial" w:cs="Arial"/>
                <w:b/>
                <w:bCs/>
                <w:sz w:val="22"/>
                <w:szCs w:val="22"/>
                <w:lang w:val="id-ID"/>
              </w:rPr>
            </w:pPr>
            <w:r w:rsidRPr="009A0045">
              <w:rPr>
                <w:rFonts w:ascii="Arial" w:eastAsia="Times New Roman" w:hAnsi="Arial" w:cs="Arial"/>
                <w:b/>
                <w:bCs/>
                <w:sz w:val="22"/>
                <w:szCs w:val="22"/>
                <w:lang w:val="id-ID"/>
              </w:rPr>
              <w:t>Indikator Kinerja Utama</w:t>
            </w:r>
          </w:p>
        </w:tc>
        <w:tc>
          <w:tcPr>
            <w:tcW w:w="3543" w:type="dxa"/>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31D8C810" w14:textId="1D78E293" w:rsidR="006B2415" w:rsidRPr="009A0045" w:rsidRDefault="006B2415" w:rsidP="00593760">
            <w:pPr>
              <w:spacing w:after="0" w:line="240" w:lineRule="auto"/>
              <w:jc w:val="center"/>
              <w:rPr>
                <w:rFonts w:ascii="Arial" w:eastAsia="Times New Roman" w:hAnsi="Arial" w:cs="Arial"/>
                <w:b/>
                <w:bCs/>
                <w:sz w:val="22"/>
                <w:szCs w:val="22"/>
                <w:lang w:val="id-ID"/>
              </w:rPr>
            </w:pPr>
            <w:r w:rsidRPr="009A0045">
              <w:rPr>
                <w:rFonts w:ascii="Arial" w:eastAsia="Times New Roman" w:hAnsi="Arial" w:cs="Arial"/>
                <w:b/>
                <w:bCs/>
                <w:sz w:val="22"/>
                <w:szCs w:val="22"/>
                <w:lang w:val="id-ID"/>
              </w:rPr>
              <w:t>Target</w:t>
            </w:r>
          </w:p>
        </w:tc>
        <w:tc>
          <w:tcPr>
            <w:tcW w:w="1418" w:type="dxa"/>
            <w:vMerge w:val="restart"/>
            <w:tcBorders>
              <w:top w:val="single" w:sz="4" w:space="0" w:color="auto"/>
              <w:left w:val="single" w:sz="4" w:space="0" w:color="auto"/>
              <w:right w:val="single" w:sz="4" w:space="0" w:color="auto"/>
            </w:tcBorders>
            <w:shd w:val="clear" w:color="000000" w:fill="D0CECE"/>
            <w:vAlign w:val="center"/>
          </w:tcPr>
          <w:p w14:paraId="173A4B24" w14:textId="382950C0" w:rsidR="006B2415" w:rsidRPr="009A0045" w:rsidRDefault="006B2415" w:rsidP="00F13BD6">
            <w:pPr>
              <w:spacing w:after="0" w:line="240" w:lineRule="auto"/>
              <w:ind w:left="-105" w:right="-114"/>
              <w:jc w:val="center"/>
              <w:rPr>
                <w:rFonts w:ascii="Arial" w:eastAsia="Times New Roman" w:hAnsi="Arial" w:cs="Arial"/>
                <w:b/>
                <w:bCs/>
                <w:sz w:val="22"/>
                <w:szCs w:val="22"/>
                <w:lang w:val="en-ID"/>
              </w:rPr>
            </w:pPr>
            <w:r w:rsidRPr="009A0045">
              <w:rPr>
                <w:rFonts w:ascii="Arial" w:eastAsia="Times New Roman" w:hAnsi="Arial" w:cs="Arial"/>
                <w:b/>
                <w:bCs/>
                <w:szCs w:val="22"/>
                <w:lang w:val="en-ID"/>
              </w:rPr>
              <w:t>Unit Penanggung Jawab</w:t>
            </w:r>
          </w:p>
        </w:tc>
      </w:tr>
      <w:tr w:rsidR="009A0045" w:rsidRPr="009A0045" w14:paraId="6350320C" w14:textId="3261609F" w:rsidTr="006B2415">
        <w:trPr>
          <w:trHeight w:val="461"/>
          <w:tblHead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942EAB7" w14:textId="77777777" w:rsidR="006B2415" w:rsidRPr="009A0045" w:rsidRDefault="006B2415" w:rsidP="00593760">
            <w:pPr>
              <w:spacing w:after="0" w:line="240" w:lineRule="auto"/>
              <w:rPr>
                <w:rFonts w:ascii="Arial" w:eastAsia="Times New Roman" w:hAnsi="Arial" w:cs="Arial"/>
                <w:b/>
                <w:bCs/>
                <w:sz w:val="22"/>
                <w:szCs w:val="22"/>
                <w:lang w:val="id-ID"/>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733263A" w14:textId="77777777" w:rsidR="006B2415" w:rsidRPr="009A0045" w:rsidRDefault="006B2415" w:rsidP="00593760">
            <w:pPr>
              <w:spacing w:after="0" w:line="240" w:lineRule="auto"/>
              <w:rPr>
                <w:rFonts w:ascii="Arial" w:eastAsia="Times New Roman" w:hAnsi="Arial" w:cs="Arial"/>
                <w:b/>
                <w:bCs/>
                <w:sz w:val="22"/>
                <w:szCs w:val="22"/>
                <w:lang w:val="id-ID"/>
              </w:rPr>
            </w:pPr>
          </w:p>
        </w:tc>
        <w:tc>
          <w:tcPr>
            <w:tcW w:w="708"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04E5E4E" w14:textId="22506933" w:rsidR="006B2415" w:rsidRPr="009A0045" w:rsidRDefault="006B2415" w:rsidP="00593760">
            <w:pPr>
              <w:spacing w:after="0" w:line="240" w:lineRule="auto"/>
              <w:jc w:val="center"/>
              <w:rPr>
                <w:rFonts w:ascii="Arial" w:eastAsia="Times New Roman" w:hAnsi="Arial" w:cs="Arial"/>
                <w:b/>
                <w:bCs/>
                <w:sz w:val="22"/>
                <w:szCs w:val="22"/>
                <w:lang w:val="id-ID"/>
              </w:rPr>
            </w:pPr>
            <w:r w:rsidRPr="009A0045">
              <w:rPr>
                <w:rFonts w:ascii="Arial" w:eastAsia="Times New Roman" w:hAnsi="Arial" w:cs="Arial"/>
                <w:b/>
                <w:bCs/>
                <w:sz w:val="22"/>
                <w:szCs w:val="22"/>
                <w:lang w:val="id-ID"/>
              </w:rPr>
              <w:t>2020</w:t>
            </w:r>
          </w:p>
        </w:tc>
        <w:tc>
          <w:tcPr>
            <w:tcW w:w="709" w:type="dxa"/>
            <w:tcBorders>
              <w:top w:val="single" w:sz="4" w:space="0" w:color="auto"/>
              <w:left w:val="nil"/>
              <w:bottom w:val="single" w:sz="4" w:space="0" w:color="auto"/>
              <w:right w:val="single" w:sz="4" w:space="0" w:color="auto"/>
            </w:tcBorders>
            <w:shd w:val="clear" w:color="000000" w:fill="D0CECE"/>
            <w:vAlign w:val="center"/>
            <w:hideMark/>
          </w:tcPr>
          <w:p w14:paraId="1984AB02" w14:textId="77777777" w:rsidR="006B2415" w:rsidRPr="009A0045" w:rsidRDefault="006B2415" w:rsidP="00593760">
            <w:pPr>
              <w:spacing w:after="0" w:line="240" w:lineRule="auto"/>
              <w:jc w:val="center"/>
              <w:rPr>
                <w:rFonts w:ascii="Arial" w:eastAsia="Times New Roman" w:hAnsi="Arial" w:cs="Arial"/>
                <w:b/>
                <w:bCs/>
                <w:sz w:val="22"/>
                <w:szCs w:val="22"/>
                <w:lang w:val="id-ID"/>
              </w:rPr>
            </w:pPr>
            <w:r w:rsidRPr="009A0045">
              <w:rPr>
                <w:rFonts w:ascii="Arial" w:eastAsia="Times New Roman" w:hAnsi="Arial" w:cs="Arial"/>
                <w:b/>
                <w:bCs/>
                <w:sz w:val="22"/>
                <w:szCs w:val="22"/>
                <w:lang w:val="id-ID"/>
              </w:rPr>
              <w:t>2021</w:t>
            </w:r>
          </w:p>
        </w:tc>
        <w:tc>
          <w:tcPr>
            <w:tcW w:w="709" w:type="dxa"/>
            <w:tcBorders>
              <w:top w:val="single" w:sz="4" w:space="0" w:color="auto"/>
              <w:left w:val="nil"/>
              <w:bottom w:val="single" w:sz="4" w:space="0" w:color="auto"/>
              <w:right w:val="single" w:sz="4" w:space="0" w:color="auto"/>
            </w:tcBorders>
            <w:shd w:val="clear" w:color="000000" w:fill="D0CECE"/>
            <w:vAlign w:val="center"/>
            <w:hideMark/>
          </w:tcPr>
          <w:p w14:paraId="11A128F2" w14:textId="77777777" w:rsidR="006B2415" w:rsidRPr="009A0045" w:rsidRDefault="006B2415" w:rsidP="00593760">
            <w:pPr>
              <w:spacing w:after="0" w:line="240" w:lineRule="auto"/>
              <w:jc w:val="center"/>
              <w:rPr>
                <w:rFonts w:ascii="Arial" w:eastAsia="Times New Roman" w:hAnsi="Arial" w:cs="Arial"/>
                <w:b/>
                <w:bCs/>
                <w:sz w:val="22"/>
                <w:szCs w:val="22"/>
                <w:lang w:val="id-ID"/>
              </w:rPr>
            </w:pPr>
            <w:r w:rsidRPr="009A0045">
              <w:rPr>
                <w:rFonts w:ascii="Arial" w:eastAsia="Times New Roman" w:hAnsi="Arial" w:cs="Arial"/>
                <w:b/>
                <w:bCs/>
                <w:sz w:val="22"/>
                <w:szCs w:val="22"/>
                <w:lang w:val="id-ID"/>
              </w:rPr>
              <w:t>2022</w:t>
            </w:r>
          </w:p>
        </w:tc>
        <w:tc>
          <w:tcPr>
            <w:tcW w:w="709" w:type="dxa"/>
            <w:tcBorders>
              <w:top w:val="single" w:sz="4" w:space="0" w:color="auto"/>
              <w:left w:val="nil"/>
              <w:bottom w:val="single" w:sz="4" w:space="0" w:color="auto"/>
              <w:right w:val="single" w:sz="4" w:space="0" w:color="auto"/>
            </w:tcBorders>
            <w:shd w:val="clear" w:color="000000" w:fill="D0CECE"/>
            <w:vAlign w:val="center"/>
            <w:hideMark/>
          </w:tcPr>
          <w:p w14:paraId="6EAC8EBF" w14:textId="77777777" w:rsidR="006B2415" w:rsidRPr="009A0045" w:rsidRDefault="006B2415" w:rsidP="00593760">
            <w:pPr>
              <w:spacing w:after="0" w:line="240" w:lineRule="auto"/>
              <w:jc w:val="center"/>
              <w:rPr>
                <w:rFonts w:ascii="Arial" w:eastAsia="Times New Roman" w:hAnsi="Arial" w:cs="Arial"/>
                <w:b/>
                <w:bCs/>
                <w:sz w:val="22"/>
                <w:szCs w:val="22"/>
                <w:lang w:val="id-ID"/>
              </w:rPr>
            </w:pPr>
            <w:r w:rsidRPr="009A0045">
              <w:rPr>
                <w:rFonts w:ascii="Arial" w:eastAsia="Times New Roman" w:hAnsi="Arial" w:cs="Arial"/>
                <w:b/>
                <w:bCs/>
                <w:sz w:val="22"/>
                <w:szCs w:val="22"/>
                <w:lang w:val="id-ID"/>
              </w:rPr>
              <w:t>2023</w:t>
            </w:r>
          </w:p>
        </w:tc>
        <w:tc>
          <w:tcPr>
            <w:tcW w:w="708" w:type="dxa"/>
            <w:tcBorders>
              <w:top w:val="single" w:sz="4" w:space="0" w:color="auto"/>
              <w:left w:val="nil"/>
              <w:bottom w:val="single" w:sz="4" w:space="0" w:color="auto"/>
              <w:right w:val="single" w:sz="4" w:space="0" w:color="auto"/>
            </w:tcBorders>
            <w:shd w:val="clear" w:color="000000" w:fill="D0CECE"/>
            <w:vAlign w:val="center"/>
            <w:hideMark/>
          </w:tcPr>
          <w:p w14:paraId="6CED367C" w14:textId="77777777" w:rsidR="006B2415" w:rsidRPr="009A0045" w:rsidRDefault="006B2415" w:rsidP="00593760">
            <w:pPr>
              <w:spacing w:after="0" w:line="240" w:lineRule="auto"/>
              <w:jc w:val="center"/>
              <w:rPr>
                <w:rFonts w:ascii="Arial" w:eastAsia="Times New Roman" w:hAnsi="Arial" w:cs="Arial"/>
                <w:b/>
                <w:bCs/>
                <w:sz w:val="22"/>
                <w:szCs w:val="22"/>
                <w:lang w:val="id-ID"/>
              </w:rPr>
            </w:pPr>
            <w:r w:rsidRPr="009A0045">
              <w:rPr>
                <w:rFonts w:ascii="Arial" w:eastAsia="Times New Roman" w:hAnsi="Arial" w:cs="Arial"/>
                <w:b/>
                <w:bCs/>
                <w:sz w:val="22"/>
                <w:szCs w:val="22"/>
                <w:lang w:val="id-ID"/>
              </w:rPr>
              <w:t>2024</w:t>
            </w:r>
          </w:p>
        </w:tc>
        <w:tc>
          <w:tcPr>
            <w:tcW w:w="1418" w:type="dxa"/>
            <w:vMerge/>
            <w:tcBorders>
              <w:left w:val="single" w:sz="4" w:space="0" w:color="auto"/>
              <w:bottom w:val="single" w:sz="4" w:space="0" w:color="auto"/>
              <w:right w:val="single" w:sz="4" w:space="0" w:color="auto"/>
            </w:tcBorders>
            <w:shd w:val="clear" w:color="000000" w:fill="D0CECE"/>
          </w:tcPr>
          <w:p w14:paraId="5CC4849C" w14:textId="77777777" w:rsidR="006B2415" w:rsidRPr="009A0045" w:rsidRDefault="006B2415" w:rsidP="00593760">
            <w:pPr>
              <w:spacing w:after="0" w:line="240" w:lineRule="auto"/>
              <w:jc w:val="center"/>
              <w:rPr>
                <w:rFonts w:ascii="Arial" w:eastAsia="Times New Roman" w:hAnsi="Arial" w:cs="Arial"/>
                <w:b/>
                <w:bCs/>
                <w:sz w:val="22"/>
                <w:szCs w:val="22"/>
                <w:lang w:val="id-ID"/>
              </w:rPr>
            </w:pPr>
          </w:p>
        </w:tc>
      </w:tr>
      <w:tr w:rsidR="009A0045" w:rsidRPr="009A0045" w14:paraId="3D43B7CD" w14:textId="7A202E22" w:rsidTr="006B2415">
        <w:trPr>
          <w:trHeight w:val="269"/>
          <w:tblHeader/>
        </w:trPr>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3AE2426" w14:textId="69EF1673" w:rsidR="006B2415" w:rsidRPr="009A0045" w:rsidRDefault="006B2415" w:rsidP="006F59E9">
            <w:pPr>
              <w:spacing w:after="0" w:line="240" w:lineRule="auto"/>
              <w:jc w:val="center"/>
              <w:rPr>
                <w:rFonts w:ascii="Arial" w:eastAsia="Times New Roman" w:hAnsi="Arial" w:cs="Arial"/>
                <w:b/>
                <w:bCs/>
                <w:sz w:val="22"/>
                <w:szCs w:val="22"/>
                <w:lang w:val="id-ID"/>
              </w:rPr>
            </w:pPr>
            <w:r w:rsidRPr="009A0045">
              <w:rPr>
                <w:rFonts w:ascii="Arial" w:eastAsia="Times New Roman" w:hAnsi="Arial" w:cs="Arial"/>
                <w:b/>
                <w:bCs/>
                <w:sz w:val="22"/>
                <w:szCs w:val="22"/>
                <w:lang w:val="id-ID"/>
              </w:rPr>
              <w:t>1</w:t>
            </w:r>
          </w:p>
        </w:tc>
        <w:tc>
          <w:tcPr>
            <w:tcW w:w="198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AADAE2D" w14:textId="143D37F6" w:rsidR="006B2415" w:rsidRPr="009A0045" w:rsidRDefault="006B2415" w:rsidP="006F59E9">
            <w:pPr>
              <w:spacing w:after="0" w:line="240" w:lineRule="auto"/>
              <w:jc w:val="center"/>
              <w:rPr>
                <w:rFonts w:ascii="Arial" w:eastAsia="Times New Roman" w:hAnsi="Arial" w:cs="Arial"/>
                <w:b/>
                <w:bCs/>
                <w:sz w:val="22"/>
                <w:szCs w:val="22"/>
                <w:lang w:val="id-ID"/>
              </w:rPr>
            </w:pPr>
            <w:r w:rsidRPr="009A0045">
              <w:rPr>
                <w:rFonts w:ascii="Arial" w:eastAsia="Times New Roman" w:hAnsi="Arial" w:cs="Arial"/>
                <w:b/>
                <w:bCs/>
                <w:sz w:val="22"/>
                <w:szCs w:val="22"/>
                <w:lang w:val="id-ID"/>
              </w:rPr>
              <w:t>2</w:t>
            </w:r>
          </w:p>
        </w:tc>
        <w:tc>
          <w:tcPr>
            <w:tcW w:w="7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3FFF599" w14:textId="59DCA661" w:rsidR="006B2415" w:rsidRPr="009A0045" w:rsidRDefault="006B2415" w:rsidP="006F59E9">
            <w:pPr>
              <w:spacing w:after="0" w:line="240" w:lineRule="auto"/>
              <w:jc w:val="center"/>
              <w:rPr>
                <w:rFonts w:ascii="Arial" w:eastAsia="Times New Roman" w:hAnsi="Arial" w:cs="Arial"/>
                <w:b/>
                <w:bCs/>
                <w:sz w:val="22"/>
                <w:szCs w:val="22"/>
                <w:lang w:val="id-ID"/>
              </w:rPr>
            </w:pPr>
            <w:r w:rsidRPr="009A0045">
              <w:rPr>
                <w:rFonts w:ascii="Arial" w:eastAsia="Times New Roman" w:hAnsi="Arial" w:cs="Arial"/>
                <w:b/>
                <w:bCs/>
                <w:sz w:val="22"/>
                <w:szCs w:val="22"/>
                <w:lang w:val="id-ID"/>
              </w:rPr>
              <w:t>4</w:t>
            </w:r>
          </w:p>
        </w:tc>
        <w:tc>
          <w:tcPr>
            <w:tcW w:w="70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3D7DD529" w14:textId="5458B43D" w:rsidR="006B2415" w:rsidRPr="009A0045" w:rsidRDefault="006B2415" w:rsidP="006F59E9">
            <w:pPr>
              <w:spacing w:after="0" w:line="240" w:lineRule="auto"/>
              <w:jc w:val="center"/>
              <w:rPr>
                <w:rFonts w:ascii="Arial" w:eastAsia="Times New Roman" w:hAnsi="Arial" w:cs="Arial"/>
                <w:b/>
                <w:bCs/>
                <w:sz w:val="22"/>
                <w:szCs w:val="22"/>
                <w:lang w:val="id-ID"/>
              </w:rPr>
            </w:pPr>
            <w:r w:rsidRPr="009A0045">
              <w:rPr>
                <w:rFonts w:ascii="Arial" w:eastAsia="Times New Roman" w:hAnsi="Arial" w:cs="Arial"/>
                <w:b/>
                <w:bCs/>
                <w:sz w:val="22"/>
                <w:szCs w:val="22"/>
                <w:lang w:val="id-ID"/>
              </w:rPr>
              <w:t>5</w:t>
            </w:r>
          </w:p>
        </w:tc>
        <w:tc>
          <w:tcPr>
            <w:tcW w:w="70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F675300" w14:textId="37E2DBAA" w:rsidR="006B2415" w:rsidRPr="009A0045" w:rsidRDefault="006B2415" w:rsidP="006F59E9">
            <w:pPr>
              <w:spacing w:after="0" w:line="240" w:lineRule="auto"/>
              <w:jc w:val="center"/>
              <w:rPr>
                <w:rFonts w:ascii="Arial" w:eastAsia="Times New Roman" w:hAnsi="Arial" w:cs="Arial"/>
                <w:b/>
                <w:bCs/>
                <w:sz w:val="22"/>
                <w:szCs w:val="22"/>
                <w:lang w:val="id-ID"/>
              </w:rPr>
            </w:pPr>
            <w:r w:rsidRPr="009A0045">
              <w:rPr>
                <w:rFonts w:ascii="Arial" w:eastAsia="Times New Roman" w:hAnsi="Arial" w:cs="Arial"/>
                <w:b/>
                <w:bCs/>
                <w:sz w:val="22"/>
                <w:szCs w:val="22"/>
                <w:lang w:val="id-ID"/>
              </w:rPr>
              <w:t>6</w:t>
            </w:r>
          </w:p>
        </w:tc>
        <w:tc>
          <w:tcPr>
            <w:tcW w:w="70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59E7D6F4" w14:textId="678877C6" w:rsidR="006B2415" w:rsidRPr="009A0045" w:rsidRDefault="006B2415" w:rsidP="006F59E9">
            <w:pPr>
              <w:spacing w:after="0" w:line="240" w:lineRule="auto"/>
              <w:jc w:val="center"/>
              <w:rPr>
                <w:rFonts w:ascii="Arial" w:eastAsia="Times New Roman" w:hAnsi="Arial" w:cs="Arial"/>
                <w:b/>
                <w:bCs/>
                <w:sz w:val="22"/>
                <w:szCs w:val="22"/>
                <w:lang w:val="id-ID"/>
              </w:rPr>
            </w:pPr>
            <w:r w:rsidRPr="009A0045">
              <w:rPr>
                <w:rFonts w:ascii="Arial" w:eastAsia="Times New Roman" w:hAnsi="Arial" w:cs="Arial"/>
                <w:b/>
                <w:bCs/>
                <w:sz w:val="22"/>
                <w:szCs w:val="22"/>
                <w:lang w:val="id-ID"/>
              </w:rPr>
              <w:t>7</w:t>
            </w:r>
          </w:p>
        </w:tc>
        <w:tc>
          <w:tcPr>
            <w:tcW w:w="708"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E2E3212" w14:textId="0DEADF50" w:rsidR="006B2415" w:rsidRPr="009A0045" w:rsidRDefault="006B2415" w:rsidP="006F59E9">
            <w:pPr>
              <w:spacing w:after="0" w:line="240" w:lineRule="auto"/>
              <w:jc w:val="center"/>
              <w:rPr>
                <w:rFonts w:ascii="Arial" w:eastAsia="Times New Roman" w:hAnsi="Arial" w:cs="Arial"/>
                <w:b/>
                <w:bCs/>
                <w:sz w:val="22"/>
                <w:szCs w:val="22"/>
                <w:lang w:val="en-ID"/>
              </w:rPr>
            </w:pPr>
            <w:r w:rsidRPr="009A0045">
              <w:rPr>
                <w:rFonts w:ascii="Arial" w:eastAsia="Times New Roman" w:hAnsi="Arial" w:cs="Arial"/>
                <w:b/>
                <w:bCs/>
                <w:sz w:val="22"/>
                <w:szCs w:val="22"/>
                <w:lang w:val="en-ID"/>
              </w:rPr>
              <w:t>8</w:t>
            </w:r>
          </w:p>
        </w:tc>
        <w:tc>
          <w:tcPr>
            <w:tcW w:w="1418" w:type="dxa"/>
            <w:tcBorders>
              <w:top w:val="single" w:sz="4" w:space="0" w:color="auto"/>
              <w:left w:val="nil"/>
              <w:bottom w:val="single" w:sz="4" w:space="0" w:color="auto"/>
              <w:right w:val="single" w:sz="4" w:space="0" w:color="auto"/>
            </w:tcBorders>
            <w:shd w:val="clear" w:color="auto" w:fill="D0CECE" w:themeFill="background2" w:themeFillShade="E6"/>
          </w:tcPr>
          <w:p w14:paraId="3F96C9E9" w14:textId="30D8D46A" w:rsidR="006B2415" w:rsidRPr="009A0045" w:rsidRDefault="006B2415" w:rsidP="006F59E9">
            <w:pPr>
              <w:spacing w:after="0" w:line="240" w:lineRule="auto"/>
              <w:jc w:val="center"/>
              <w:rPr>
                <w:rFonts w:ascii="Arial" w:eastAsia="Times New Roman" w:hAnsi="Arial" w:cs="Arial"/>
                <w:b/>
                <w:bCs/>
                <w:sz w:val="22"/>
                <w:szCs w:val="22"/>
                <w:lang w:val="en-ID"/>
              </w:rPr>
            </w:pPr>
            <w:r w:rsidRPr="009A0045">
              <w:rPr>
                <w:rFonts w:ascii="Arial" w:eastAsia="Times New Roman" w:hAnsi="Arial" w:cs="Arial"/>
                <w:b/>
                <w:bCs/>
                <w:sz w:val="22"/>
                <w:szCs w:val="22"/>
                <w:lang w:val="en-ID"/>
              </w:rPr>
              <w:t>9</w:t>
            </w:r>
          </w:p>
        </w:tc>
      </w:tr>
      <w:tr w:rsidR="009A0045" w:rsidRPr="009A0045" w14:paraId="653A4FD5" w14:textId="16CCB75B" w:rsidTr="006B2415">
        <w:trPr>
          <w:trHeight w:val="285"/>
        </w:trPr>
        <w:tc>
          <w:tcPr>
            <w:tcW w:w="8789" w:type="dxa"/>
            <w:gridSpan w:val="8"/>
            <w:tcBorders>
              <w:top w:val="single" w:sz="4" w:space="0" w:color="auto"/>
              <w:left w:val="single" w:sz="4" w:space="0" w:color="auto"/>
              <w:bottom w:val="single" w:sz="4" w:space="0" w:color="auto"/>
              <w:right w:val="single" w:sz="4" w:space="0" w:color="auto"/>
            </w:tcBorders>
          </w:tcPr>
          <w:p w14:paraId="46A2CB04" w14:textId="268FB37B" w:rsidR="00B57E79" w:rsidRPr="009A0045" w:rsidRDefault="00B57E79" w:rsidP="006F59E9">
            <w:pPr>
              <w:spacing w:before="120" w:line="276" w:lineRule="auto"/>
              <w:rPr>
                <w:rFonts w:ascii="Arial" w:eastAsia="Times New Roman" w:hAnsi="Arial" w:cs="Arial"/>
                <w:b/>
                <w:bCs/>
                <w:sz w:val="22"/>
                <w:szCs w:val="22"/>
                <w:lang w:val="en-ID"/>
              </w:rPr>
            </w:pPr>
            <w:r w:rsidRPr="009A0045">
              <w:rPr>
                <w:rFonts w:ascii="Arial" w:eastAsia="Times New Roman" w:hAnsi="Arial" w:cs="Arial"/>
                <w:b/>
                <w:bCs/>
                <w:sz w:val="22"/>
                <w:szCs w:val="22"/>
                <w:lang w:val="en-ID"/>
              </w:rPr>
              <w:t>IK IMPACT</w:t>
            </w:r>
          </w:p>
        </w:tc>
      </w:tr>
      <w:tr w:rsidR="009A0045" w:rsidRPr="009A0045" w14:paraId="7AFA21F9" w14:textId="6E5331B1" w:rsidTr="006B2415">
        <w:trPr>
          <w:trHeight w:val="143"/>
        </w:trPr>
        <w:tc>
          <w:tcPr>
            <w:tcW w:w="8789" w:type="dxa"/>
            <w:gridSpan w:val="8"/>
            <w:tcBorders>
              <w:top w:val="single" w:sz="4" w:space="0" w:color="auto"/>
              <w:left w:val="single" w:sz="4" w:space="0" w:color="auto"/>
              <w:bottom w:val="single" w:sz="4" w:space="0" w:color="auto"/>
              <w:right w:val="single" w:sz="4" w:space="0" w:color="auto"/>
            </w:tcBorders>
          </w:tcPr>
          <w:p w14:paraId="08A639F5" w14:textId="7F253B0F" w:rsidR="00B57E79" w:rsidRPr="009A0045" w:rsidRDefault="00B57E79" w:rsidP="006F59E9">
            <w:pPr>
              <w:spacing w:before="120" w:line="276" w:lineRule="auto"/>
              <w:rPr>
                <w:rFonts w:ascii="Arial" w:eastAsia="Times New Roman" w:hAnsi="Arial" w:cs="Arial"/>
                <w:b/>
                <w:bCs/>
                <w:i/>
                <w:sz w:val="22"/>
                <w:szCs w:val="22"/>
                <w:lang w:val="en-ID"/>
              </w:rPr>
            </w:pPr>
            <w:r w:rsidRPr="009A0045">
              <w:rPr>
                <w:rFonts w:ascii="Arial" w:eastAsia="Times New Roman" w:hAnsi="Arial" w:cs="Arial"/>
                <w:b/>
                <w:bCs/>
                <w:i/>
                <w:sz w:val="22"/>
                <w:szCs w:val="22"/>
                <w:lang w:val="en-ID"/>
              </w:rPr>
              <w:t>Stakeholder</w:t>
            </w:r>
          </w:p>
        </w:tc>
      </w:tr>
      <w:tr w:rsidR="004122B0" w:rsidRPr="009A0045" w14:paraId="51886D13" w14:textId="6C0A19C8" w:rsidTr="004122B0">
        <w:trPr>
          <w:trHeight w:val="882"/>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5791F" w14:textId="08218A79" w:rsidR="004122B0" w:rsidRPr="009A0045" w:rsidRDefault="004122B0" w:rsidP="004122B0">
            <w:pPr>
              <w:spacing w:before="120" w:line="240" w:lineRule="auto"/>
              <w:rPr>
                <w:rFonts w:ascii="Arial" w:eastAsia="Times New Roman" w:hAnsi="Arial" w:cs="Arial"/>
                <w:sz w:val="22"/>
                <w:szCs w:val="22"/>
                <w:lang w:val="en-ID"/>
              </w:rPr>
            </w:pPr>
            <w:r w:rsidRPr="009A0045">
              <w:rPr>
                <w:rFonts w:ascii="Arial" w:eastAsia="Times New Roman" w:hAnsi="Arial" w:cs="Arial"/>
                <w:sz w:val="22"/>
                <w:szCs w:val="22"/>
                <w:lang w:val="id-ID"/>
              </w:rPr>
              <w:t xml:space="preserve">(SI) </w:t>
            </w:r>
            <w:r w:rsidRPr="009A0045">
              <w:rPr>
                <w:rFonts w:ascii="Arial" w:eastAsia="Times New Roman" w:hAnsi="Arial" w:cs="Arial"/>
                <w:sz w:val="22"/>
                <w:szCs w:val="22"/>
                <w:lang w:val="en-ID"/>
              </w:rPr>
              <w:t xml:space="preserve">Kemanaan dan Ketertiban </w:t>
            </w:r>
            <w:r>
              <w:rPr>
                <w:rFonts w:ascii="Arial" w:eastAsia="Times New Roman" w:hAnsi="Arial" w:cs="Arial"/>
                <w:sz w:val="22"/>
                <w:szCs w:val="22"/>
                <w:lang w:val="en-ID"/>
              </w:rPr>
              <w:t>Kaupaten</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7D44C77" w14:textId="623EC182" w:rsidR="004122B0" w:rsidRPr="009A0045" w:rsidRDefault="004122B0" w:rsidP="004122B0">
            <w:pPr>
              <w:spacing w:before="120" w:line="240" w:lineRule="auto"/>
              <w:rPr>
                <w:rFonts w:ascii="Arial" w:eastAsia="Times New Roman" w:hAnsi="Arial" w:cs="Arial"/>
                <w:sz w:val="22"/>
                <w:szCs w:val="22"/>
                <w:lang w:val="en-ID"/>
              </w:rPr>
            </w:pPr>
            <w:r w:rsidRPr="009A0045">
              <w:rPr>
                <w:rFonts w:ascii="Arial" w:eastAsia="Times New Roman" w:hAnsi="Arial" w:cs="Arial"/>
                <w:sz w:val="22"/>
                <w:szCs w:val="22"/>
                <w:lang w:val="id-ID"/>
              </w:rPr>
              <w:t xml:space="preserve">(IKU </w:t>
            </w:r>
            <w:r>
              <w:rPr>
                <w:rFonts w:ascii="Arial" w:eastAsia="Times New Roman" w:hAnsi="Arial" w:cs="Arial"/>
                <w:sz w:val="22"/>
                <w:szCs w:val="22"/>
              </w:rPr>
              <w:t>Polres Tuban</w:t>
            </w:r>
            <w:r w:rsidRPr="009A0045">
              <w:rPr>
                <w:rFonts w:ascii="Arial" w:eastAsia="Times New Roman" w:hAnsi="Arial" w:cs="Arial"/>
                <w:sz w:val="22"/>
                <w:szCs w:val="22"/>
                <w:lang w:val="id-ID"/>
              </w:rPr>
              <w:t xml:space="preserve">) </w:t>
            </w:r>
            <w:r w:rsidRPr="009A0045">
              <w:rPr>
                <w:rFonts w:ascii="Arial" w:eastAsia="Times New Roman" w:hAnsi="Arial" w:cs="Arial"/>
                <w:sz w:val="22"/>
                <w:szCs w:val="22"/>
                <w:lang w:val="en-ID"/>
              </w:rPr>
              <w:t xml:space="preserve">Indeks Keamanan dan Ketertiban </w:t>
            </w:r>
            <w:r>
              <w:rPr>
                <w:rFonts w:ascii="Arial" w:eastAsia="Times New Roman" w:hAnsi="Arial" w:cs="Arial"/>
                <w:sz w:val="22"/>
                <w:szCs w:val="22"/>
                <w:lang w:val="en-ID"/>
              </w:rPr>
              <w:t>Kabupaten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6863F88" w14:textId="3528A964" w:rsidR="004122B0" w:rsidRPr="004122B0" w:rsidRDefault="004122B0" w:rsidP="004122B0">
            <w:pPr>
              <w:spacing w:before="120" w:line="240" w:lineRule="auto"/>
              <w:jc w:val="center"/>
              <w:rPr>
                <w:rFonts w:ascii="Arial" w:eastAsia="Times New Roman" w:hAnsi="Arial" w:cs="Arial"/>
                <w:sz w:val="22"/>
                <w:szCs w:val="22"/>
                <w:lang w:val="en-ID"/>
              </w:rPr>
            </w:pPr>
            <w:r w:rsidRPr="004122B0">
              <w:rPr>
                <w:rFonts w:ascii="Arial" w:hAnsi="Arial" w:cs="Arial"/>
                <w:sz w:val="22"/>
                <w:szCs w:val="22"/>
              </w:rPr>
              <w:t>3,14</w:t>
            </w:r>
          </w:p>
        </w:tc>
        <w:tc>
          <w:tcPr>
            <w:tcW w:w="709" w:type="dxa"/>
            <w:tcBorders>
              <w:top w:val="single" w:sz="4" w:space="0" w:color="auto"/>
              <w:left w:val="nil"/>
              <w:bottom w:val="single" w:sz="4" w:space="0" w:color="auto"/>
              <w:right w:val="single" w:sz="4" w:space="0" w:color="auto"/>
            </w:tcBorders>
            <w:shd w:val="clear" w:color="auto" w:fill="auto"/>
            <w:vAlign w:val="center"/>
          </w:tcPr>
          <w:p w14:paraId="27401721" w14:textId="37C46042" w:rsidR="004122B0" w:rsidRPr="004122B0" w:rsidRDefault="00A14F73" w:rsidP="004122B0">
            <w:pPr>
              <w:spacing w:before="120" w:line="240" w:lineRule="auto"/>
              <w:jc w:val="center"/>
              <w:rPr>
                <w:rFonts w:ascii="Arial" w:eastAsia="Times New Roman" w:hAnsi="Arial" w:cs="Arial"/>
                <w:sz w:val="22"/>
                <w:szCs w:val="22"/>
                <w:lang w:val="id-ID"/>
              </w:rPr>
            </w:pPr>
            <w:r>
              <w:rPr>
                <w:rFonts w:ascii="Arial" w:hAnsi="Arial" w:cs="Arial"/>
                <w:sz w:val="22"/>
                <w:szCs w:val="22"/>
              </w:rPr>
              <w:t>3,46</w:t>
            </w:r>
          </w:p>
        </w:tc>
        <w:tc>
          <w:tcPr>
            <w:tcW w:w="709" w:type="dxa"/>
            <w:tcBorders>
              <w:top w:val="single" w:sz="4" w:space="0" w:color="auto"/>
              <w:left w:val="nil"/>
              <w:bottom w:val="single" w:sz="4" w:space="0" w:color="auto"/>
              <w:right w:val="single" w:sz="4" w:space="0" w:color="auto"/>
            </w:tcBorders>
            <w:shd w:val="clear" w:color="auto" w:fill="auto"/>
            <w:vAlign w:val="center"/>
          </w:tcPr>
          <w:p w14:paraId="60C414D8" w14:textId="58A1D0D2" w:rsidR="004122B0" w:rsidRPr="004122B0" w:rsidRDefault="004122B0" w:rsidP="004122B0">
            <w:pPr>
              <w:spacing w:before="120" w:line="240" w:lineRule="auto"/>
              <w:jc w:val="center"/>
              <w:rPr>
                <w:rFonts w:ascii="Arial" w:eastAsia="Times New Roman" w:hAnsi="Arial" w:cs="Arial"/>
                <w:sz w:val="22"/>
                <w:szCs w:val="22"/>
                <w:lang w:val="id-ID"/>
              </w:rPr>
            </w:pPr>
            <w:r w:rsidRPr="004122B0">
              <w:rPr>
                <w:rFonts w:ascii="Arial" w:hAnsi="Arial" w:cs="Arial"/>
                <w:sz w:val="22"/>
                <w:szCs w:val="22"/>
              </w:rPr>
              <w:t>3,37</w:t>
            </w:r>
          </w:p>
        </w:tc>
        <w:tc>
          <w:tcPr>
            <w:tcW w:w="709" w:type="dxa"/>
            <w:tcBorders>
              <w:top w:val="single" w:sz="4" w:space="0" w:color="auto"/>
              <w:left w:val="nil"/>
              <w:bottom w:val="single" w:sz="4" w:space="0" w:color="auto"/>
              <w:right w:val="single" w:sz="4" w:space="0" w:color="auto"/>
            </w:tcBorders>
            <w:shd w:val="clear" w:color="auto" w:fill="auto"/>
            <w:vAlign w:val="center"/>
          </w:tcPr>
          <w:p w14:paraId="5D6083B9" w14:textId="502CAD08" w:rsidR="004122B0" w:rsidRPr="004122B0" w:rsidRDefault="004122B0" w:rsidP="004122B0">
            <w:pPr>
              <w:spacing w:before="120" w:line="240" w:lineRule="auto"/>
              <w:jc w:val="center"/>
              <w:rPr>
                <w:rFonts w:ascii="Arial" w:eastAsia="Times New Roman" w:hAnsi="Arial" w:cs="Arial"/>
                <w:sz w:val="22"/>
                <w:szCs w:val="22"/>
                <w:lang w:val="id-ID"/>
              </w:rPr>
            </w:pPr>
            <w:r w:rsidRPr="004122B0">
              <w:rPr>
                <w:rFonts w:ascii="Arial" w:hAnsi="Arial" w:cs="Arial"/>
                <w:sz w:val="22"/>
                <w:szCs w:val="22"/>
              </w:rPr>
              <w:t>3,42</w:t>
            </w:r>
          </w:p>
        </w:tc>
        <w:tc>
          <w:tcPr>
            <w:tcW w:w="708" w:type="dxa"/>
            <w:tcBorders>
              <w:top w:val="single" w:sz="4" w:space="0" w:color="auto"/>
              <w:left w:val="nil"/>
              <w:bottom w:val="single" w:sz="4" w:space="0" w:color="auto"/>
              <w:right w:val="single" w:sz="4" w:space="0" w:color="auto"/>
            </w:tcBorders>
            <w:shd w:val="clear" w:color="auto" w:fill="auto"/>
            <w:vAlign w:val="center"/>
          </w:tcPr>
          <w:p w14:paraId="5AAA4791" w14:textId="0A483A7D" w:rsidR="004122B0" w:rsidRPr="004122B0" w:rsidRDefault="004122B0" w:rsidP="004122B0">
            <w:pPr>
              <w:spacing w:before="120" w:line="240" w:lineRule="auto"/>
              <w:jc w:val="center"/>
              <w:rPr>
                <w:rFonts w:ascii="Arial" w:eastAsia="Times New Roman" w:hAnsi="Arial" w:cs="Arial"/>
                <w:sz w:val="22"/>
                <w:szCs w:val="22"/>
                <w:lang w:val="id-ID"/>
              </w:rPr>
            </w:pPr>
            <w:r w:rsidRPr="004122B0">
              <w:rPr>
                <w:rFonts w:ascii="Arial" w:hAnsi="Arial" w:cs="Arial"/>
                <w:sz w:val="22"/>
                <w:szCs w:val="22"/>
              </w:rPr>
              <w:t>3,41</w:t>
            </w:r>
          </w:p>
        </w:tc>
        <w:tc>
          <w:tcPr>
            <w:tcW w:w="1418" w:type="dxa"/>
            <w:tcBorders>
              <w:top w:val="single" w:sz="4" w:space="0" w:color="auto"/>
              <w:left w:val="nil"/>
              <w:bottom w:val="single" w:sz="4" w:space="0" w:color="auto"/>
              <w:right w:val="single" w:sz="4" w:space="0" w:color="auto"/>
            </w:tcBorders>
            <w:vAlign w:val="center"/>
          </w:tcPr>
          <w:p w14:paraId="4A6CD257" w14:textId="77777777" w:rsidR="004122B0" w:rsidRPr="009A0045" w:rsidRDefault="004122B0" w:rsidP="004122B0">
            <w:pPr>
              <w:spacing w:after="0" w:line="240" w:lineRule="auto"/>
              <w:ind w:left="-57" w:right="-113"/>
              <w:rPr>
                <w:rFonts w:ascii="Arial" w:eastAsia="Times New Roman" w:hAnsi="Arial" w:cs="Arial"/>
                <w:szCs w:val="22"/>
                <w:lang w:val="en-ID"/>
              </w:rPr>
            </w:pPr>
            <w:r w:rsidRPr="009A0045">
              <w:rPr>
                <w:rFonts w:ascii="Arial" w:eastAsia="Times New Roman" w:hAnsi="Arial" w:cs="Arial"/>
                <w:szCs w:val="22"/>
                <w:lang w:val="en-ID"/>
              </w:rPr>
              <w:t xml:space="preserve">Seluruh </w:t>
            </w:r>
          </w:p>
          <w:p w14:paraId="5A8C0D2F" w14:textId="4E17FF0C" w:rsidR="004122B0" w:rsidRPr="009A0045" w:rsidRDefault="004122B0" w:rsidP="004122B0">
            <w:pPr>
              <w:spacing w:after="0" w:line="240" w:lineRule="auto"/>
              <w:ind w:left="-57" w:right="-113"/>
              <w:rPr>
                <w:rFonts w:ascii="Arial" w:eastAsia="Times New Roman" w:hAnsi="Arial" w:cs="Arial"/>
                <w:sz w:val="22"/>
                <w:szCs w:val="22"/>
                <w:lang w:val="en-ID"/>
              </w:rPr>
            </w:pPr>
            <w:r>
              <w:rPr>
                <w:rFonts w:ascii="Arial" w:eastAsia="Times New Roman" w:hAnsi="Arial" w:cs="Arial"/>
                <w:szCs w:val="22"/>
                <w:lang w:val="en-ID"/>
              </w:rPr>
              <w:t>Satfung dan Polsek jajaran</w:t>
            </w:r>
          </w:p>
        </w:tc>
      </w:tr>
      <w:tr w:rsidR="009A0045" w:rsidRPr="009A0045" w14:paraId="503FCDCB" w14:textId="49E2A3E8" w:rsidTr="006B2415">
        <w:trPr>
          <w:trHeight w:val="519"/>
        </w:trPr>
        <w:tc>
          <w:tcPr>
            <w:tcW w:w="8789" w:type="dxa"/>
            <w:gridSpan w:val="8"/>
            <w:tcBorders>
              <w:top w:val="single" w:sz="4" w:space="0" w:color="auto"/>
              <w:left w:val="single" w:sz="4" w:space="0" w:color="auto"/>
              <w:bottom w:val="single" w:sz="4" w:space="0" w:color="auto"/>
              <w:right w:val="single" w:sz="4" w:space="0" w:color="auto"/>
            </w:tcBorders>
          </w:tcPr>
          <w:p w14:paraId="16B6E156" w14:textId="1CB14F50" w:rsidR="00B57E79" w:rsidRPr="009A0045" w:rsidRDefault="00B57E79" w:rsidP="006F59E9">
            <w:pPr>
              <w:spacing w:before="120" w:line="240" w:lineRule="auto"/>
              <w:rPr>
                <w:rFonts w:ascii="Arial" w:eastAsia="Times New Roman" w:hAnsi="Arial" w:cs="Arial"/>
                <w:b/>
                <w:bCs/>
                <w:sz w:val="22"/>
                <w:szCs w:val="22"/>
                <w:lang w:val="id-ID"/>
              </w:rPr>
            </w:pPr>
            <w:r w:rsidRPr="009A0045">
              <w:rPr>
                <w:rFonts w:ascii="Arial" w:eastAsia="Times New Roman" w:hAnsi="Arial" w:cs="Arial"/>
                <w:b/>
                <w:bCs/>
                <w:sz w:val="22"/>
                <w:szCs w:val="22"/>
                <w:lang w:val="id-ID"/>
              </w:rPr>
              <w:t>IK UTAMA</w:t>
            </w:r>
          </w:p>
        </w:tc>
      </w:tr>
      <w:tr w:rsidR="009A0045" w:rsidRPr="009A0045" w14:paraId="37263F84" w14:textId="00EF62DC" w:rsidTr="006B2415">
        <w:trPr>
          <w:trHeight w:val="519"/>
        </w:trPr>
        <w:tc>
          <w:tcPr>
            <w:tcW w:w="8789" w:type="dxa"/>
            <w:gridSpan w:val="8"/>
            <w:tcBorders>
              <w:top w:val="single" w:sz="4" w:space="0" w:color="auto"/>
              <w:left w:val="single" w:sz="4" w:space="0" w:color="auto"/>
              <w:bottom w:val="single" w:sz="4" w:space="0" w:color="auto"/>
              <w:right w:val="single" w:sz="4" w:space="0" w:color="auto"/>
            </w:tcBorders>
          </w:tcPr>
          <w:p w14:paraId="7AB03163" w14:textId="496E6409" w:rsidR="00B57E79" w:rsidRPr="009A0045" w:rsidRDefault="00B57E79" w:rsidP="006F59E9">
            <w:pPr>
              <w:spacing w:before="120" w:line="240" w:lineRule="auto"/>
              <w:rPr>
                <w:rFonts w:ascii="Arial" w:eastAsia="Times New Roman" w:hAnsi="Arial" w:cs="Arial"/>
                <w:b/>
                <w:bCs/>
                <w:i/>
                <w:sz w:val="22"/>
                <w:szCs w:val="22"/>
                <w:lang w:val="en-ID"/>
              </w:rPr>
            </w:pPr>
            <w:r w:rsidRPr="009A0045">
              <w:rPr>
                <w:rFonts w:ascii="Arial" w:eastAsia="Times New Roman" w:hAnsi="Arial" w:cs="Arial"/>
                <w:b/>
                <w:bCs/>
                <w:i/>
                <w:sz w:val="22"/>
                <w:szCs w:val="22"/>
                <w:lang w:val="en-ID"/>
              </w:rPr>
              <w:t>Internal Process</w:t>
            </w:r>
          </w:p>
        </w:tc>
      </w:tr>
      <w:tr w:rsidR="003502D1" w:rsidRPr="009A0045" w14:paraId="7E2298A1" w14:textId="7363E3EA" w:rsidTr="00E01988">
        <w:trPr>
          <w:trHeight w:val="803"/>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824DC52" w14:textId="0C85C882" w:rsidR="003502D1" w:rsidRDefault="003502D1" w:rsidP="003502D1">
            <w:pPr>
              <w:spacing w:before="120" w:line="240" w:lineRule="auto"/>
              <w:rPr>
                <w:rFonts w:ascii="Arial" w:eastAsia="Times New Roman" w:hAnsi="Arial" w:cs="Arial"/>
                <w:sz w:val="22"/>
                <w:szCs w:val="22"/>
                <w:lang w:val="en-ID"/>
              </w:rPr>
            </w:pPr>
            <w:r>
              <w:rPr>
                <w:rFonts w:ascii="Arial" w:eastAsia="Times New Roman" w:hAnsi="Arial" w:cs="Arial"/>
                <w:sz w:val="22"/>
                <w:szCs w:val="22"/>
                <w:lang w:val="en-ID"/>
              </w:rPr>
              <w:t>Tujuan 1 :</w:t>
            </w:r>
          </w:p>
          <w:p w14:paraId="311442DC" w14:textId="77777777" w:rsidR="00E01988" w:rsidRDefault="003502D1" w:rsidP="003502D1">
            <w:pPr>
              <w:spacing w:before="120" w:line="240" w:lineRule="auto"/>
              <w:rPr>
                <w:rFonts w:ascii="Arial" w:eastAsia="Times New Roman" w:hAnsi="Arial" w:cs="Arial"/>
                <w:sz w:val="22"/>
                <w:szCs w:val="22"/>
                <w:lang w:val="en-ID"/>
              </w:rPr>
            </w:pPr>
            <w:r w:rsidRPr="003502D1">
              <w:rPr>
                <w:rFonts w:ascii="Arial" w:eastAsia="Times New Roman" w:hAnsi="Arial" w:cs="Arial"/>
                <w:sz w:val="22"/>
                <w:szCs w:val="22"/>
                <w:lang w:val="en-ID"/>
              </w:rPr>
              <w:t>Terpeliharanya keamanan dan ketertiban masyarakat di seluruh wilayah hukum Polres Tuban</w:t>
            </w:r>
            <w:r w:rsidR="00E01988">
              <w:rPr>
                <w:rFonts w:ascii="Arial" w:eastAsia="Times New Roman" w:hAnsi="Arial" w:cs="Arial"/>
                <w:sz w:val="22"/>
                <w:szCs w:val="22"/>
                <w:lang w:val="en-ID"/>
              </w:rPr>
              <w:t xml:space="preserve"> </w:t>
            </w:r>
          </w:p>
          <w:p w14:paraId="7B53740D" w14:textId="2CA2CEE0" w:rsidR="003502D1" w:rsidRPr="009A0045" w:rsidRDefault="00E01988" w:rsidP="00E04A0F">
            <w:pPr>
              <w:spacing w:before="120" w:line="240" w:lineRule="auto"/>
              <w:rPr>
                <w:rFonts w:ascii="Arial" w:eastAsia="Times New Roman" w:hAnsi="Arial" w:cs="Arial"/>
                <w:sz w:val="22"/>
                <w:szCs w:val="22"/>
                <w:lang w:val="en-ID"/>
              </w:rPr>
            </w:pPr>
            <w:r>
              <w:rPr>
                <w:rFonts w:ascii="Arial" w:eastAsia="Times New Roman" w:hAnsi="Arial" w:cs="Arial"/>
                <w:sz w:val="22"/>
                <w:szCs w:val="22"/>
              </w:rPr>
              <w:t>Sasaran 1 :</w:t>
            </w:r>
            <w:r w:rsidRPr="009A0045">
              <w:rPr>
                <w:rFonts w:ascii="Arial" w:eastAsia="Times New Roman" w:hAnsi="Arial" w:cs="Arial"/>
                <w:sz w:val="22"/>
                <w:szCs w:val="22"/>
                <w:lang w:val="id-ID"/>
              </w:rPr>
              <w:t xml:space="preserve"> Pemeliharaan keamanan dan </w:t>
            </w:r>
            <w:r w:rsidRPr="009A0045">
              <w:rPr>
                <w:rFonts w:ascii="Arial" w:eastAsia="Times New Roman" w:hAnsi="Arial" w:cs="Arial"/>
                <w:sz w:val="22"/>
                <w:szCs w:val="22"/>
                <w:lang w:val="id-ID"/>
              </w:rPr>
              <w:lastRenderedPageBreak/>
              <w:t>ketertiban masyarakat</w:t>
            </w:r>
          </w:p>
        </w:tc>
        <w:tc>
          <w:tcPr>
            <w:tcW w:w="1985" w:type="dxa"/>
            <w:tcBorders>
              <w:top w:val="single" w:sz="4" w:space="0" w:color="auto"/>
              <w:left w:val="single" w:sz="4" w:space="0" w:color="auto"/>
              <w:bottom w:val="single" w:sz="4" w:space="0" w:color="auto"/>
              <w:right w:val="nil"/>
            </w:tcBorders>
            <w:shd w:val="clear" w:color="auto" w:fill="auto"/>
            <w:vAlign w:val="center"/>
          </w:tcPr>
          <w:p w14:paraId="4B981880" w14:textId="34EE14EE" w:rsidR="003502D1" w:rsidRPr="009A0045" w:rsidRDefault="003502D1" w:rsidP="003502D1">
            <w:pPr>
              <w:spacing w:before="120"/>
              <w:rPr>
                <w:rFonts w:ascii="Arial" w:hAnsi="Arial" w:cs="Arial"/>
                <w:sz w:val="22"/>
                <w:szCs w:val="22"/>
                <w:lang w:val="en-ID"/>
              </w:rPr>
            </w:pPr>
            <w:r w:rsidRPr="009A0045">
              <w:rPr>
                <w:rFonts w:ascii="Arial" w:eastAsia="Times New Roman" w:hAnsi="Arial" w:cs="Arial"/>
                <w:sz w:val="22"/>
                <w:szCs w:val="22"/>
                <w:lang w:val="id-ID"/>
              </w:rPr>
              <w:lastRenderedPageBreak/>
              <w:t xml:space="preserve">(IKU1) </w:t>
            </w:r>
            <w:r w:rsidRPr="009A0045">
              <w:rPr>
                <w:rFonts w:ascii="Arial" w:eastAsia="Times New Roman" w:hAnsi="Arial" w:cs="Arial"/>
                <w:sz w:val="22"/>
                <w:szCs w:val="22"/>
                <w:lang w:val="en-ID"/>
              </w:rPr>
              <w:t xml:space="preserve">Indeks Harkamtibmas </w:t>
            </w:r>
            <w:r>
              <w:rPr>
                <w:rFonts w:ascii="Arial" w:eastAsia="Times New Roman" w:hAnsi="Arial" w:cs="Arial"/>
                <w:sz w:val="22"/>
                <w:szCs w:val="22"/>
                <w:lang w:val="en-ID"/>
              </w:rPr>
              <w:t>Polres Tuban</w:t>
            </w:r>
          </w:p>
        </w:tc>
        <w:tc>
          <w:tcPr>
            <w:tcW w:w="708" w:type="dxa"/>
            <w:tcBorders>
              <w:top w:val="single" w:sz="4" w:space="0" w:color="auto"/>
              <w:left w:val="single" w:sz="4" w:space="0" w:color="auto"/>
              <w:bottom w:val="single" w:sz="4" w:space="0" w:color="auto"/>
              <w:right w:val="single" w:sz="4" w:space="0" w:color="auto"/>
            </w:tcBorders>
            <w:vAlign w:val="center"/>
          </w:tcPr>
          <w:p w14:paraId="0DBDBC77" w14:textId="2CA5CB99" w:rsidR="003502D1" w:rsidRPr="004122B0" w:rsidRDefault="003502D1" w:rsidP="003502D1">
            <w:pPr>
              <w:spacing w:before="120" w:line="240" w:lineRule="auto"/>
              <w:ind w:left="-110" w:right="-113"/>
              <w:jc w:val="center"/>
              <w:rPr>
                <w:rFonts w:ascii="Arial" w:eastAsia="Times New Roman" w:hAnsi="Arial" w:cs="Arial"/>
                <w:sz w:val="22"/>
                <w:szCs w:val="22"/>
                <w:lang w:val="id-ID"/>
              </w:rPr>
            </w:pPr>
            <w:r w:rsidRPr="004122B0">
              <w:rPr>
                <w:rFonts w:ascii="Arial" w:hAnsi="Arial" w:cs="Arial"/>
                <w:sz w:val="22"/>
                <w:szCs w:val="22"/>
              </w:rPr>
              <w:t>67,77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F0B10E" w14:textId="6F807DF4" w:rsidR="003502D1" w:rsidRPr="004122B0" w:rsidRDefault="003502D1" w:rsidP="003502D1">
            <w:pPr>
              <w:spacing w:before="120" w:line="240" w:lineRule="auto"/>
              <w:ind w:left="-110" w:right="-113"/>
              <w:jc w:val="center"/>
              <w:rPr>
                <w:rFonts w:ascii="Arial" w:eastAsia="Times New Roman" w:hAnsi="Arial" w:cs="Arial"/>
                <w:sz w:val="22"/>
                <w:szCs w:val="22"/>
                <w:lang w:val="id-ID"/>
              </w:rPr>
            </w:pPr>
            <w:r w:rsidRPr="004122B0">
              <w:rPr>
                <w:rFonts w:ascii="Arial" w:hAnsi="Arial" w:cs="Arial"/>
                <w:sz w:val="22"/>
                <w:szCs w:val="22"/>
              </w:rPr>
              <w:t>69,73</w:t>
            </w:r>
          </w:p>
        </w:tc>
        <w:tc>
          <w:tcPr>
            <w:tcW w:w="709" w:type="dxa"/>
            <w:tcBorders>
              <w:top w:val="single" w:sz="4" w:space="0" w:color="auto"/>
              <w:left w:val="nil"/>
              <w:bottom w:val="single" w:sz="4" w:space="0" w:color="auto"/>
              <w:right w:val="single" w:sz="4" w:space="0" w:color="auto"/>
            </w:tcBorders>
            <w:shd w:val="clear" w:color="auto" w:fill="auto"/>
            <w:vAlign w:val="center"/>
          </w:tcPr>
          <w:p w14:paraId="40C535A9" w14:textId="2F6CDD85" w:rsidR="003502D1" w:rsidRPr="004122B0" w:rsidRDefault="003502D1" w:rsidP="003502D1">
            <w:pPr>
              <w:spacing w:before="120" w:line="240" w:lineRule="auto"/>
              <w:ind w:left="-110" w:right="-113"/>
              <w:jc w:val="center"/>
              <w:rPr>
                <w:rFonts w:ascii="Arial" w:eastAsia="Times New Roman" w:hAnsi="Arial" w:cs="Arial"/>
                <w:sz w:val="22"/>
                <w:szCs w:val="22"/>
                <w:lang w:val="id-ID"/>
              </w:rPr>
            </w:pPr>
            <w:r w:rsidRPr="004122B0">
              <w:rPr>
                <w:rFonts w:ascii="Arial" w:hAnsi="Arial" w:cs="Arial"/>
                <w:sz w:val="22"/>
                <w:szCs w:val="22"/>
              </w:rPr>
              <w:t>72,11</w:t>
            </w:r>
          </w:p>
        </w:tc>
        <w:tc>
          <w:tcPr>
            <w:tcW w:w="709" w:type="dxa"/>
            <w:tcBorders>
              <w:top w:val="single" w:sz="4" w:space="0" w:color="auto"/>
              <w:left w:val="nil"/>
              <w:bottom w:val="single" w:sz="4" w:space="0" w:color="auto"/>
              <w:right w:val="single" w:sz="4" w:space="0" w:color="auto"/>
            </w:tcBorders>
            <w:shd w:val="clear" w:color="auto" w:fill="auto"/>
            <w:vAlign w:val="center"/>
          </w:tcPr>
          <w:p w14:paraId="68A86A7C" w14:textId="7E7B1619" w:rsidR="003502D1" w:rsidRPr="004122B0" w:rsidRDefault="003502D1" w:rsidP="003502D1">
            <w:pPr>
              <w:spacing w:before="120" w:line="240" w:lineRule="auto"/>
              <w:ind w:left="-110" w:right="-113"/>
              <w:jc w:val="center"/>
              <w:rPr>
                <w:rFonts w:ascii="Arial" w:eastAsia="Times New Roman" w:hAnsi="Arial" w:cs="Arial"/>
                <w:sz w:val="22"/>
                <w:szCs w:val="22"/>
                <w:lang w:val="id-ID"/>
              </w:rPr>
            </w:pPr>
            <w:r w:rsidRPr="004122B0">
              <w:rPr>
                <w:rFonts w:ascii="Arial" w:hAnsi="Arial" w:cs="Arial"/>
                <w:sz w:val="22"/>
                <w:szCs w:val="22"/>
              </w:rPr>
              <w:t>74,12</w:t>
            </w:r>
          </w:p>
        </w:tc>
        <w:tc>
          <w:tcPr>
            <w:tcW w:w="708" w:type="dxa"/>
            <w:tcBorders>
              <w:top w:val="single" w:sz="4" w:space="0" w:color="auto"/>
              <w:left w:val="nil"/>
              <w:bottom w:val="single" w:sz="4" w:space="0" w:color="auto"/>
              <w:right w:val="single" w:sz="4" w:space="0" w:color="auto"/>
            </w:tcBorders>
            <w:shd w:val="clear" w:color="auto" w:fill="auto"/>
            <w:vAlign w:val="center"/>
          </w:tcPr>
          <w:p w14:paraId="200A0BF0" w14:textId="530BB4AB" w:rsidR="003502D1" w:rsidRPr="004122B0" w:rsidRDefault="003502D1" w:rsidP="003502D1">
            <w:pPr>
              <w:spacing w:before="120" w:line="240" w:lineRule="auto"/>
              <w:ind w:left="-110" w:right="-113"/>
              <w:jc w:val="center"/>
              <w:rPr>
                <w:rFonts w:ascii="Arial" w:eastAsia="Times New Roman" w:hAnsi="Arial" w:cs="Arial"/>
                <w:sz w:val="22"/>
                <w:szCs w:val="22"/>
                <w:lang w:val="id-ID"/>
              </w:rPr>
            </w:pPr>
            <w:r w:rsidRPr="004122B0">
              <w:rPr>
                <w:rFonts w:ascii="Arial" w:hAnsi="Arial" w:cs="Arial"/>
                <w:sz w:val="22"/>
                <w:szCs w:val="22"/>
              </w:rPr>
              <w:t>76,00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5A2B8C08" w14:textId="031EDA11" w:rsidR="003502D1" w:rsidRPr="009A0045" w:rsidRDefault="003502D1" w:rsidP="003502D1">
            <w:pPr>
              <w:spacing w:before="120" w:line="240" w:lineRule="auto"/>
              <w:ind w:left="-57" w:right="-113"/>
              <w:rPr>
                <w:rFonts w:ascii="Arial" w:eastAsia="Times New Roman" w:hAnsi="Arial" w:cs="Arial"/>
                <w:sz w:val="22"/>
                <w:szCs w:val="22"/>
                <w:lang w:val="en-ID"/>
              </w:rPr>
            </w:pPr>
            <w:r>
              <w:rPr>
                <w:rFonts w:ascii="Arial" w:eastAsia="Times New Roman" w:hAnsi="Arial" w:cs="Arial"/>
                <w:szCs w:val="22"/>
                <w:lang w:val="en-ID"/>
              </w:rPr>
              <w:t>Sat</w:t>
            </w:r>
            <w:r w:rsidRPr="009A0045">
              <w:rPr>
                <w:rFonts w:ascii="Arial" w:eastAsia="Times New Roman" w:hAnsi="Arial" w:cs="Arial"/>
                <w:szCs w:val="22"/>
                <w:lang w:val="en-ID"/>
              </w:rPr>
              <w:t xml:space="preserve">Intel, </w:t>
            </w:r>
            <w:r>
              <w:rPr>
                <w:rFonts w:ascii="Arial" w:eastAsia="Times New Roman" w:hAnsi="Arial" w:cs="Arial"/>
                <w:szCs w:val="22"/>
                <w:lang w:val="en-ID"/>
              </w:rPr>
              <w:t>Sat</w:t>
            </w:r>
            <w:r w:rsidRPr="009A0045">
              <w:rPr>
                <w:rFonts w:ascii="Arial" w:eastAsia="Times New Roman" w:hAnsi="Arial" w:cs="Arial"/>
                <w:szCs w:val="22"/>
                <w:lang w:val="en-ID"/>
              </w:rPr>
              <w:t xml:space="preserve">Binmas, </w:t>
            </w:r>
            <w:r>
              <w:rPr>
                <w:rFonts w:ascii="Arial" w:eastAsia="Times New Roman" w:hAnsi="Arial" w:cs="Arial"/>
                <w:szCs w:val="22"/>
                <w:lang w:val="en-ID"/>
              </w:rPr>
              <w:t>Sat</w:t>
            </w:r>
            <w:r w:rsidRPr="009A0045">
              <w:rPr>
                <w:rFonts w:ascii="Arial" w:eastAsia="Times New Roman" w:hAnsi="Arial" w:cs="Arial"/>
                <w:szCs w:val="22"/>
                <w:lang w:val="en-ID"/>
              </w:rPr>
              <w:t xml:space="preserve">Samapta, </w:t>
            </w:r>
            <w:r>
              <w:rPr>
                <w:rFonts w:ascii="Arial" w:eastAsia="Times New Roman" w:hAnsi="Arial" w:cs="Arial"/>
                <w:szCs w:val="22"/>
                <w:lang w:val="en-ID"/>
              </w:rPr>
              <w:t>Sat</w:t>
            </w:r>
            <w:r w:rsidRPr="009A0045">
              <w:rPr>
                <w:rFonts w:ascii="Arial" w:eastAsia="Times New Roman" w:hAnsi="Arial" w:cs="Arial"/>
                <w:szCs w:val="22"/>
                <w:lang w:val="en-ID"/>
              </w:rPr>
              <w:t xml:space="preserve">Lantas, </w:t>
            </w:r>
            <w:r>
              <w:rPr>
                <w:rFonts w:ascii="Arial" w:eastAsia="Times New Roman" w:hAnsi="Arial" w:cs="Arial"/>
                <w:szCs w:val="22"/>
                <w:lang w:val="en-ID"/>
              </w:rPr>
              <w:t>Bago</w:t>
            </w:r>
            <w:r w:rsidRPr="009A0045">
              <w:rPr>
                <w:rFonts w:ascii="Arial" w:eastAsia="Times New Roman" w:hAnsi="Arial" w:cs="Arial"/>
                <w:szCs w:val="22"/>
                <w:lang w:val="en-ID"/>
              </w:rPr>
              <w:t xml:space="preserve">ps, </w:t>
            </w:r>
            <w:r>
              <w:rPr>
                <w:rFonts w:ascii="Arial" w:eastAsia="Times New Roman" w:hAnsi="Arial" w:cs="Arial"/>
                <w:szCs w:val="22"/>
                <w:lang w:val="en-ID"/>
              </w:rPr>
              <w:t>Satr</w:t>
            </w:r>
            <w:r w:rsidRPr="009A0045">
              <w:rPr>
                <w:rFonts w:ascii="Arial" w:eastAsia="Times New Roman" w:hAnsi="Arial" w:cs="Arial"/>
                <w:szCs w:val="22"/>
                <w:lang w:val="en-ID"/>
              </w:rPr>
              <w:t>eskrim</w:t>
            </w:r>
            <w:r>
              <w:rPr>
                <w:rFonts w:ascii="Arial" w:eastAsia="Times New Roman" w:hAnsi="Arial" w:cs="Arial"/>
                <w:szCs w:val="22"/>
                <w:lang w:val="en-ID"/>
              </w:rPr>
              <w:t xml:space="preserve"> dan</w:t>
            </w:r>
            <w:r w:rsidRPr="009A0045">
              <w:rPr>
                <w:rFonts w:ascii="Arial" w:eastAsia="Times New Roman" w:hAnsi="Arial" w:cs="Arial"/>
                <w:szCs w:val="22"/>
                <w:lang w:val="en-ID"/>
              </w:rPr>
              <w:t xml:space="preserve"> </w:t>
            </w:r>
            <w:r>
              <w:rPr>
                <w:rFonts w:ascii="Arial" w:eastAsia="Times New Roman" w:hAnsi="Arial" w:cs="Arial"/>
                <w:szCs w:val="22"/>
                <w:lang w:val="en-ID"/>
              </w:rPr>
              <w:t>Satn</w:t>
            </w:r>
            <w:r w:rsidRPr="009A0045">
              <w:rPr>
                <w:rFonts w:ascii="Arial" w:eastAsia="Times New Roman" w:hAnsi="Arial" w:cs="Arial"/>
                <w:szCs w:val="22"/>
                <w:lang w:val="en-ID"/>
              </w:rPr>
              <w:t>arkoba</w:t>
            </w:r>
          </w:p>
        </w:tc>
      </w:tr>
      <w:tr w:rsidR="003502D1" w:rsidRPr="009A0045" w14:paraId="0C54D44E" w14:textId="77777777" w:rsidTr="00C436EA">
        <w:trPr>
          <w:trHeight w:val="435"/>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E45F74A" w14:textId="77777777" w:rsidR="00E01988" w:rsidRDefault="00E01988" w:rsidP="003502D1">
            <w:pPr>
              <w:spacing w:before="120" w:line="240" w:lineRule="auto"/>
              <w:rPr>
                <w:rFonts w:ascii="Arial" w:eastAsia="Times New Roman" w:hAnsi="Arial" w:cs="Arial"/>
                <w:sz w:val="22"/>
                <w:szCs w:val="22"/>
              </w:rPr>
            </w:pPr>
            <w:r>
              <w:rPr>
                <w:rFonts w:ascii="Arial" w:eastAsia="Times New Roman" w:hAnsi="Arial" w:cs="Arial"/>
                <w:sz w:val="22"/>
                <w:szCs w:val="22"/>
              </w:rPr>
              <w:lastRenderedPageBreak/>
              <w:t>Tujuan 2 :</w:t>
            </w:r>
          </w:p>
          <w:p w14:paraId="3A9B0A74" w14:textId="77777777" w:rsidR="00E01988" w:rsidRDefault="00E01988" w:rsidP="003502D1">
            <w:pPr>
              <w:spacing w:before="120" w:line="240" w:lineRule="auto"/>
              <w:rPr>
                <w:rFonts w:ascii="Arial" w:eastAsia="Times New Roman" w:hAnsi="Arial" w:cs="Arial"/>
                <w:sz w:val="22"/>
                <w:szCs w:val="22"/>
              </w:rPr>
            </w:pPr>
            <w:r w:rsidRPr="00E01988">
              <w:rPr>
                <w:rFonts w:ascii="Arial" w:eastAsia="Times New Roman" w:hAnsi="Arial" w:cs="Arial"/>
                <w:sz w:val="22"/>
                <w:szCs w:val="22"/>
                <w:lang w:val="id-ID"/>
              </w:rPr>
              <w:t>Terwujudnya penegakan hukum secara berkeadilan bagi seluruh lapisan masyarakat, khususnya masyarakat Tuban</w:t>
            </w:r>
            <w:r>
              <w:rPr>
                <w:rFonts w:ascii="Arial" w:eastAsia="Times New Roman" w:hAnsi="Arial" w:cs="Arial"/>
                <w:sz w:val="22"/>
                <w:szCs w:val="22"/>
              </w:rPr>
              <w:t>.</w:t>
            </w:r>
          </w:p>
          <w:p w14:paraId="76450818" w14:textId="2F590CB6" w:rsidR="00E01988" w:rsidRDefault="00E01988" w:rsidP="003502D1">
            <w:pPr>
              <w:spacing w:before="120" w:line="240" w:lineRule="auto"/>
              <w:rPr>
                <w:rFonts w:ascii="Arial" w:eastAsia="Times New Roman" w:hAnsi="Arial" w:cs="Arial"/>
                <w:sz w:val="22"/>
                <w:szCs w:val="22"/>
                <w:lang w:val="en-ID"/>
              </w:rPr>
            </w:pPr>
            <w:r>
              <w:rPr>
                <w:rFonts w:ascii="Arial" w:eastAsia="Times New Roman" w:hAnsi="Arial" w:cs="Arial"/>
                <w:sz w:val="22"/>
                <w:szCs w:val="22"/>
                <w:lang w:val="en-ID"/>
              </w:rPr>
              <w:t>Sasaran 2 :</w:t>
            </w:r>
          </w:p>
          <w:p w14:paraId="5EE823CC" w14:textId="51546FFD" w:rsidR="003502D1" w:rsidRPr="009A0045" w:rsidRDefault="003502D1" w:rsidP="003502D1">
            <w:pPr>
              <w:spacing w:before="120" w:line="240" w:lineRule="auto"/>
              <w:rPr>
                <w:rFonts w:ascii="Arial" w:eastAsia="Times New Roman" w:hAnsi="Arial" w:cs="Arial"/>
                <w:sz w:val="22"/>
                <w:szCs w:val="22"/>
                <w:lang w:val="id-ID"/>
              </w:rPr>
            </w:pPr>
            <w:r w:rsidRPr="009A0045">
              <w:rPr>
                <w:rFonts w:ascii="Arial" w:eastAsia="Times New Roman" w:hAnsi="Arial" w:cs="Arial"/>
                <w:sz w:val="22"/>
                <w:szCs w:val="22"/>
                <w:lang w:val="en-ID"/>
              </w:rPr>
              <w:t>Penegakkan Hukum Secara Berkeadilan</w:t>
            </w:r>
          </w:p>
        </w:tc>
        <w:tc>
          <w:tcPr>
            <w:tcW w:w="1985" w:type="dxa"/>
            <w:tcBorders>
              <w:top w:val="single" w:sz="4" w:space="0" w:color="auto"/>
              <w:left w:val="single" w:sz="4" w:space="0" w:color="auto"/>
              <w:bottom w:val="single" w:sz="4" w:space="0" w:color="auto"/>
              <w:right w:val="nil"/>
            </w:tcBorders>
            <w:shd w:val="clear" w:color="auto" w:fill="auto"/>
            <w:vAlign w:val="center"/>
          </w:tcPr>
          <w:p w14:paraId="0AB2286C" w14:textId="10657737" w:rsidR="003502D1" w:rsidRPr="009A0045" w:rsidRDefault="003502D1" w:rsidP="003502D1">
            <w:pPr>
              <w:spacing w:before="120"/>
              <w:rPr>
                <w:rFonts w:ascii="Arial" w:eastAsia="Times New Roman" w:hAnsi="Arial" w:cs="Arial"/>
                <w:sz w:val="22"/>
                <w:szCs w:val="22"/>
                <w:lang w:val="id-ID"/>
              </w:rPr>
            </w:pPr>
            <w:r w:rsidRPr="009A0045">
              <w:rPr>
                <w:rFonts w:ascii="Arial" w:eastAsia="Times New Roman" w:hAnsi="Arial" w:cs="Arial"/>
                <w:sz w:val="22"/>
                <w:szCs w:val="22"/>
                <w:lang w:val="id-ID"/>
              </w:rPr>
              <w:t xml:space="preserve">(IKU2) </w:t>
            </w:r>
            <w:r w:rsidRPr="009A0045">
              <w:rPr>
                <w:rFonts w:ascii="Arial" w:eastAsia="Times New Roman" w:hAnsi="Arial" w:cs="Arial"/>
                <w:sz w:val="22"/>
                <w:szCs w:val="22"/>
                <w:lang w:val="en-ID"/>
              </w:rPr>
              <w:t xml:space="preserve">Indeks Gakkum </w:t>
            </w:r>
            <w:r>
              <w:rPr>
                <w:rFonts w:ascii="Arial" w:eastAsia="Times New Roman" w:hAnsi="Arial" w:cs="Arial"/>
                <w:sz w:val="22"/>
                <w:szCs w:val="22"/>
                <w:lang w:val="en-ID"/>
              </w:rPr>
              <w:t>Polres Tuban</w:t>
            </w:r>
          </w:p>
        </w:tc>
        <w:tc>
          <w:tcPr>
            <w:tcW w:w="708" w:type="dxa"/>
            <w:tcBorders>
              <w:top w:val="single" w:sz="4" w:space="0" w:color="auto"/>
              <w:left w:val="single" w:sz="4" w:space="0" w:color="auto"/>
              <w:bottom w:val="single" w:sz="4" w:space="0" w:color="auto"/>
              <w:right w:val="single" w:sz="4" w:space="0" w:color="auto"/>
            </w:tcBorders>
            <w:vAlign w:val="center"/>
          </w:tcPr>
          <w:p w14:paraId="6FC56C81" w14:textId="46B9F40A" w:rsidR="003502D1" w:rsidRPr="00C436EA" w:rsidRDefault="003502D1" w:rsidP="003502D1">
            <w:pPr>
              <w:spacing w:before="120" w:line="240" w:lineRule="auto"/>
              <w:ind w:left="-110" w:right="-113"/>
              <w:jc w:val="center"/>
              <w:rPr>
                <w:rFonts w:ascii="Arial" w:eastAsia="Times New Roman" w:hAnsi="Arial" w:cs="Arial"/>
                <w:sz w:val="22"/>
                <w:szCs w:val="22"/>
                <w:lang w:val="id-ID"/>
              </w:rPr>
            </w:pPr>
            <w:r w:rsidRPr="00C436EA">
              <w:rPr>
                <w:rFonts w:ascii="Arial" w:hAnsi="Arial" w:cs="Arial"/>
                <w:sz w:val="22"/>
                <w:szCs w:val="22"/>
              </w:rPr>
              <w:t>62,99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E096B0" w14:textId="6C094FA3" w:rsidR="003502D1" w:rsidRPr="00C436EA" w:rsidRDefault="003502D1" w:rsidP="003502D1">
            <w:pPr>
              <w:spacing w:before="120" w:line="240" w:lineRule="auto"/>
              <w:ind w:left="-110" w:right="-113"/>
              <w:jc w:val="center"/>
              <w:rPr>
                <w:rFonts w:ascii="Arial" w:eastAsia="Times New Roman" w:hAnsi="Arial" w:cs="Arial"/>
                <w:sz w:val="22"/>
                <w:szCs w:val="22"/>
                <w:lang w:val="id-ID"/>
              </w:rPr>
            </w:pPr>
            <w:r w:rsidRPr="00C436EA">
              <w:rPr>
                <w:rFonts w:ascii="Arial" w:hAnsi="Arial" w:cs="Arial"/>
                <w:sz w:val="22"/>
                <w:szCs w:val="22"/>
              </w:rPr>
              <w:t>68,70</w:t>
            </w:r>
          </w:p>
        </w:tc>
        <w:tc>
          <w:tcPr>
            <w:tcW w:w="709" w:type="dxa"/>
            <w:tcBorders>
              <w:top w:val="single" w:sz="4" w:space="0" w:color="auto"/>
              <w:left w:val="nil"/>
              <w:bottom w:val="single" w:sz="4" w:space="0" w:color="auto"/>
              <w:right w:val="single" w:sz="4" w:space="0" w:color="auto"/>
            </w:tcBorders>
            <w:shd w:val="clear" w:color="auto" w:fill="auto"/>
            <w:vAlign w:val="center"/>
          </w:tcPr>
          <w:p w14:paraId="5A01A14C" w14:textId="2840A94F" w:rsidR="003502D1" w:rsidRPr="00C436EA" w:rsidRDefault="003502D1" w:rsidP="003502D1">
            <w:pPr>
              <w:spacing w:before="120" w:line="240" w:lineRule="auto"/>
              <w:ind w:left="-110" w:right="-113"/>
              <w:jc w:val="center"/>
              <w:rPr>
                <w:rFonts w:ascii="Arial" w:eastAsia="Times New Roman" w:hAnsi="Arial" w:cs="Arial"/>
                <w:sz w:val="22"/>
                <w:szCs w:val="22"/>
                <w:lang w:val="id-ID"/>
              </w:rPr>
            </w:pPr>
            <w:r w:rsidRPr="00C436EA">
              <w:rPr>
                <w:rFonts w:ascii="Arial" w:hAnsi="Arial" w:cs="Arial"/>
                <w:sz w:val="22"/>
                <w:szCs w:val="22"/>
              </w:rPr>
              <w:t>69,29</w:t>
            </w:r>
          </w:p>
        </w:tc>
        <w:tc>
          <w:tcPr>
            <w:tcW w:w="709" w:type="dxa"/>
            <w:tcBorders>
              <w:top w:val="single" w:sz="4" w:space="0" w:color="auto"/>
              <w:left w:val="nil"/>
              <w:bottom w:val="single" w:sz="4" w:space="0" w:color="auto"/>
              <w:right w:val="single" w:sz="4" w:space="0" w:color="auto"/>
            </w:tcBorders>
            <w:shd w:val="clear" w:color="auto" w:fill="auto"/>
            <w:vAlign w:val="center"/>
          </w:tcPr>
          <w:p w14:paraId="0B95C5C4" w14:textId="08D4E290" w:rsidR="003502D1" w:rsidRPr="00C436EA" w:rsidRDefault="003502D1" w:rsidP="003502D1">
            <w:pPr>
              <w:spacing w:before="120" w:line="240" w:lineRule="auto"/>
              <w:ind w:left="-110" w:right="-113"/>
              <w:jc w:val="center"/>
              <w:rPr>
                <w:rFonts w:ascii="Arial" w:eastAsia="Times New Roman" w:hAnsi="Arial" w:cs="Arial"/>
                <w:sz w:val="22"/>
                <w:szCs w:val="22"/>
                <w:lang w:val="id-ID"/>
              </w:rPr>
            </w:pPr>
            <w:r w:rsidRPr="00C436EA">
              <w:rPr>
                <w:rFonts w:ascii="Arial" w:hAnsi="Arial" w:cs="Arial"/>
                <w:sz w:val="22"/>
                <w:szCs w:val="22"/>
              </w:rPr>
              <w:t>69,85</w:t>
            </w:r>
          </w:p>
        </w:tc>
        <w:tc>
          <w:tcPr>
            <w:tcW w:w="708" w:type="dxa"/>
            <w:tcBorders>
              <w:top w:val="single" w:sz="4" w:space="0" w:color="auto"/>
              <w:left w:val="nil"/>
              <w:bottom w:val="single" w:sz="4" w:space="0" w:color="auto"/>
              <w:right w:val="single" w:sz="4" w:space="0" w:color="auto"/>
            </w:tcBorders>
            <w:shd w:val="clear" w:color="auto" w:fill="auto"/>
            <w:vAlign w:val="center"/>
          </w:tcPr>
          <w:p w14:paraId="0BD0ABED" w14:textId="454DB260" w:rsidR="003502D1" w:rsidRPr="00C436EA" w:rsidRDefault="003502D1" w:rsidP="003502D1">
            <w:pPr>
              <w:spacing w:before="120" w:line="240" w:lineRule="auto"/>
              <w:ind w:left="-110" w:right="-113"/>
              <w:jc w:val="center"/>
              <w:rPr>
                <w:rFonts w:ascii="Arial" w:eastAsia="Times New Roman" w:hAnsi="Arial" w:cs="Arial"/>
                <w:sz w:val="22"/>
                <w:szCs w:val="22"/>
                <w:lang w:val="id-ID"/>
              </w:rPr>
            </w:pPr>
            <w:r w:rsidRPr="00C436EA">
              <w:rPr>
                <w:rFonts w:ascii="Arial" w:hAnsi="Arial" w:cs="Arial"/>
                <w:sz w:val="22"/>
                <w:szCs w:val="22"/>
              </w:rPr>
              <w:t>62,98</w:t>
            </w:r>
          </w:p>
        </w:tc>
        <w:tc>
          <w:tcPr>
            <w:tcW w:w="1418" w:type="dxa"/>
            <w:tcBorders>
              <w:top w:val="single" w:sz="4" w:space="0" w:color="auto"/>
              <w:left w:val="nil"/>
              <w:bottom w:val="single" w:sz="4" w:space="0" w:color="auto"/>
              <w:right w:val="single" w:sz="4" w:space="0" w:color="auto"/>
            </w:tcBorders>
            <w:shd w:val="clear" w:color="auto" w:fill="auto"/>
            <w:vAlign w:val="center"/>
          </w:tcPr>
          <w:p w14:paraId="0C900678" w14:textId="2C1A3803" w:rsidR="003502D1" w:rsidRPr="009A0045" w:rsidRDefault="003502D1" w:rsidP="003502D1">
            <w:pPr>
              <w:spacing w:before="120" w:line="240" w:lineRule="auto"/>
              <w:ind w:left="-57" w:right="-113"/>
              <w:rPr>
                <w:rFonts w:ascii="Arial" w:eastAsia="Times New Roman" w:hAnsi="Arial" w:cs="Arial"/>
                <w:sz w:val="22"/>
                <w:szCs w:val="22"/>
                <w:lang w:val="id-ID"/>
              </w:rPr>
            </w:pPr>
            <w:r>
              <w:rPr>
                <w:rFonts w:ascii="Arial" w:eastAsia="Times New Roman" w:hAnsi="Arial" w:cs="Arial"/>
                <w:szCs w:val="22"/>
                <w:lang w:val="en-ID"/>
              </w:rPr>
              <w:t>Sat</w:t>
            </w:r>
            <w:r w:rsidRPr="009A0045">
              <w:rPr>
                <w:rFonts w:ascii="Arial" w:eastAsia="Times New Roman" w:hAnsi="Arial" w:cs="Arial"/>
                <w:szCs w:val="22"/>
                <w:lang w:val="en-ID"/>
              </w:rPr>
              <w:t xml:space="preserve">Reskrim, </w:t>
            </w:r>
            <w:r>
              <w:rPr>
                <w:rFonts w:ascii="Arial" w:eastAsia="Times New Roman" w:hAnsi="Arial" w:cs="Arial"/>
                <w:szCs w:val="22"/>
                <w:lang w:val="en-ID"/>
              </w:rPr>
              <w:t>Sat</w:t>
            </w:r>
            <w:r w:rsidRPr="009A0045">
              <w:rPr>
                <w:rFonts w:ascii="Arial" w:eastAsia="Times New Roman" w:hAnsi="Arial" w:cs="Arial"/>
                <w:szCs w:val="22"/>
                <w:lang w:val="en-ID"/>
              </w:rPr>
              <w:t xml:space="preserve">Lantas, </w:t>
            </w:r>
            <w:r>
              <w:rPr>
                <w:rFonts w:ascii="Arial" w:eastAsia="Times New Roman" w:hAnsi="Arial" w:cs="Arial"/>
                <w:szCs w:val="22"/>
                <w:lang w:val="en-ID"/>
              </w:rPr>
              <w:t>Sat</w:t>
            </w:r>
            <w:r w:rsidRPr="009A0045">
              <w:rPr>
                <w:rFonts w:ascii="Arial" w:eastAsia="Times New Roman" w:hAnsi="Arial" w:cs="Arial"/>
                <w:szCs w:val="22"/>
                <w:lang w:val="en-ID"/>
              </w:rPr>
              <w:t>Polairud</w:t>
            </w:r>
          </w:p>
        </w:tc>
      </w:tr>
      <w:tr w:rsidR="003502D1" w:rsidRPr="009A0045" w14:paraId="3B9E7860" w14:textId="53A7F63B" w:rsidTr="006B2415">
        <w:trPr>
          <w:trHeight w:val="231"/>
        </w:trPr>
        <w:tc>
          <w:tcPr>
            <w:tcW w:w="8789" w:type="dxa"/>
            <w:gridSpan w:val="8"/>
            <w:tcBorders>
              <w:top w:val="single" w:sz="4" w:space="0" w:color="auto"/>
              <w:left w:val="single" w:sz="4" w:space="0" w:color="auto"/>
              <w:bottom w:val="single" w:sz="4" w:space="0" w:color="auto"/>
              <w:right w:val="single" w:sz="4" w:space="0" w:color="auto"/>
            </w:tcBorders>
            <w:shd w:val="clear" w:color="auto" w:fill="auto"/>
          </w:tcPr>
          <w:p w14:paraId="6D9E21C7" w14:textId="04369B66" w:rsidR="003502D1" w:rsidRPr="009A0045" w:rsidRDefault="003502D1" w:rsidP="003502D1">
            <w:pPr>
              <w:spacing w:before="120" w:line="240" w:lineRule="auto"/>
              <w:ind w:right="-110"/>
              <w:rPr>
                <w:rFonts w:ascii="Arial" w:eastAsia="Times New Roman" w:hAnsi="Arial" w:cs="Arial"/>
                <w:b/>
                <w:bCs/>
                <w:sz w:val="22"/>
                <w:szCs w:val="22"/>
                <w:lang w:val="en-ID"/>
              </w:rPr>
            </w:pPr>
            <w:r w:rsidRPr="009A0045">
              <w:rPr>
                <w:rFonts w:ascii="Arial" w:eastAsia="Times New Roman" w:hAnsi="Arial" w:cs="Arial"/>
                <w:b/>
                <w:bCs/>
                <w:sz w:val="22"/>
                <w:szCs w:val="22"/>
                <w:lang w:val="en-ID"/>
              </w:rPr>
              <w:t>IK PENUNJANG</w:t>
            </w:r>
          </w:p>
        </w:tc>
      </w:tr>
      <w:tr w:rsidR="003502D1" w:rsidRPr="009A0045" w14:paraId="6189D3EC" w14:textId="6682C228" w:rsidTr="00CA25F9">
        <w:trPr>
          <w:trHeight w:val="267"/>
        </w:trPr>
        <w:tc>
          <w:tcPr>
            <w:tcW w:w="8789" w:type="dxa"/>
            <w:gridSpan w:val="8"/>
            <w:tcBorders>
              <w:top w:val="single" w:sz="4" w:space="0" w:color="auto"/>
              <w:left w:val="single" w:sz="4" w:space="0" w:color="auto"/>
              <w:bottom w:val="single" w:sz="4" w:space="0" w:color="auto"/>
              <w:right w:val="single" w:sz="4" w:space="0" w:color="auto"/>
            </w:tcBorders>
            <w:shd w:val="clear" w:color="auto" w:fill="auto"/>
          </w:tcPr>
          <w:p w14:paraId="415F63E7" w14:textId="6BF57290" w:rsidR="003502D1" w:rsidRPr="009A0045" w:rsidRDefault="003502D1" w:rsidP="003502D1">
            <w:pPr>
              <w:spacing w:before="120" w:line="240" w:lineRule="auto"/>
              <w:ind w:right="-110"/>
              <w:rPr>
                <w:rFonts w:ascii="Arial" w:eastAsia="Times New Roman" w:hAnsi="Arial" w:cs="Arial"/>
                <w:b/>
                <w:bCs/>
                <w:i/>
                <w:sz w:val="22"/>
                <w:szCs w:val="22"/>
                <w:lang w:val="en-ID"/>
              </w:rPr>
            </w:pPr>
            <w:r w:rsidRPr="009A0045">
              <w:rPr>
                <w:rFonts w:ascii="Arial" w:eastAsia="Times New Roman" w:hAnsi="Arial" w:cs="Arial"/>
                <w:b/>
                <w:bCs/>
                <w:i/>
                <w:sz w:val="22"/>
                <w:szCs w:val="22"/>
                <w:lang w:val="en-ID"/>
              </w:rPr>
              <w:t>Innovation</w:t>
            </w:r>
          </w:p>
        </w:tc>
      </w:tr>
      <w:tr w:rsidR="003502D1" w:rsidRPr="009A0045" w14:paraId="41F93AE2" w14:textId="038879ED" w:rsidTr="00E01988">
        <w:trPr>
          <w:trHeight w:val="940"/>
        </w:trPr>
        <w:tc>
          <w:tcPr>
            <w:tcW w:w="1843" w:type="dxa"/>
            <w:tcBorders>
              <w:top w:val="single" w:sz="4" w:space="0" w:color="auto"/>
              <w:left w:val="single" w:sz="4" w:space="0" w:color="auto"/>
              <w:bottom w:val="single" w:sz="4" w:space="0" w:color="auto"/>
              <w:right w:val="single" w:sz="4" w:space="0" w:color="auto"/>
            </w:tcBorders>
            <w:vAlign w:val="center"/>
          </w:tcPr>
          <w:p w14:paraId="706C8F6C" w14:textId="77777777" w:rsidR="00E01988" w:rsidRDefault="00E01988" w:rsidP="003502D1">
            <w:pPr>
              <w:spacing w:before="120" w:line="240" w:lineRule="auto"/>
              <w:rPr>
                <w:rFonts w:ascii="Arial" w:eastAsia="Times New Roman" w:hAnsi="Arial" w:cs="Arial"/>
                <w:sz w:val="22"/>
                <w:szCs w:val="22"/>
              </w:rPr>
            </w:pPr>
            <w:r>
              <w:rPr>
                <w:rFonts w:ascii="Arial" w:eastAsia="Times New Roman" w:hAnsi="Arial" w:cs="Arial"/>
                <w:sz w:val="22"/>
                <w:szCs w:val="22"/>
              </w:rPr>
              <w:t>Tujuan 3 :</w:t>
            </w:r>
          </w:p>
          <w:p w14:paraId="60066600" w14:textId="0FC7212B" w:rsidR="00E01988" w:rsidRDefault="00E01988" w:rsidP="003502D1">
            <w:pPr>
              <w:spacing w:before="120" w:line="240" w:lineRule="auto"/>
              <w:rPr>
                <w:rFonts w:ascii="Arial" w:eastAsia="Times New Roman" w:hAnsi="Arial" w:cs="Arial"/>
                <w:sz w:val="22"/>
                <w:szCs w:val="22"/>
                <w:lang w:val="id-ID"/>
              </w:rPr>
            </w:pPr>
            <w:r w:rsidRPr="00E01988">
              <w:rPr>
                <w:rFonts w:ascii="Arial" w:eastAsia="Times New Roman" w:hAnsi="Arial" w:cs="Arial"/>
                <w:sz w:val="22"/>
                <w:szCs w:val="22"/>
                <w:lang w:val="id-ID"/>
              </w:rPr>
              <w:t>Terwujudkan SDM Polres Tuban yang profesional</w:t>
            </w:r>
          </w:p>
          <w:p w14:paraId="6B15278F" w14:textId="77777777" w:rsidR="00E01988" w:rsidRDefault="00E01988" w:rsidP="003502D1">
            <w:pPr>
              <w:spacing w:before="120" w:line="240" w:lineRule="auto"/>
              <w:rPr>
                <w:rFonts w:ascii="Arial" w:eastAsia="Times New Roman" w:hAnsi="Arial" w:cs="Arial"/>
                <w:sz w:val="22"/>
                <w:szCs w:val="22"/>
              </w:rPr>
            </w:pPr>
            <w:r>
              <w:rPr>
                <w:rFonts w:ascii="Arial" w:eastAsia="Times New Roman" w:hAnsi="Arial" w:cs="Arial"/>
                <w:sz w:val="22"/>
                <w:szCs w:val="22"/>
              </w:rPr>
              <w:t>Sasaran 3 :</w:t>
            </w:r>
          </w:p>
          <w:p w14:paraId="6B17ED89" w14:textId="2B62098D" w:rsidR="003502D1" w:rsidRPr="00E01988" w:rsidRDefault="003502D1" w:rsidP="003502D1">
            <w:pPr>
              <w:spacing w:before="120" w:line="240" w:lineRule="auto"/>
              <w:rPr>
                <w:rFonts w:ascii="Arial" w:eastAsia="Times New Roman" w:hAnsi="Arial" w:cs="Arial"/>
                <w:sz w:val="22"/>
                <w:szCs w:val="22"/>
              </w:rPr>
            </w:pPr>
            <w:r w:rsidRPr="009A0045">
              <w:rPr>
                <w:rFonts w:ascii="Arial" w:eastAsia="Times New Roman" w:hAnsi="Arial" w:cs="Arial"/>
                <w:sz w:val="22"/>
                <w:szCs w:val="22"/>
                <w:lang w:val="en-ID"/>
              </w:rPr>
              <w:t xml:space="preserve">Profesionalisme SDM </w:t>
            </w:r>
            <w:r>
              <w:rPr>
                <w:rFonts w:ascii="Arial" w:eastAsia="Times New Roman" w:hAnsi="Arial" w:cs="Arial"/>
                <w:sz w:val="22"/>
                <w:szCs w:val="22"/>
                <w:lang w:val="en-ID"/>
              </w:rPr>
              <w:t>Polres Tuban</w:t>
            </w:r>
          </w:p>
        </w:tc>
        <w:tc>
          <w:tcPr>
            <w:tcW w:w="1985" w:type="dxa"/>
            <w:tcBorders>
              <w:top w:val="single" w:sz="4" w:space="0" w:color="auto"/>
              <w:left w:val="single" w:sz="4" w:space="0" w:color="auto"/>
              <w:bottom w:val="single" w:sz="4" w:space="0" w:color="auto"/>
              <w:right w:val="nil"/>
            </w:tcBorders>
            <w:vAlign w:val="center"/>
          </w:tcPr>
          <w:p w14:paraId="1000A40C" w14:textId="04248522" w:rsidR="003502D1" w:rsidRPr="009A0045" w:rsidRDefault="003502D1" w:rsidP="003502D1">
            <w:pPr>
              <w:spacing w:before="120" w:line="240" w:lineRule="auto"/>
              <w:rPr>
                <w:rFonts w:ascii="Arial" w:eastAsia="Times New Roman" w:hAnsi="Arial" w:cs="Arial"/>
                <w:sz w:val="22"/>
                <w:szCs w:val="22"/>
                <w:lang w:val="id-ID"/>
              </w:rPr>
            </w:pPr>
            <w:r w:rsidRPr="009A0045">
              <w:rPr>
                <w:rFonts w:ascii="Arial" w:eastAsia="Times New Roman" w:hAnsi="Arial" w:cs="Arial"/>
                <w:sz w:val="22"/>
                <w:szCs w:val="22"/>
                <w:lang w:val="id-ID"/>
              </w:rPr>
              <w:t xml:space="preserve">(IKP1) </w:t>
            </w:r>
            <w:r w:rsidRPr="009A0045">
              <w:rPr>
                <w:rFonts w:ascii="Arial" w:eastAsia="Times New Roman" w:hAnsi="Arial" w:cs="Arial"/>
                <w:sz w:val="22"/>
                <w:szCs w:val="22"/>
                <w:lang w:val="en-ID"/>
              </w:rPr>
              <w:t xml:space="preserve">Indeks Profesionalitas SDM </w:t>
            </w:r>
            <w:r>
              <w:rPr>
                <w:rFonts w:ascii="Arial" w:eastAsia="Times New Roman" w:hAnsi="Arial" w:cs="Arial"/>
                <w:sz w:val="22"/>
                <w:szCs w:val="22"/>
                <w:lang w:val="en-ID"/>
              </w:rPr>
              <w:t>Polres Tuban</w:t>
            </w:r>
          </w:p>
        </w:tc>
        <w:tc>
          <w:tcPr>
            <w:tcW w:w="708" w:type="dxa"/>
            <w:tcBorders>
              <w:top w:val="single" w:sz="4" w:space="0" w:color="auto"/>
              <w:left w:val="single" w:sz="4" w:space="0" w:color="auto"/>
              <w:bottom w:val="single" w:sz="4" w:space="0" w:color="auto"/>
              <w:right w:val="single" w:sz="4" w:space="0" w:color="auto"/>
            </w:tcBorders>
            <w:vAlign w:val="center"/>
          </w:tcPr>
          <w:p w14:paraId="03A21CD5" w14:textId="31327367" w:rsidR="003502D1" w:rsidRPr="00574B1D" w:rsidRDefault="003502D1" w:rsidP="003502D1">
            <w:pPr>
              <w:spacing w:before="120" w:line="240" w:lineRule="auto"/>
              <w:ind w:right="-110" w:hanging="102"/>
              <w:jc w:val="center"/>
              <w:rPr>
                <w:rFonts w:ascii="Arial" w:eastAsia="Times New Roman" w:hAnsi="Arial" w:cs="Arial"/>
                <w:sz w:val="22"/>
                <w:szCs w:val="22"/>
                <w:lang w:val="id-ID"/>
              </w:rPr>
            </w:pPr>
            <w:r w:rsidRPr="00574B1D">
              <w:rPr>
                <w:rFonts w:ascii="Arial" w:hAnsi="Arial" w:cs="Arial"/>
                <w:sz w:val="22"/>
              </w:rPr>
              <w:t>39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38BAE4" w14:textId="521E5803" w:rsidR="003502D1" w:rsidRPr="00574B1D" w:rsidRDefault="003502D1" w:rsidP="003502D1">
            <w:pPr>
              <w:spacing w:before="120" w:line="240" w:lineRule="auto"/>
              <w:ind w:right="-110" w:hanging="102"/>
              <w:jc w:val="center"/>
              <w:rPr>
                <w:rFonts w:ascii="Arial" w:eastAsia="Times New Roman" w:hAnsi="Arial" w:cs="Arial"/>
                <w:sz w:val="22"/>
                <w:szCs w:val="22"/>
                <w:lang w:val="id-ID"/>
              </w:rPr>
            </w:pPr>
            <w:r w:rsidRPr="00574B1D">
              <w:rPr>
                <w:rFonts w:ascii="Arial" w:hAnsi="Arial" w:cs="Arial"/>
                <w:sz w:val="22"/>
              </w:rPr>
              <w:t>44</w:t>
            </w:r>
          </w:p>
        </w:tc>
        <w:tc>
          <w:tcPr>
            <w:tcW w:w="709" w:type="dxa"/>
            <w:tcBorders>
              <w:top w:val="single" w:sz="4" w:space="0" w:color="auto"/>
              <w:left w:val="nil"/>
              <w:bottom w:val="single" w:sz="4" w:space="0" w:color="auto"/>
              <w:right w:val="single" w:sz="4" w:space="0" w:color="auto"/>
            </w:tcBorders>
            <w:shd w:val="clear" w:color="auto" w:fill="auto"/>
            <w:vAlign w:val="center"/>
          </w:tcPr>
          <w:p w14:paraId="0466C0C8" w14:textId="727CA018" w:rsidR="003502D1" w:rsidRPr="00574B1D" w:rsidRDefault="003502D1" w:rsidP="003502D1">
            <w:pPr>
              <w:spacing w:before="120" w:line="240" w:lineRule="auto"/>
              <w:ind w:right="-110" w:hanging="102"/>
              <w:jc w:val="center"/>
              <w:rPr>
                <w:rFonts w:ascii="Arial" w:eastAsia="Times New Roman" w:hAnsi="Arial" w:cs="Arial"/>
                <w:sz w:val="22"/>
                <w:szCs w:val="22"/>
                <w:lang w:val="id-ID"/>
              </w:rPr>
            </w:pPr>
            <w:r w:rsidRPr="00574B1D">
              <w:rPr>
                <w:rFonts w:ascii="Arial" w:hAnsi="Arial" w:cs="Arial"/>
                <w:sz w:val="22"/>
              </w:rPr>
              <w:t>44</w:t>
            </w:r>
          </w:p>
        </w:tc>
        <w:tc>
          <w:tcPr>
            <w:tcW w:w="709" w:type="dxa"/>
            <w:tcBorders>
              <w:top w:val="single" w:sz="4" w:space="0" w:color="auto"/>
              <w:left w:val="nil"/>
              <w:bottom w:val="single" w:sz="4" w:space="0" w:color="auto"/>
              <w:right w:val="single" w:sz="4" w:space="0" w:color="auto"/>
            </w:tcBorders>
            <w:shd w:val="clear" w:color="auto" w:fill="auto"/>
            <w:vAlign w:val="center"/>
          </w:tcPr>
          <w:p w14:paraId="74FE672F" w14:textId="2ADE1D36" w:rsidR="003502D1" w:rsidRPr="00574B1D" w:rsidRDefault="003502D1" w:rsidP="003502D1">
            <w:pPr>
              <w:spacing w:before="120" w:line="240" w:lineRule="auto"/>
              <w:ind w:right="-110" w:hanging="102"/>
              <w:jc w:val="center"/>
              <w:rPr>
                <w:rFonts w:ascii="Arial" w:eastAsia="Times New Roman" w:hAnsi="Arial" w:cs="Arial"/>
                <w:sz w:val="22"/>
                <w:szCs w:val="22"/>
                <w:lang w:val="id-ID"/>
              </w:rPr>
            </w:pPr>
            <w:r w:rsidRPr="00574B1D">
              <w:rPr>
                <w:rFonts w:ascii="Arial" w:hAnsi="Arial" w:cs="Arial"/>
                <w:sz w:val="22"/>
              </w:rPr>
              <w:t>44</w:t>
            </w:r>
          </w:p>
        </w:tc>
        <w:tc>
          <w:tcPr>
            <w:tcW w:w="708" w:type="dxa"/>
            <w:tcBorders>
              <w:top w:val="single" w:sz="4" w:space="0" w:color="auto"/>
              <w:left w:val="nil"/>
              <w:bottom w:val="single" w:sz="4" w:space="0" w:color="auto"/>
              <w:right w:val="single" w:sz="4" w:space="0" w:color="auto"/>
            </w:tcBorders>
            <w:shd w:val="clear" w:color="auto" w:fill="auto"/>
            <w:vAlign w:val="center"/>
          </w:tcPr>
          <w:p w14:paraId="5EC96E8F" w14:textId="4FCD0009" w:rsidR="003502D1" w:rsidRPr="00574B1D" w:rsidRDefault="003502D1" w:rsidP="003502D1">
            <w:pPr>
              <w:spacing w:before="120" w:line="240" w:lineRule="auto"/>
              <w:ind w:right="-110" w:hanging="102"/>
              <w:jc w:val="center"/>
              <w:rPr>
                <w:rFonts w:ascii="Arial" w:eastAsia="Times New Roman" w:hAnsi="Arial" w:cs="Arial"/>
                <w:sz w:val="22"/>
                <w:szCs w:val="22"/>
                <w:lang w:val="id-ID"/>
              </w:rPr>
            </w:pPr>
            <w:r w:rsidRPr="00574B1D">
              <w:rPr>
                <w:rFonts w:ascii="Arial" w:hAnsi="Arial" w:cs="Arial"/>
                <w:sz w:val="22"/>
              </w:rPr>
              <w:t>52</w:t>
            </w:r>
          </w:p>
        </w:tc>
        <w:tc>
          <w:tcPr>
            <w:tcW w:w="1418" w:type="dxa"/>
            <w:tcBorders>
              <w:top w:val="single" w:sz="4" w:space="0" w:color="auto"/>
              <w:left w:val="nil"/>
              <w:bottom w:val="single" w:sz="4" w:space="0" w:color="auto"/>
              <w:right w:val="single" w:sz="4" w:space="0" w:color="auto"/>
            </w:tcBorders>
            <w:shd w:val="clear" w:color="auto" w:fill="auto"/>
            <w:vAlign w:val="center"/>
          </w:tcPr>
          <w:p w14:paraId="25BA26E1" w14:textId="6A273505" w:rsidR="003502D1" w:rsidRPr="009A0045" w:rsidRDefault="003502D1" w:rsidP="003502D1">
            <w:pPr>
              <w:spacing w:before="120" w:line="240" w:lineRule="auto"/>
              <w:ind w:left="-57" w:right="-113"/>
              <w:rPr>
                <w:rFonts w:ascii="Arial" w:eastAsia="Times New Roman" w:hAnsi="Arial" w:cs="Arial"/>
                <w:szCs w:val="22"/>
                <w:lang w:val="en-ID"/>
              </w:rPr>
            </w:pPr>
            <w:r>
              <w:rPr>
                <w:rFonts w:ascii="Arial" w:eastAsia="Times New Roman" w:hAnsi="Arial" w:cs="Arial"/>
                <w:szCs w:val="22"/>
                <w:lang w:val="en-ID"/>
              </w:rPr>
              <w:t>Bagsumda</w:t>
            </w:r>
          </w:p>
        </w:tc>
      </w:tr>
      <w:tr w:rsidR="003502D1" w:rsidRPr="009A0045" w14:paraId="2E668B34" w14:textId="2C242323" w:rsidTr="00E01988">
        <w:trPr>
          <w:trHeight w:val="1201"/>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B45273" w14:textId="77777777" w:rsidR="00E01988" w:rsidRDefault="00E01988" w:rsidP="00E01988">
            <w:pPr>
              <w:spacing w:before="120" w:line="240" w:lineRule="auto"/>
              <w:rPr>
                <w:rFonts w:ascii="Arial" w:eastAsia="Times New Roman" w:hAnsi="Arial" w:cs="Arial"/>
                <w:sz w:val="22"/>
                <w:szCs w:val="22"/>
                <w:lang w:val="en-ID"/>
              </w:rPr>
            </w:pPr>
            <w:r>
              <w:rPr>
                <w:rFonts w:ascii="Arial" w:eastAsia="Times New Roman" w:hAnsi="Arial" w:cs="Arial"/>
                <w:sz w:val="22"/>
                <w:szCs w:val="22"/>
                <w:lang w:val="en-ID"/>
              </w:rPr>
              <w:t>Tujuan 4 :</w:t>
            </w:r>
          </w:p>
          <w:p w14:paraId="0254FB58" w14:textId="68739F54" w:rsidR="00E01988" w:rsidRDefault="00E01988" w:rsidP="00E01988">
            <w:pPr>
              <w:spacing w:before="120" w:line="240" w:lineRule="auto"/>
              <w:rPr>
                <w:rFonts w:ascii="Arial" w:eastAsia="Times New Roman" w:hAnsi="Arial" w:cs="Arial"/>
                <w:sz w:val="22"/>
                <w:szCs w:val="22"/>
                <w:lang w:val="en-ID"/>
              </w:rPr>
            </w:pPr>
            <w:r w:rsidRPr="00E01988">
              <w:rPr>
                <w:rFonts w:ascii="Arial" w:eastAsia="Times New Roman" w:hAnsi="Arial" w:cs="Arial"/>
                <w:sz w:val="22"/>
                <w:szCs w:val="22"/>
                <w:lang w:val="en-ID"/>
              </w:rPr>
              <w:t>Terwujudnya Modernisasi pelayanan Polres Tuban</w:t>
            </w:r>
          </w:p>
          <w:p w14:paraId="20885887" w14:textId="77777777" w:rsidR="00E01988" w:rsidRDefault="00E01988" w:rsidP="00E01988">
            <w:pPr>
              <w:spacing w:before="120" w:line="240" w:lineRule="auto"/>
              <w:rPr>
                <w:rFonts w:ascii="Arial" w:eastAsia="Times New Roman" w:hAnsi="Arial" w:cs="Arial"/>
                <w:sz w:val="22"/>
                <w:szCs w:val="22"/>
                <w:lang w:val="en-ID"/>
              </w:rPr>
            </w:pPr>
            <w:r>
              <w:rPr>
                <w:rFonts w:ascii="Arial" w:eastAsia="Times New Roman" w:hAnsi="Arial" w:cs="Arial"/>
                <w:sz w:val="22"/>
                <w:szCs w:val="22"/>
                <w:lang w:val="en-ID"/>
              </w:rPr>
              <w:t>Sasaran 4 :</w:t>
            </w:r>
          </w:p>
          <w:p w14:paraId="50063B19" w14:textId="2F45B6F3" w:rsidR="003502D1" w:rsidRPr="009A0045" w:rsidRDefault="003502D1" w:rsidP="00E01988">
            <w:pPr>
              <w:spacing w:before="120" w:line="240" w:lineRule="auto"/>
              <w:rPr>
                <w:rFonts w:ascii="Arial" w:eastAsia="Times New Roman" w:hAnsi="Arial" w:cs="Arial"/>
                <w:sz w:val="22"/>
                <w:szCs w:val="22"/>
                <w:lang w:val="en-ID"/>
              </w:rPr>
            </w:pPr>
            <w:r w:rsidRPr="009A0045">
              <w:rPr>
                <w:rFonts w:ascii="Arial" w:eastAsia="Times New Roman" w:hAnsi="Arial" w:cs="Arial"/>
                <w:sz w:val="22"/>
                <w:szCs w:val="22"/>
                <w:lang w:val="en-ID"/>
              </w:rPr>
              <w:t xml:space="preserve">Modernisasi Teknologi </w:t>
            </w:r>
            <w:r>
              <w:rPr>
                <w:rFonts w:ascii="Arial" w:eastAsia="Times New Roman" w:hAnsi="Arial" w:cs="Arial"/>
                <w:sz w:val="22"/>
                <w:szCs w:val="22"/>
                <w:lang w:val="en-ID"/>
              </w:rPr>
              <w:t>Polres Tuban</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A16066D" w14:textId="5B236C29" w:rsidR="003502D1" w:rsidRPr="009A0045" w:rsidRDefault="003502D1" w:rsidP="003502D1">
            <w:pPr>
              <w:spacing w:before="120" w:line="240" w:lineRule="auto"/>
              <w:jc w:val="center"/>
              <w:rPr>
                <w:rFonts w:ascii="Arial" w:eastAsia="Times New Roman" w:hAnsi="Arial" w:cs="Arial"/>
                <w:sz w:val="22"/>
                <w:szCs w:val="22"/>
                <w:lang w:val="id-ID"/>
              </w:rPr>
            </w:pPr>
            <w:r w:rsidRPr="009A0045">
              <w:rPr>
                <w:rFonts w:ascii="Arial" w:eastAsia="Times New Roman" w:hAnsi="Arial" w:cs="Arial"/>
                <w:sz w:val="22"/>
                <w:szCs w:val="22"/>
                <w:lang w:val="id-ID"/>
              </w:rPr>
              <w:t>(IKP3) Survey Kepuasan Penggunaan Jaringan Komunikasi Radio dan Data</w:t>
            </w:r>
          </w:p>
        </w:tc>
        <w:tc>
          <w:tcPr>
            <w:tcW w:w="708" w:type="dxa"/>
            <w:tcBorders>
              <w:top w:val="single" w:sz="4" w:space="0" w:color="auto"/>
              <w:left w:val="nil"/>
              <w:bottom w:val="single" w:sz="4" w:space="0" w:color="auto"/>
              <w:right w:val="single" w:sz="4" w:space="0" w:color="auto"/>
            </w:tcBorders>
            <w:vAlign w:val="center"/>
          </w:tcPr>
          <w:p w14:paraId="5680DFF4" w14:textId="177E7BA8" w:rsidR="003502D1" w:rsidRPr="00FF09A9" w:rsidRDefault="003502D1" w:rsidP="003502D1">
            <w:pPr>
              <w:spacing w:before="120" w:line="240" w:lineRule="auto"/>
              <w:ind w:right="-110" w:hanging="102"/>
              <w:jc w:val="center"/>
              <w:rPr>
                <w:rFonts w:ascii="Arial" w:eastAsia="Times New Roman" w:hAnsi="Arial" w:cs="Arial"/>
                <w:sz w:val="22"/>
                <w:szCs w:val="22"/>
                <w:lang w:val="id-ID"/>
              </w:rPr>
            </w:pPr>
            <w:r w:rsidRPr="00FF09A9">
              <w:rPr>
                <w:rFonts w:ascii="Arial" w:hAnsi="Arial" w:cs="Arial"/>
                <w:sz w:val="22"/>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013CFE" w14:textId="6A5AA229" w:rsidR="003502D1" w:rsidRPr="00FF09A9" w:rsidRDefault="003502D1" w:rsidP="003502D1">
            <w:pPr>
              <w:spacing w:before="120" w:line="240" w:lineRule="auto"/>
              <w:ind w:right="-110" w:hanging="102"/>
              <w:jc w:val="center"/>
              <w:rPr>
                <w:rFonts w:ascii="Arial" w:eastAsia="Times New Roman" w:hAnsi="Arial" w:cs="Arial"/>
                <w:sz w:val="22"/>
                <w:szCs w:val="22"/>
                <w:lang w:val="id-ID"/>
              </w:rPr>
            </w:pPr>
            <w:r w:rsidRPr="00FF09A9">
              <w:rPr>
                <w:rFonts w:ascii="Arial" w:hAnsi="Arial" w:cs="Arial"/>
                <w:sz w:val="22"/>
              </w:rPr>
              <w:t>72</w:t>
            </w:r>
          </w:p>
        </w:tc>
        <w:tc>
          <w:tcPr>
            <w:tcW w:w="709" w:type="dxa"/>
            <w:tcBorders>
              <w:top w:val="single" w:sz="4" w:space="0" w:color="auto"/>
              <w:left w:val="nil"/>
              <w:bottom w:val="single" w:sz="4" w:space="0" w:color="auto"/>
              <w:right w:val="single" w:sz="4" w:space="0" w:color="auto"/>
            </w:tcBorders>
            <w:shd w:val="clear" w:color="auto" w:fill="auto"/>
            <w:vAlign w:val="center"/>
          </w:tcPr>
          <w:p w14:paraId="7C8DBB5B" w14:textId="320BFFB3" w:rsidR="003502D1" w:rsidRPr="00FF09A9" w:rsidRDefault="003502D1" w:rsidP="003502D1">
            <w:pPr>
              <w:spacing w:before="120" w:line="240" w:lineRule="auto"/>
              <w:ind w:right="-110" w:hanging="102"/>
              <w:jc w:val="center"/>
              <w:rPr>
                <w:rFonts w:ascii="Arial" w:eastAsia="Times New Roman" w:hAnsi="Arial" w:cs="Arial"/>
                <w:sz w:val="22"/>
                <w:szCs w:val="22"/>
                <w:lang w:val="id-ID"/>
              </w:rPr>
            </w:pPr>
            <w:r w:rsidRPr="00FF09A9">
              <w:rPr>
                <w:rFonts w:ascii="Arial" w:hAnsi="Arial" w:cs="Arial"/>
                <w:sz w:val="22"/>
              </w:rPr>
              <w:t>74</w:t>
            </w:r>
          </w:p>
        </w:tc>
        <w:tc>
          <w:tcPr>
            <w:tcW w:w="709" w:type="dxa"/>
            <w:tcBorders>
              <w:top w:val="single" w:sz="4" w:space="0" w:color="auto"/>
              <w:left w:val="nil"/>
              <w:bottom w:val="single" w:sz="4" w:space="0" w:color="auto"/>
              <w:right w:val="single" w:sz="4" w:space="0" w:color="auto"/>
            </w:tcBorders>
            <w:shd w:val="clear" w:color="auto" w:fill="auto"/>
            <w:vAlign w:val="center"/>
          </w:tcPr>
          <w:p w14:paraId="64597F27" w14:textId="115D32B9" w:rsidR="003502D1" w:rsidRPr="00FF09A9" w:rsidRDefault="003502D1" w:rsidP="003502D1">
            <w:pPr>
              <w:spacing w:before="120" w:line="240" w:lineRule="auto"/>
              <w:ind w:right="-110" w:hanging="102"/>
              <w:jc w:val="center"/>
              <w:rPr>
                <w:rFonts w:ascii="Arial" w:eastAsia="Times New Roman" w:hAnsi="Arial" w:cs="Arial"/>
                <w:sz w:val="22"/>
                <w:szCs w:val="22"/>
                <w:lang w:val="id-ID"/>
              </w:rPr>
            </w:pPr>
            <w:r w:rsidRPr="00FF09A9">
              <w:rPr>
                <w:rFonts w:ascii="Arial" w:hAnsi="Arial" w:cs="Arial"/>
                <w:sz w:val="22"/>
              </w:rPr>
              <w:t>76</w:t>
            </w:r>
          </w:p>
        </w:tc>
        <w:tc>
          <w:tcPr>
            <w:tcW w:w="708" w:type="dxa"/>
            <w:tcBorders>
              <w:top w:val="single" w:sz="4" w:space="0" w:color="auto"/>
              <w:left w:val="nil"/>
              <w:bottom w:val="single" w:sz="4" w:space="0" w:color="auto"/>
              <w:right w:val="single" w:sz="4" w:space="0" w:color="auto"/>
            </w:tcBorders>
            <w:shd w:val="clear" w:color="auto" w:fill="auto"/>
            <w:vAlign w:val="center"/>
          </w:tcPr>
          <w:p w14:paraId="586FE6FD" w14:textId="3F6F9BA1" w:rsidR="003502D1" w:rsidRPr="00FF09A9" w:rsidRDefault="003502D1" w:rsidP="003502D1">
            <w:pPr>
              <w:spacing w:before="120" w:line="240" w:lineRule="auto"/>
              <w:ind w:right="-110" w:hanging="102"/>
              <w:jc w:val="center"/>
              <w:rPr>
                <w:rFonts w:ascii="Arial" w:eastAsia="Times New Roman" w:hAnsi="Arial" w:cs="Arial"/>
                <w:sz w:val="22"/>
                <w:szCs w:val="22"/>
                <w:lang w:val="id-ID"/>
              </w:rPr>
            </w:pPr>
            <w:r w:rsidRPr="00FF09A9">
              <w:rPr>
                <w:rFonts w:ascii="Arial" w:hAnsi="Arial" w:cs="Arial"/>
                <w:sz w:val="22"/>
              </w:rPr>
              <w:t>78</w:t>
            </w:r>
          </w:p>
        </w:tc>
        <w:tc>
          <w:tcPr>
            <w:tcW w:w="1418" w:type="dxa"/>
            <w:tcBorders>
              <w:top w:val="single" w:sz="4" w:space="0" w:color="auto"/>
              <w:left w:val="nil"/>
              <w:bottom w:val="single" w:sz="4" w:space="0" w:color="auto"/>
              <w:right w:val="single" w:sz="4" w:space="0" w:color="auto"/>
            </w:tcBorders>
            <w:shd w:val="clear" w:color="auto" w:fill="auto"/>
            <w:vAlign w:val="center"/>
          </w:tcPr>
          <w:p w14:paraId="0164C78A" w14:textId="28950715" w:rsidR="003502D1" w:rsidRPr="009A0045" w:rsidRDefault="003502D1" w:rsidP="003502D1">
            <w:pPr>
              <w:spacing w:before="120" w:line="240" w:lineRule="auto"/>
              <w:ind w:left="-57" w:right="-113"/>
              <w:jc w:val="center"/>
              <w:rPr>
                <w:rFonts w:ascii="Arial" w:eastAsia="Times New Roman" w:hAnsi="Arial" w:cs="Arial"/>
                <w:szCs w:val="22"/>
                <w:lang w:val="en-ID"/>
              </w:rPr>
            </w:pPr>
            <w:r>
              <w:rPr>
                <w:rFonts w:ascii="Arial" w:eastAsia="Times New Roman" w:hAnsi="Arial" w:cs="Arial"/>
                <w:szCs w:val="22"/>
                <w:lang w:val="en-ID"/>
              </w:rPr>
              <w:t>Sitipol</w:t>
            </w:r>
          </w:p>
        </w:tc>
      </w:tr>
      <w:tr w:rsidR="003502D1" w:rsidRPr="009A0045" w14:paraId="1BA44517" w14:textId="1247BA19" w:rsidTr="00E01988">
        <w:trPr>
          <w:trHeight w:val="1281"/>
        </w:trPr>
        <w:tc>
          <w:tcPr>
            <w:tcW w:w="1843" w:type="dxa"/>
            <w:vMerge/>
            <w:tcBorders>
              <w:left w:val="single" w:sz="4" w:space="0" w:color="auto"/>
              <w:bottom w:val="single" w:sz="4" w:space="0" w:color="auto"/>
              <w:right w:val="single" w:sz="4" w:space="0" w:color="auto"/>
            </w:tcBorders>
            <w:shd w:val="clear" w:color="auto" w:fill="auto"/>
            <w:vAlign w:val="center"/>
          </w:tcPr>
          <w:p w14:paraId="09BD30AA" w14:textId="77777777" w:rsidR="003502D1" w:rsidRPr="009A0045" w:rsidRDefault="003502D1" w:rsidP="003502D1">
            <w:pPr>
              <w:spacing w:before="120" w:line="240" w:lineRule="auto"/>
              <w:jc w:val="center"/>
              <w:rPr>
                <w:rFonts w:ascii="Arial" w:eastAsia="Times New Roman" w:hAnsi="Arial" w:cs="Arial"/>
                <w:sz w:val="22"/>
                <w:szCs w:val="22"/>
                <w:lang w:val="id-ID"/>
              </w:rPr>
            </w:pPr>
          </w:p>
        </w:tc>
        <w:tc>
          <w:tcPr>
            <w:tcW w:w="1985" w:type="dxa"/>
            <w:tcBorders>
              <w:top w:val="nil"/>
              <w:left w:val="nil"/>
              <w:bottom w:val="single" w:sz="4" w:space="0" w:color="auto"/>
              <w:right w:val="single" w:sz="4" w:space="0" w:color="auto"/>
            </w:tcBorders>
            <w:shd w:val="clear" w:color="auto" w:fill="auto"/>
            <w:vAlign w:val="center"/>
          </w:tcPr>
          <w:p w14:paraId="3A00ADB8" w14:textId="7A061F2A" w:rsidR="003502D1" w:rsidRPr="009A0045" w:rsidRDefault="003502D1" w:rsidP="003502D1">
            <w:pPr>
              <w:spacing w:before="120" w:line="240" w:lineRule="auto"/>
              <w:jc w:val="center"/>
              <w:rPr>
                <w:rFonts w:ascii="Arial" w:eastAsia="Times New Roman" w:hAnsi="Arial" w:cs="Arial"/>
                <w:sz w:val="22"/>
                <w:szCs w:val="22"/>
                <w:lang w:val="id-ID"/>
              </w:rPr>
            </w:pPr>
            <w:r w:rsidRPr="009A0045">
              <w:rPr>
                <w:rFonts w:ascii="Arial" w:eastAsia="Times New Roman" w:hAnsi="Arial" w:cs="Arial"/>
                <w:sz w:val="22"/>
                <w:szCs w:val="22"/>
                <w:lang w:val="id-ID"/>
              </w:rPr>
              <w:t xml:space="preserve">(IKP4) Persentase </w:t>
            </w:r>
            <w:r w:rsidRPr="009A0045">
              <w:rPr>
                <w:rFonts w:ascii="Arial" w:eastAsia="Times New Roman" w:hAnsi="Arial" w:cs="Arial"/>
                <w:sz w:val="22"/>
                <w:szCs w:val="22"/>
              </w:rPr>
              <w:t xml:space="preserve">Terpenuhinya Pengajuan Dukungan </w:t>
            </w:r>
            <w:r w:rsidRPr="009A0045">
              <w:rPr>
                <w:rFonts w:ascii="Arial" w:eastAsia="Times New Roman" w:hAnsi="Arial" w:cs="Arial"/>
                <w:sz w:val="22"/>
                <w:szCs w:val="22"/>
              </w:rPr>
              <w:lastRenderedPageBreak/>
              <w:t xml:space="preserve">Almatsus </w:t>
            </w:r>
            <w:r>
              <w:rPr>
                <w:rFonts w:ascii="Arial" w:eastAsia="Times New Roman" w:hAnsi="Arial" w:cs="Arial"/>
                <w:sz w:val="22"/>
                <w:szCs w:val="22"/>
                <w:lang w:val="en-ID"/>
              </w:rPr>
              <w:t>Polri</w:t>
            </w:r>
          </w:p>
        </w:tc>
        <w:tc>
          <w:tcPr>
            <w:tcW w:w="708" w:type="dxa"/>
            <w:tcBorders>
              <w:top w:val="single" w:sz="4" w:space="0" w:color="auto"/>
              <w:left w:val="nil"/>
              <w:bottom w:val="single" w:sz="4" w:space="0" w:color="auto"/>
              <w:right w:val="single" w:sz="4" w:space="0" w:color="auto"/>
            </w:tcBorders>
            <w:vAlign w:val="center"/>
          </w:tcPr>
          <w:p w14:paraId="43AF0D33" w14:textId="5C487D8D" w:rsidR="003502D1" w:rsidRPr="00C374BE" w:rsidRDefault="003502D1" w:rsidP="003502D1">
            <w:pPr>
              <w:spacing w:before="120" w:line="240" w:lineRule="auto"/>
              <w:ind w:right="-110" w:hanging="102"/>
              <w:jc w:val="center"/>
              <w:rPr>
                <w:rFonts w:ascii="Arial" w:eastAsia="Times New Roman" w:hAnsi="Arial" w:cs="Arial"/>
                <w:sz w:val="22"/>
                <w:szCs w:val="22"/>
                <w:lang w:val="id-ID"/>
              </w:rPr>
            </w:pPr>
            <w:r w:rsidRPr="00C374BE">
              <w:rPr>
                <w:rFonts w:ascii="Arial" w:hAnsi="Arial" w:cs="Arial"/>
                <w:color w:val="000000"/>
                <w:sz w:val="22"/>
                <w:szCs w:val="22"/>
              </w:rPr>
              <w:lastRenderedPageBreak/>
              <w:t>64%</w:t>
            </w:r>
          </w:p>
        </w:tc>
        <w:tc>
          <w:tcPr>
            <w:tcW w:w="709" w:type="dxa"/>
            <w:tcBorders>
              <w:top w:val="nil"/>
              <w:left w:val="single" w:sz="4" w:space="0" w:color="auto"/>
              <w:bottom w:val="single" w:sz="4" w:space="0" w:color="auto"/>
              <w:right w:val="single" w:sz="4" w:space="0" w:color="auto"/>
            </w:tcBorders>
            <w:shd w:val="clear" w:color="auto" w:fill="auto"/>
            <w:vAlign w:val="center"/>
          </w:tcPr>
          <w:p w14:paraId="47153C04" w14:textId="40B98A82" w:rsidR="003502D1" w:rsidRPr="00C374BE" w:rsidRDefault="003502D1" w:rsidP="003502D1">
            <w:pPr>
              <w:spacing w:before="120" w:line="240" w:lineRule="auto"/>
              <w:ind w:right="-110" w:hanging="102"/>
              <w:jc w:val="center"/>
              <w:rPr>
                <w:rFonts w:ascii="Arial" w:eastAsia="Times New Roman" w:hAnsi="Arial" w:cs="Arial"/>
                <w:sz w:val="22"/>
                <w:szCs w:val="22"/>
                <w:lang w:val="id-ID"/>
              </w:rPr>
            </w:pPr>
            <w:r w:rsidRPr="00C374BE">
              <w:rPr>
                <w:rFonts w:ascii="Arial" w:hAnsi="Arial" w:cs="Arial"/>
                <w:color w:val="000000"/>
                <w:sz w:val="22"/>
                <w:szCs w:val="22"/>
              </w:rPr>
              <w:t>66%</w:t>
            </w:r>
          </w:p>
        </w:tc>
        <w:tc>
          <w:tcPr>
            <w:tcW w:w="709" w:type="dxa"/>
            <w:tcBorders>
              <w:top w:val="nil"/>
              <w:left w:val="nil"/>
              <w:bottom w:val="single" w:sz="4" w:space="0" w:color="auto"/>
              <w:right w:val="single" w:sz="4" w:space="0" w:color="auto"/>
            </w:tcBorders>
            <w:shd w:val="clear" w:color="auto" w:fill="auto"/>
            <w:vAlign w:val="center"/>
          </w:tcPr>
          <w:p w14:paraId="14AC4CEF" w14:textId="02A8939F" w:rsidR="003502D1" w:rsidRPr="00C374BE" w:rsidRDefault="003502D1" w:rsidP="003502D1">
            <w:pPr>
              <w:spacing w:before="120" w:line="240" w:lineRule="auto"/>
              <w:ind w:right="-110" w:hanging="102"/>
              <w:jc w:val="center"/>
              <w:rPr>
                <w:rFonts w:ascii="Arial" w:eastAsia="Times New Roman" w:hAnsi="Arial" w:cs="Arial"/>
                <w:sz w:val="22"/>
                <w:szCs w:val="22"/>
                <w:lang w:val="id-ID"/>
              </w:rPr>
            </w:pPr>
            <w:r w:rsidRPr="00C374BE">
              <w:rPr>
                <w:rFonts w:ascii="Arial" w:hAnsi="Arial" w:cs="Arial"/>
                <w:color w:val="000000"/>
                <w:sz w:val="22"/>
                <w:szCs w:val="22"/>
              </w:rPr>
              <w:t>68%</w:t>
            </w:r>
          </w:p>
        </w:tc>
        <w:tc>
          <w:tcPr>
            <w:tcW w:w="709" w:type="dxa"/>
            <w:tcBorders>
              <w:top w:val="nil"/>
              <w:left w:val="nil"/>
              <w:bottom w:val="single" w:sz="4" w:space="0" w:color="auto"/>
              <w:right w:val="single" w:sz="4" w:space="0" w:color="auto"/>
            </w:tcBorders>
            <w:shd w:val="clear" w:color="auto" w:fill="auto"/>
            <w:vAlign w:val="center"/>
          </w:tcPr>
          <w:p w14:paraId="31101A62" w14:textId="1C91FCF7" w:rsidR="003502D1" w:rsidRPr="00C374BE" w:rsidRDefault="003502D1" w:rsidP="003502D1">
            <w:pPr>
              <w:spacing w:before="120" w:line="240" w:lineRule="auto"/>
              <w:ind w:right="-110" w:hanging="102"/>
              <w:jc w:val="center"/>
              <w:rPr>
                <w:rFonts w:ascii="Arial" w:eastAsia="Times New Roman" w:hAnsi="Arial" w:cs="Arial"/>
                <w:sz w:val="22"/>
                <w:szCs w:val="22"/>
                <w:lang w:val="id-ID"/>
              </w:rPr>
            </w:pPr>
            <w:r w:rsidRPr="00C374BE">
              <w:rPr>
                <w:rFonts w:ascii="Arial" w:hAnsi="Arial" w:cs="Arial"/>
                <w:color w:val="000000"/>
                <w:sz w:val="22"/>
                <w:szCs w:val="22"/>
              </w:rPr>
              <w:t>70%</w:t>
            </w:r>
          </w:p>
        </w:tc>
        <w:tc>
          <w:tcPr>
            <w:tcW w:w="708" w:type="dxa"/>
            <w:tcBorders>
              <w:top w:val="nil"/>
              <w:left w:val="nil"/>
              <w:bottom w:val="single" w:sz="4" w:space="0" w:color="auto"/>
              <w:right w:val="single" w:sz="4" w:space="0" w:color="auto"/>
            </w:tcBorders>
            <w:shd w:val="clear" w:color="auto" w:fill="auto"/>
            <w:vAlign w:val="center"/>
          </w:tcPr>
          <w:p w14:paraId="51D0E5DC" w14:textId="18520A69" w:rsidR="003502D1" w:rsidRPr="00C374BE" w:rsidRDefault="003502D1" w:rsidP="003502D1">
            <w:pPr>
              <w:spacing w:before="120" w:line="240" w:lineRule="auto"/>
              <w:ind w:right="-110" w:hanging="102"/>
              <w:jc w:val="center"/>
              <w:rPr>
                <w:rFonts w:ascii="Arial" w:eastAsia="Times New Roman" w:hAnsi="Arial" w:cs="Arial"/>
                <w:sz w:val="22"/>
                <w:szCs w:val="22"/>
                <w:lang w:val="id-ID"/>
              </w:rPr>
            </w:pPr>
            <w:r w:rsidRPr="00C374BE">
              <w:rPr>
                <w:rFonts w:ascii="Arial" w:hAnsi="Arial" w:cs="Arial"/>
                <w:color w:val="000000"/>
                <w:sz w:val="22"/>
                <w:szCs w:val="22"/>
              </w:rPr>
              <w:t>72%</w:t>
            </w:r>
          </w:p>
        </w:tc>
        <w:tc>
          <w:tcPr>
            <w:tcW w:w="1418" w:type="dxa"/>
            <w:tcBorders>
              <w:top w:val="nil"/>
              <w:left w:val="nil"/>
              <w:bottom w:val="single" w:sz="4" w:space="0" w:color="auto"/>
              <w:right w:val="single" w:sz="4" w:space="0" w:color="auto"/>
            </w:tcBorders>
            <w:shd w:val="clear" w:color="auto" w:fill="auto"/>
            <w:vAlign w:val="center"/>
          </w:tcPr>
          <w:p w14:paraId="64BB1710" w14:textId="1ED1D6CD" w:rsidR="003502D1" w:rsidRPr="009A0045" w:rsidRDefault="003502D1" w:rsidP="003502D1">
            <w:pPr>
              <w:spacing w:before="120" w:line="240" w:lineRule="auto"/>
              <w:ind w:left="-57" w:right="-113"/>
              <w:jc w:val="center"/>
              <w:rPr>
                <w:rFonts w:ascii="Arial" w:eastAsia="Times New Roman" w:hAnsi="Arial" w:cs="Arial"/>
                <w:szCs w:val="22"/>
                <w:lang w:val="en-ID"/>
              </w:rPr>
            </w:pPr>
            <w:r>
              <w:rPr>
                <w:rFonts w:ascii="Arial" w:eastAsia="Times New Roman" w:hAnsi="Arial" w:cs="Arial"/>
                <w:szCs w:val="22"/>
                <w:lang w:val="en-ID"/>
              </w:rPr>
              <w:t>Subbagsarpras</w:t>
            </w:r>
          </w:p>
        </w:tc>
      </w:tr>
      <w:tr w:rsidR="003502D1" w:rsidRPr="009A0045" w14:paraId="51F5F834" w14:textId="7870BF2D" w:rsidTr="00E01988">
        <w:trPr>
          <w:trHeight w:val="1281"/>
        </w:trPr>
        <w:tc>
          <w:tcPr>
            <w:tcW w:w="1843" w:type="dxa"/>
            <w:vMerge/>
            <w:tcBorders>
              <w:left w:val="single" w:sz="4" w:space="0" w:color="auto"/>
              <w:bottom w:val="single" w:sz="4" w:space="0" w:color="auto"/>
              <w:right w:val="single" w:sz="4" w:space="0" w:color="auto"/>
            </w:tcBorders>
            <w:shd w:val="clear" w:color="auto" w:fill="auto"/>
            <w:vAlign w:val="center"/>
          </w:tcPr>
          <w:p w14:paraId="5F45B08B" w14:textId="77777777" w:rsidR="003502D1" w:rsidRPr="009A0045" w:rsidRDefault="003502D1" w:rsidP="003502D1">
            <w:pPr>
              <w:spacing w:before="120" w:line="240" w:lineRule="auto"/>
              <w:jc w:val="center"/>
              <w:rPr>
                <w:rFonts w:ascii="Arial" w:eastAsia="Times New Roman" w:hAnsi="Arial" w:cs="Arial"/>
                <w:sz w:val="22"/>
                <w:szCs w:val="22"/>
                <w:lang w:val="id-ID"/>
              </w:rPr>
            </w:pPr>
          </w:p>
        </w:tc>
        <w:tc>
          <w:tcPr>
            <w:tcW w:w="1985" w:type="dxa"/>
            <w:tcBorders>
              <w:top w:val="nil"/>
              <w:left w:val="nil"/>
              <w:bottom w:val="single" w:sz="4" w:space="0" w:color="auto"/>
              <w:right w:val="single" w:sz="4" w:space="0" w:color="auto"/>
            </w:tcBorders>
            <w:shd w:val="clear" w:color="auto" w:fill="auto"/>
            <w:vAlign w:val="center"/>
          </w:tcPr>
          <w:p w14:paraId="0F92AE13" w14:textId="2598083B" w:rsidR="003502D1" w:rsidRPr="009A0045" w:rsidRDefault="003502D1" w:rsidP="003502D1">
            <w:pPr>
              <w:spacing w:before="120" w:line="240" w:lineRule="auto"/>
              <w:jc w:val="center"/>
              <w:rPr>
                <w:rFonts w:ascii="Arial" w:eastAsia="Times New Roman" w:hAnsi="Arial" w:cs="Arial"/>
                <w:sz w:val="22"/>
                <w:szCs w:val="22"/>
                <w:lang w:val="en-ID"/>
              </w:rPr>
            </w:pPr>
            <w:r w:rsidRPr="009A0045">
              <w:rPr>
                <w:rFonts w:ascii="Arial" w:eastAsia="Times New Roman" w:hAnsi="Arial" w:cs="Arial"/>
                <w:sz w:val="22"/>
                <w:szCs w:val="22"/>
                <w:lang w:val="en-ID"/>
              </w:rPr>
              <w:t>(IKP5) Persentase Counter Opini Negatif</w:t>
            </w:r>
          </w:p>
        </w:tc>
        <w:tc>
          <w:tcPr>
            <w:tcW w:w="708" w:type="dxa"/>
            <w:tcBorders>
              <w:top w:val="single" w:sz="4" w:space="0" w:color="auto"/>
              <w:left w:val="nil"/>
              <w:bottom w:val="single" w:sz="4" w:space="0" w:color="auto"/>
              <w:right w:val="single" w:sz="4" w:space="0" w:color="auto"/>
            </w:tcBorders>
            <w:vAlign w:val="center"/>
          </w:tcPr>
          <w:p w14:paraId="092CBFC2" w14:textId="17AA611C" w:rsidR="003502D1" w:rsidRPr="00C374BE" w:rsidRDefault="003502D1" w:rsidP="003502D1">
            <w:pPr>
              <w:spacing w:before="120" w:line="240" w:lineRule="auto"/>
              <w:ind w:right="-110" w:hanging="102"/>
              <w:jc w:val="center"/>
              <w:rPr>
                <w:rFonts w:ascii="Arial" w:eastAsia="Times New Roman" w:hAnsi="Arial" w:cs="Arial"/>
                <w:sz w:val="22"/>
                <w:szCs w:val="22"/>
                <w:lang w:val="id-ID"/>
              </w:rPr>
            </w:pPr>
            <w:r w:rsidRPr="00C374BE">
              <w:rPr>
                <w:rFonts w:ascii="Arial" w:hAnsi="Arial" w:cs="Arial"/>
                <w:sz w:val="22"/>
                <w:szCs w:val="22"/>
              </w:rPr>
              <w:t>69%</w:t>
            </w:r>
          </w:p>
        </w:tc>
        <w:tc>
          <w:tcPr>
            <w:tcW w:w="709" w:type="dxa"/>
            <w:tcBorders>
              <w:top w:val="nil"/>
              <w:left w:val="single" w:sz="4" w:space="0" w:color="auto"/>
              <w:bottom w:val="single" w:sz="4" w:space="0" w:color="auto"/>
              <w:right w:val="single" w:sz="4" w:space="0" w:color="auto"/>
            </w:tcBorders>
            <w:shd w:val="clear" w:color="auto" w:fill="auto"/>
            <w:vAlign w:val="center"/>
          </w:tcPr>
          <w:p w14:paraId="14C53971" w14:textId="3272EBE8" w:rsidR="003502D1" w:rsidRPr="00C374BE" w:rsidRDefault="003502D1" w:rsidP="003502D1">
            <w:pPr>
              <w:spacing w:before="120" w:line="240" w:lineRule="auto"/>
              <w:ind w:right="-110" w:hanging="102"/>
              <w:jc w:val="center"/>
              <w:rPr>
                <w:rFonts w:ascii="Arial" w:eastAsia="Times New Roman" w:hAnsi="Arial" w:cs="Arial"/>
                <w:sz w:val="22"/>
                <w:szCs w:val="22"/>
                <w:lang w:val="id-ID"/>
              </w:rPr>
            </w:pPr>
            <w:r w:rsidRPr="00C374BE">
              <w:rPr>
                <w:rFonts w:ascii="Arial" w:hAnsi="Arial" w:cs="Arial"/>
                <w:sz w:val="22"/>
                <w:szCs w:val="22"/>
              </w:rPr>
              <w:t>60%</w:t>
            </w:r>
          </w:p>
        </w:tc>
        <w:tc>
          <w:tcPr>
            <w:tcW w:w="709" w:type="dxa"/>
            <w:tcBorders>
              <w:top w:val="nil"/>
              <w:left w:val="nil"/>
              <w:bottom w:val="single" w:sz="4" w:space="0" w:color="auto"/>
              <w:right w:val="single" w:sz="4" w:space="0" w:color="auto"/>
            </w:tcBorders>
            <w:shd w:val="clear" w:color="auto" w:fill="auto"/>
            <w:vAlign w:val="center"/>
          </w:tcPr>
          <w:p w14:paraId="6D394DDC" w14:textId="51D10ADE" w:rsidR="003502D1" w:rsidRPr="00C374BE" w:rsidRDefault="003502D1" w:rsidP="003502D1">
            <w:pPr>
              <w:spacing w:before="120" w:line="240" w:lineRule="auto"/>
              <w:ind w:right="-110" w:hanging="102"/>
              <w:jc w:val="center"/>
              <w:rPr>
                <w:rFonts w:ascii="Arial" w:eastAsia="Times New Roman" w:hAnsi="Arial" w:cs="Arial"/>
                <w:sz w:val="22"/>
                <w:szCs w:val="22"/>
                <w:lang w:val="id-ID"/>
              </w:rPr>
            </w:pPr>
            <w:r w:rsidRPr="00C374BE">
              <w:rPr>
                <w:rFonts w:ascii="Arial" w:hAnsi="Arial" w:cs="Arial"/>
                <w:sz w:val="22"/>
                <w:szCs w:val="22"/>
              </w:rPr>
              <w:t>62%</w:t>
            </w:r>
          </w:p>
        </w:tc>
        <w:tc>
          <w:tcPr>
            <w:tcW w:w="709" w:type="dxa"/>
            <w:tcBorders>
              <w:top w:val="nil"/>
              <w:left w:val="nil"/>
              <w:bottom w:val="single" w:sz="4" w:space="0" w:color="auto"/>
              <w:right w:val="single" w:sz="4" w:space="0" w:color="auto"/>
            </w:tcBorders>
            <w:shd w:val="clear" w:color="auto" w:fill="auto"/>
            <w:vAlign w:val="center"/>
          </w:tcPr>
          <w:p w14:paraId="4A6CD866" w14:textId="5E9D21A1" w:rsidR="003502D1" w:rsidRPr="00C374BE" w:rsidRDefault="003502D1" w:rsidP="003502D1">
            <w:pPr>
              <w:spacing w:before="120" w:line="240" w:lineRule="auto"/>
              <w:ind w:right="-110" w:hanging="102"/>
              <w:jc w:val="center"/>
              <w:rPr>
                <w:rFonts w:ascii="Arial" w:eastAsia="Times New Roman" w:hAnsi="Arial" w:cs="Arial"/>
                <w:sz w:val="22"/>
                <w:szCs w:val="22"/>
                <w:lang w:val="id-ID"/>
              </w:rPr>
            </w:pPr>
            <w:r w:rsidRPr="00C374BE">
              <w:rPr>
                <w:rFonts w:ascii="Arial" w:hAnsi="Arial" w:cs="Arial"/>
                <w:sz w:val="22"/>
                <w:szCs w:val="22"/>
              </w:rPr>
              <w:t>64%</w:t>
            </w:r>
          </w:p>
        </w:tc>
        <w:tc>
          <w:tcPr>
            <w:tcW w:w="708" w:type="dxa"/>
            <w:tcBorders>
              <w:top w:val="nil"/>
              <w:left w:val="nil"/>
              <w:bottom w:val="single" w:sz="4" w:space="0" w:color="auto"/>
              <w:right w:val="single" w:sz="4" w:space="0" w:color="auto"/>
            </w:tcBorders>
            <w:shd w:val="clear" w:color="auto" w:fill="auto"/>
            <w:vAlign w:val="center"/>
          </w:tcPr>
          <w:p w14:paraId="4CB6950D" w14:textId="5DC4EA2B" w:rsidR="003502D1" w:rsidRPr="00C374BE" w:rsidRDefault="003502D1" w:rsidP="003502D1">
            <w:pPr>
              <w:spacing w:before="120" w:line="240" w:lineRule="auto"/>
              <w:ind w:right="-110" w:hanging="102"/>
              <w:jc w:val="center"/>
              <w:rPr>
                <w:rFonts w:ascii="Arial" w:eastAsia="Times New Roman" w:hAnsi="Arial" w:cs="Arial"/>
                <w:sz w:val="22"/>
                <w:szCs w:val="22"/>
                <w:lang w:val="id-ID"/>
              </w:rPr>
            </w:pPr>
            <w:r w:rsidRPr="00C374BE">
              <w:rPr>
                <w:rFonts w:ascii="Arial" w:hAnsi="Arial" w:cs="Arial"/>
                <w:sz w:val="22"/>
                <w:szCs w:val="22"/>
              </w:rPr>
              <w:t>66%</w:t>
            </w:r>
          </w:p>
        </w:tc>
        <w:tc>
          <w:tcPr>
            <w:tcW w:w="1418" w:type="dxa"/>
            <w:tcBorders>
              <w:top w:val="nil"/>
              <w:left w:val="nil"/>
              <w:bottom w:val="single" w:sz="4" w:space="0" w:color="auto"/>
              <w:right w:val="single" w:sz="4" w:space="0" w:color="auto"/>
            </w:tcBorders>
            <w:shd w:val="clear" w:color="auto" w:fill="auto"/>
            <w:vAlign w:val="center"/>
          </w:tcPr>
          <w:p w14:paraId="18631B55" w14:textId="4ABEF89E" w:rsidR="003502D1" w:rsidRPr="009A0045" w:rsidRDefault="003502D1" w:rsidP="003502D1">
            <w:pPr>
              <w:spacing w:before="120" w:line="240" w:lineRule="auto"/>
              <w:ind w:left="-113" w:right="-113"/>
              <w:jc w:val="center"/>
              <w:rPr>
                <w:rFonts w:ascii="Arial" w:eastAsia="Times New Roman" w:hAnsi="Arial" w:cs="Arial"/>
                <w:szCs w:val="22"/>
                <w:lang w:val="en-ID"/>
              </w:rPr>
            </w:pPr>
            <w:r>
              <w:rPr>
                <w:rFonts w:ascii="Arial" w:eastAsia="Times New Roman" w:hAnsi="Arial" w:cs="Arial"/>
                <w:szCs w:val="22"/>
                <w:lang w:val="en-ID"/>
              </w:rPr>
              <w:t>Subbaghumas</w:t>
            </w:r>
          </w:p>
        </w:tc>
      </w:tr>
      <w:tr w:rsidR="00D94236" w:rsidRPr="009A0045" w14:paraId="7BC0454D" w14:textId="2D1C5AA1" w:rsidTr="00A14F73">
        <w:trPr>
          <w:trHeight w:val="577"/>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CF55EE" w14:textId="0CEBF4DA" w:rsidR="00D94236" w:rsidRDefault="00D94236" w:rsidP="00D94236">
            <w:pPr>
              <w:spacing w:before="120" w:line="240" w:lineRule="auto"/>
              <w:rPr>
                <w:rFonts w:ascii="Arial" w:eastAsia="Times New Roman" w:hAnsi="Arial" w:cs="Arial"/>
                <w:sz w:val="22"/>
                <w:szCs w:val="22"/>
              </w:rPr>
            </w:pPr>
            <w:r>
              <w:rPr>
                <w:rFonts w:ascii="Arial" w:eastAsia="Times New Roman" w:hAnsi="Arial" w:cs="Arial"/>
                <w:sz w:val="22"/>
                <w:szCs w:val="22"/>
              </w:rPr>
              <w:t>Tujuan 5 :</w:t>
            </w:r>
          </w:p>
          <w:p w14:paraId="1C44036A" w14:textId="77777777" w:rsidR="00D94236" w:rsidRDefault="00D94236" w:rsidP="00D94236">
            <w:pPr>
              <w:spacing w:before="120" w:line="240" w:lineRule="auto"/>
              <w:rPr>
                <w:rFonts w:ascii="Arial" w:eastAsia="Times New Roman" w:hAnsi="Arial" w:cs="Arial"/>
                <w:sz w:val="22"/>
                <w:szCs w:val="22"/>
                <w:lang w:val="id-ID"/>
              </w:rPr>
            </w:pPr>
            <w:r w:rsidRPr="00E01988">
              <w:rPr>
                <w:rFonts w:ascii="Arial" w:eastAsia="Times New Roman" w:hAnsi="Arial" w:cs="Arial"/>
                <w:sz w:val="22"/>
                <w:szCs w:val="22"/>
                <w:lang w:val="id-ID"/>
              </w:rPr>
              <w:t>Terwujudnya manajemen Polres Tuban yang terintegrasi dan terpercaya</w:t>
            </w:r>
          </w:p>
          <w:p w14:paraId="400BBA82" w14:textId="77777777" w:rsidR="00D94236" w:rsidRDefault="00D94236" w:rsidP="00D94236">
            <w:pPr>
              <w:spacing w:before="120" w:line="240" w:lineRule="auto"/>
              <w:rPr>
                <w:rFonts w:ascii="Arial" w:eastAsia="Times New Roman" w:hAnsi="Arial" w:cs="Arial"/>
                <w:sz w:val="22"/>
                <w:szCs w:val="22"/>
              </w:rPr>
            </w:pPr>
            <w:r>
              <w:rPr>
                <w:rFonts w:ascii="Arial" w:eastAsia="Times New Roman" w:hAnsi="Arial" w:cs="Arial"/>
                <w:sz w:val="22"/>
                <w:szCs w:val="22"/>
              </w:rPr>
              <w:t>Sasaran 5 :</w:t>
            </w:r>
          </w:p>
          <w:p w14:paraId="12E71759" w14:textId="75FC0142" w:rsidR="00D94236" w:rsidRPr="009A0045" w:rsidRDefault="00D94236" w:rsidP="00D94236">
            <w:pPr>
              <w:spacing w:before="120" w:line="240" w:lineRule="auto"/>
              <w:rPr>
                <w:rFonts w:ascii="Arial" w:eastAsia="Times New Roman" w:hAnsi="Arial" w:cs="Arial"/>
                <w:sz w:val="22"/>
                <w:szCs w:val="22"/>
                <w:lang w:val="id-ID"/>
              </w:rPr>
            </w:pPr>
            <w:r w:rsidRPr="009A0045">
              <w:rPr>
                <w:rFonts w:ascii="Arial" w:eastAsia="Times New Roman" w:hAnsi="Arial" w:cs="Arial"/>
                <w:sz w:val="22"/>
                <w:szCs w:val="22"/>
                <w:lang w:val="id-ID"/>
              </w:rPr>
              <w:t xml:space="preserve">Terwujudnya </w:t>
            </w:r>
            <w:r w:rsidRPr="009A0045">
              <w:rPr>
                <w:rFonts w:ascii="Arial" w:eastAsia="Times New Roman" w:hAnsi="Arial" w:cs="Arial"/>
                <w:sz w:val="22"/>
                <w:szCs w:val="22"/>
              </w:rPr>
              <w:t>t</w:t>
            </w:r>
            <w:r w:rsidRPr="009A0045">
              <w:rPr>
                <w:rFonts w:ascii="Arial" w:eastAsia="Times New Roman" w:hAnsi="Arial" w:cs="Arial"/>
                <w:sz w:val="22"/>
                <w:szCs w:val="22"/>
                <w:lang w:val="id-ID"/>
              </w:rPr>
              <w:t xml:space="preserve">ata </w:t>
            </w:r>
            <w:r w:rsidRPr="009A0045">
              <w:rPr>
                <w:rFonts w:ascii="Arial" w:eastAsia="Times New Roman" w:hAnsi="Arial" w:cs="Arial"/>
                <w:sz w:val="22"/>
                <w:szCs w:val="22"/>
              </w:rPr>
              <w:t>k</w:t>
            </w:r>
            <w:r w:rsidRPr="009A0045">
              <w:rPr>
                <w:rFonts w:ascii="Arial" w:eastAsia="Times New Roman" w:hAnsi="Arial" w:cs="Arial"/>
                <w:sz w:val="22"/>
                <w:szCs w:val="22"/>
                <w:lang w:val="id-ID"/>
              </w:rPr>
              <w:t xml:space="preserve">elola </w:t>
            </w:r>
            <w:r>
              <w:rPr>
                <w:rFonts w:ascii="Arial" w:eastAsia="Times New Roman" w:hAnsi="Arial" w:cs="Arial"/>
                <w:sz w:val="22"/>
                <w:szCs w:val="22"/>
                <w:lang w:val="id-ID"/>
              </w:rPr>
              <w:t>Polres Tuban</w:t>
            </w:r>
            <w:r w:rsidRPr="009A0045">
              <w:rPr>
                <w:rFonts w:ascii="Arial" w:eastAsia="Times New Roman" w:hAnsi="Arial" w:cs="Arial"/>
                <w:sz w:val="22"/>
                <w:szCs w:val="22"/>
                <w:lang w:val="id-ID"/>
              </w:rPr>
              <w:t xml:space="preserve"> yang bersih, terbuka dan melayani.</w:t>
            </w:r>
          </w:p>
        </w:tc>
        <w:tc>
          <w:tcPr>
            <w:tcW w:w="1985" w:type="dxa"/>
            <w:tcBorders>
              <w:top w:val="single" w:sz="4" w:space="0" w:color="auto"/>
              <w:left w:val="nil"/>
              <w:bottom w:val="single" w:sz="4" w:space="0" w:color="auto"/>
              <w:right w:val="single" w:sz="4" w:space="0" w:color="auto"/>
            </w:tcBorders>
            <w:shd w:val="clear" w:color="auto" w:fill="auto"/>
            <w:vAlign w:val="center"/>
          </w:tcPr>
          <w:p w14:paraId="46776243" w14:textId="1805E666" w:rsidR="00D94236" w:rsidRPr="009A0045" w:rsidRDefault="00D94236" w:rsidP="00D94236">
            <w:pPr>
              <w:spacing w:before="120"/>
              <w:rPr>
                <w:rFonts w:ascii="Arial" w:hAnsi="Arial" w:cs="Arial"/>
                <w:sz w:val="22"/>
                <w:szCs w:val="22"/>
                <w:lang w:val="id-ID"/>
              </w:rPr>
            </w:pPr>
            <w:r>
              <w:rPr>
                <w:rFonts w:ascii="Arial" w:eastAsia="Times New Roman" w:hAnsi="Arial" w:cs="Arial"/>
                <w:sz w:val="22"/>
                <w:szCs w:val="22"/>
                <w:lang w:val="en-ID"/>
              </w:rPr>
              <w:t xml:space="preserve">(IKP6) Nilai </w:t>
            </w:r>
            <w:r w:rsidRPr="009A0045">
              <w:rPr>
                <w:rFonts w:ascii="Arial" w:eastAsia="Times New Roman" w:hAnsi="Arial" w:cs="Arial"/>
                <w:sz w:val="22"/>
                <w:szCs w:val="22"/>
                <w:lang w:val="en-ID"/>
              </w:rPr>
              <w:t>AKIP</w:t>
            </w:r>
          </w:p>
        </w:tc>
        <w:tc>
          <w:tcPr>
            <w:tcW w:w="708" w:type="dxa"/>
            <w:tcBorders>
              <w:top w:val="single" w:sz="4" w:space="0" w:color="auto"/>
              <w:left w:val="nil"/>
              <w:bottom w:val="single" w:sz="4" w:space="0" w:color="auto"/>
              <w:right w:val="single" w:sz="4" w:space="0" w:color="auto"/>
            </w:tcBorders>
          </w:tcPr>
          <w:p w14:paraId="0FA9EA11" w14:textId="20A2F0ED" w:rsidR="00D94236" w:rsidRPr="00D94236" w:rsidRDefault="00D94236" w:rsidP="00D94236">
            <w:pPr>
              <w:spacing w:before="120" w:line="240" w:lineRule="auto"/>
              <w:ind w:left="-110" w:right="-113"/>
              <w:jc w:val="center"/>
              <w:rPr>
                <w:rFonts w:ascii="Arial" w:eastAsia="Times New Roman" w:hAnsi="Arial" w:cs="Arial"/>
                <w:color w:val="000000" w:themeColor="text1"/>
                <w:sz w:val="22"/>
                <w:szCs w:val="22"/>
                <w:lang w:val="en-ID"/>
              </w:rPr>
            </w:pPr>
            <w:r w:rsidRPr="00D94236">
              <w:rPr>
                <w:rFonts w:ascii="Arial" w:hAnsi="Arial" w:cs="Arial"/>
                <w:sz w:val="22"/>
                <w:szCs w:val="22"/>
              </w:rPr>
              <w:t>68,86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D016F44" w14:textId="0714F7EB" w:rsidR="00D94236" w:rsidRPr="00D94236" w:rsidRDefault="0037532C" w:rsidP="00D94236">
            <w:pPr>
              <w:spacing w:before="120" w:line="240" w:lineRule="auto"/>
              <w:ind w:left="-110" w:right="-113"/>
              <w:jc w:val="center"/>
              <w:rPr>
                <w:rFonts w:ascii="Arial" w:eastAsia="Times New Roman" w:hAnsi="Arial" w:cs="Arial"/>
                <w:color w:val="000000" w:themeColor="text1"/>
                <w:sz w:val="22"/>
                <w:szCs w:val="22"/>
                <w:lang w:val="en-ID"/>
              </w:rPr>
            </w:pPr>
            <w:r>
              <w:rPr>
                <w:rFonts w:ascii="Arial" w:hAnsi="Arial" w:cs="Arial"/>
                <w:sz w:val="22"/>
                <w:szCs w:val="22"/>
              </w:rPr>
              <w:t>68,87</w:t>
            </w:r>
          </w:p>
        </w:tc>
        <w:tc>
          <w:tcPr>
            <w:tcW w:w="709" w:type="dxa"/>
            <w:tcBorders>
              <w:top w:val="single" w:sz="4" w:space="0" w:color="auto"/>
              <w:left w:val="nil"/>
              <w:bottom w:val="single" w:sz="4" w:space="0" w:color="auto"/>
              <w:right w:val="single" w:sz="4" w:space="0" w:color="auto"/>
            </w:tcBorders>
            <w:shd w:val="clear" w:color="auto" w:fill="auto"/>
          </w:tcPr>
          <w:p w14:paraId="6B16761E" w14:textId="44B5EA88" w:rsidR="00D94236" w:rsidRPr="00D94236" w:rsidRDefault="0037532C" w:rsidP="00D94236">
            <w:pPr>
              <w:spacing w:before="120" w:line="240" w:lineRule="auto"/>
              <w:ind w:left="-110" w:right="-113"/>
              <w:jc w:val="center"/>
              <w:rPr>
                <w:rFonts w:ascii="Arial" w:eastAsia="Times New Roman" w:hAnsi="Arial" w:cs="Arial"/>
                <w:color w:val="000000" w:themeColor="text1"/>
                <w:sz w:val="22"/>
                <w:szCs w:val="22"/>
                <w:lang w:val="en-ID"/>
              </w:rPr>
            </w:pPr>
            <w:r>
              <w:rPr>
                <w:rFonts w:ascii="Arial" w:hAnsi="Arial" w:cs="Arial"/>
                <w:sz w:val="22"/>
                <w:szCs w:val="22"/>
              </w:rPr>
              <w:t>68,97</w:t>
            </w:r>
          </w:p>
        </w:tc>
        <w:tc>
          <w:tcPr>
            <w:tcW w:w="709" w:type="dxa"/>
            <w:tcBorders>
              <w:top w:val="single" w:sz="4" w:space="0" w:color="auto"/>
              <w:left w:val="nil"/>
              <w:bottom w:val="single" w:sz="4" w:space="0" w:color="auto"/>
              <w:right w:val="single" w:sz="4" w:space="0" w:color="auto"/>
            </w:tcBorders>
            <w:shd w:val="clear" w:color="auto" w:fill="auto"/>
          </w:tcPr>
          <w:p w14:paraId="57BE44D3" w14:textId="12B68F18" w:rsidR="00D94236" w:rsidRPr="00D94236" w:rsidRDefault="00D94236" w:rsidP="00D94236">
            <w:pPr>
              <w:spacing w:before="120" w:line="240" w:lineRule="auto"/>
              <w:ind w:left="-110" w:right="-113"/>
              <w:jc w:val="center"/>
              <w:rPr>
                <w:rFonts w:ascii="Arial" w:eastAsia="Times New Roman" w:hAnsi="Arial" w:cs="Arial"/>
                <w:color w:val="000000" w:themeColor="text1"/>
                <w:sz w:val="22"/>
                <w:szCs w:val="22"/>
                <w:lang w:val="en-ID"/>
              </w:rPr>
            </w:pPr>
            <w:r w:rsidRPr="00D94236">
              <w:rPr>
                <w:rFonts w:ascii="Arial" w:hAnsi="Arial" w:cs="Arial"/>
                <w:sz w:val="22"/>
                <w:szCs w:val="22"/>
              </w:rPr>
              <w:t>6</w:t>
            </w:r>
            <w:r w:rsidR="0037532C">
              <w:rPr>
                <w:rFonts w:ascii="Arial" w:hAnsi="Arial" w:cs="Arial"/>
                <w:sz w:val="22"/>
                <w:szCs w:val="22"/>
              </w:rPr>
              <w:t>8</w:t>
            </w:r>
            <w:r w:rsidRPr="00D94236">
              <w:rPr>
                <w:rFonts w:ascii="Arial" w:hAnsi="Arial" w:cs="Arial"/>
                <w:sz w:val="22"/>
                <w:szCs w:val="22"/>
              </w:rPr>
              <w:t>,</w:t>
            </w:r>
            <w:r w:rsidR="0037532C">
              <w:rPr>
                <w:rFonts w:ascii="Arial" w:hAnsi="Arial" w:cs="Arial"/>
                <w:sz w:val="22"/>
                <w:szCs w:val="22"/>
              </w:rPr>
              <w:t>98</w:t>
            </w:r>
          </w:p>
        </w:tc>
        <w:tc>
          <w:tcPr>
            <w:tcW w:w="708" w:type="dxa"/>
            <w:tcBorders>
              <w:top w:val="single" w:sz="4" w:space="0" w:color="auto"/>
              <w:left w:val="nil"/>
              <w:bottom w:val="single" w:sz="4" w:space="0" w:color="auto"/>
              <w:right w:val="single" w:sz="4" w:space="0" w:color="auto"/>
            </w:tcBorders>
            <w:shd w:val="clear" w:color="auto" w:fill="auto"/>
          </w:tcPr>
          <w:p w14:paraId="39632A18" w14:textId="33EAB5BA" w:rsidR="00D94236" w:rsidRPr="00D94236" w:rsidRDefault="0037532C" w:rsidP="00D94236">
            <w:pPr>
              <w:spacing w:before="120" w:line="240" w:lineRule="auto"/>
              <w:ind w:left="-110" w:right="-113"/>
              <w:jc w:val="center"/>
              <w:rPr>
                <w:rFonts w:ascii="Arial" w:eastAsia="Times New Roman" w:hAnsi="Arial" w:cs="Arial"/>
                <w:color w:val="000000" w:themeColor="text1"/>
                <w:sz w:val="22"/>
                <w:szCs w:val="22"/>
                <w:lang w:val="en-ID"/>
              </w:rPr>
            </w:pPr>
            <w:r>
              <w:rPr>
                <w:rFonts w:ascii="Arial" w:hAnsi="Arial" w:cs="Arial"/>
                <w:sz w:val="22"/>
                <w:szCs w:val="22"/>
              </w:rPr>
              <w:t>69</w:t>
            </w:r>
          </w:p>
        </w:tc>
        <w:tc>
          <w:tcPr>
            <w:tcW w:w="1418" w:type="dxa"/>
            <w:tcBorders>
              <w:top w:val="single" w:sz="4" w:space="0" w:color="auto"/>
              <w:left w:val="nil"/>
              <w:bottom w:val="single" w:sz="4" w:space="0" w:color="auto"/>
              <w:right w:val="single" w:sz="4" w:space="0" w:color="auto"/>
            </w:tcBorders>
            <w:shd w:val="clear" w:color="auto" w:fill="auto"/>
            <w:vAlign w:val="center"/>
          </w:tcPr>
          <w:p w14:paraId="33CDA8A8" w14:textId="331CF9BA" w:rsidR="00D94236" w:rsidRPr="009A0045" w:rsidRDefault="00D94236" w:rsidP="00D94236">
            <w:pPr>
              <w:spacing w:before="120" w:line="240" w:lineRule="auto"/>
              <w:ind w:left="-57" w:right="-113"/>
              <w:rPr>
                <w:rFonts w:ascii="Arial" w:eastAsia="Times New Roman" w:hAnsi="Arial" w:cs="Arial"/>
                <w:szCs w:val="22"/>
                <w:lang w:val="en-ID"/>
              </w:rPr>
            </w:pPr>
            <w:r>
              <w:rPr>
                <w:rFonts w:ascii="Arial" w:eastAsia="Times New Roman" w:hAnsi="Arial" w:cs="Arial"/>
                <w:szCs w:val="22"/>
                <w:lang w:val="en-ID"/>
              </w:rPr>
              <w:t>Siwas</w:t>
            </w:r>
          </w:p>
        </w:tc>
      </w:tr>
      <w:tr w:rsidR="003502D1" w:rsidRPr="009A0045" w14:paraId="5B496770" w14:textId="73CC0A86" w:rsidTr="00077BF5">
        <w:trPr>
          <w:trHeight w:val="549"/>
        </w:trPr>
        <w:tc>
          <w:tcPr>
            <w:tcW w:w="1843" w:type="dxa"/>
            <w:vMerge/>
            <w:tcBorders>
              <w:left w:val="single" w:sz="4" w:space="0" w:color="auto"/>
              <w:bottom w:val="single" w:sz="4" w:space="0" w:color="auto"/>
              <w:right w:val="single" w:sz="4" w:space="0" w:color="auto"/>
            </w:tcBorders>
            <w:shd w:val="clear" w:color="auto" w:fill="auto"/>
            <w:vAlign w:val="center"/>
          </w:tcPr>
          <w:p w14:paraId="3A2F8FC7" w14:textId="77777777" w:rsidR="003502D1" w:rsidRPr="009A0045" w:rsidRDefault="003502D1" w:rsidP="003502D1">
            <w:pPr>
              <w:spacing w:before="120" w:line="240" w:lineRule="auto"/>
              <w:rPr>
                <w:rFonts w:ascii="Arial" w:eastAsia="Times New Roman" w:hAnsi="Arial" w:cs="Arial"/>
                <w:sz w:val="22"/>
                <w:szCs w:val="22"/>
                <w:lang w:val="id-ID"/>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4DABA38D" w14:textId="166F1619" w:rsidR="003502D1" w:rsidRPr="009A0045" w:rsidRDefault="003502D1" w:rsidP="003502D1">
            <w:pPr>
              <w:spacing w:before="120"/>
              <w:rPr>
                <w:rFonts w:ascii="Arial" w:eastAsia="Times New Roman" w:hAnsi="Arial" w:cs="Arial"/>
                <w:sz w:val="22"/>
                <w:szCs w:val="22"/>
                <w:lang w:val="id-ID"/>
              </w:rPr>
            </w:pPr>
            <w:r w:rsidRPr="009A0045">
              <w:rPr>
                <w:rFonts w:ascii="Arial" w:eastAsia="Times New Roman" w:hAnsi="Arial" w:cs="Arial"/>
                <w:sz w:val="22"/>
                <w:szCs w:val="22"/>
                <w:lang w:val="en-ID"/>
              </w:rPr>
              <w:t xml:space="preserve">(IKP7) Nilai </w:t>
            </w:r>
            <w:r>
              <w:rPr>
                <w:rFonts w:ascii="Arial" w:eastAsia="Times New Roman" w:hAnsi="Arial" w:cs="Arial"/>
                <w:sz w:val="22"/>
                <w:szCs w:val="22"/>
                <w:lang w:val="en-ID"/>
              </w:rPr>
              <w:t>RBP</w:t>
            </w:r>
          </w:p>
        </w:tc>
        <w:tc>
          <w:tcPr>
            <w:tcW w:w="708" w:type="dxa"/>
            <w:tcBorders>
              <w:top w:val="single" w:sz="4" w:space="0" w:color="auto"/>
              <w:left w:val="nil"/>
              <w:bottom w:val="single" w:sz="4" w:space="0" w:color="auto"/>
              <w:right w:val="single" w:sz="4" w:space="0" w:color="auto"/>
            </w:tcBorders>
            <w:vAlign w:val="center"/>
          </w:tcPr>
          <w:p w14:paraId="4CAE4565" w14:textId="6E7C8156" w:rsidR="003502D1" w:rsidRPr="00C374BE" w:rsidRDefault="00E41944" w:rsidP="003502D1">
            <w:pPr>
              <w:spacing w:before="120" w:line="240" w:lineRule="auto"/>
              <w:ind w:right="-110" w:hanging="102"/>
              <w:jc w:val="center"/>
              <w:rPr>
                <w:rFonts w:ascii="Arial" w:eastAsia="Times New Roman" w:hAnsi="Arial" w:cs="Arial"/>
                <w:sz w:val="22"/>
                <w:szCs w:val="22"/>
                <w:lang w:val="id-ID"/>
              </w:rPr>
            </w:pPr>
            <w:r>
              <w:rPr>
                <w:rFonts w:ascii="Arial" w:hAnsi="Arial" w:cs="Arial"/>
                <w:sz w:val="22"/>
                <w:szCs w:val="22"/>
              </w:rPr>
              <w:t>79,5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4A9001E" w14:textId="1EA9B3D8" w:rsidR="003502D1" w:rsidRPr="00C374BE" w:rsidRDefault="00E41944" w:rsidP="003502D1">
            <w:pPr>
              <w:spacing w:before="120" w:line="240" w:lineRule="auto"/>
              <w:ind w:right="-110" w:hanging="102"/>
              <w:jc w:val="center"/>
              <w:rPr>
                <w:rFonts w:ascii="Arial" w:eastAsia="Times New Roman" w:hAnsi="Arial" w:cs="Arial"/>
                <w:sz w:val="22"/>
                <w:szCs w:val="22"/>
                <w:lang w:val="id-ID"/>
              </w:rPr>
            </w:pPr>
            <w:r>
              <w:rPr>
                <w:rFonts w:ascii="Arial" w:hAnsi="Arial" w:cs="Arial"/>
                <w:sz w:val="22"/>
                <w:szCs w:val="22"/>
              </w:rPr>
              <w:t>80,61</w:t>
            </w:r>
          </w:p>
        </w:tc>
        <w:tc>
          <w:tcPr>
            <w:tcW w:w="709" w:type="dxa"/>
            <w:tcBorders>
              <w:top w:val="single" w:sz="4" w:space="0" w:color="auto"/>
              <w:left w:val="nil"/>
              <w:bottom w:val="single" w:sz="4" w:space="0" w:color="auto"/>
              <w:right w:val="single" w:sz="4" w:space="0" w:color="auto"/>
            </w:tcBorders>
            <w:shd w:val="clear" w:color="auto" w:fill="auto"/>
            <w:vAlign w:val="center"/>
          </w:tcPr>
          <w:p w14:paraId="7276633A" w14:textId="67E3CBB5" w:rsidR="003502D1" w:rsidRPr="00C374BE" w:rsidRDefault="00E41944" w:rsidP="003502D1">
            <w:pPr>
              <w:spacing w:before="120" w:line="240" w:lineRule="auto"/>
              <w:ind w:right="-110" w:hanging="102"/>
              <w:jc w:val="center"/>
              <w:rPr>
                <w:rFonts w:ascii="Arial" w:eastAsia="Times New Roman" w:hAnsi="Arial" w:cs="Arial"/>
                <w:sz w:val="22"/>
                <w:szCs w:val="22"/>
                <w:lang w:val="id-ID"/>
              </w:rPr>
            </w:pPr>
            <w:r>
              <w:rPr>
                <w:rFonts w:ascii="Arial" w:hAnsi="Arial" w:cs="Arial"/>
                <w:sz w:val="22"/>
                <w:szCs w:val="22"/>
              </w:rPr>
              <w:t>81,46</w:t>
            </w:r>
          </w:p>
        </w:tc>
        <w:tc>
          <w:tcPr>
            <w:tcW w:w="709" w:type="dxa"/>
            <w:tcBorders>
              <w:top w:val="single" w:sz="4" w:space="0" w:color="auto"/>
              <w:left w:val="nil"/>
              <w:bottom w:val="single" w:sz="4" w:space="0" w:color="auto"/>
              <w:right w:val="single" w:sz="4" w:space="0" w:color="auto"/>
            </w:tcBorders>
            <w:shd w:val="clear" w:color="auto" w:fill="auto"/>
            <w:vAlign w:val="center"/>
          </w:tcPr>
          <w:p w14:paraId="42C98A3A" w14:textId="45902D1D" w:rsidR="003502D1" w:rsidRPr="00C374BE" w:rsidRDefault="00E41944" w:rsidP="003502D1">
            <w:pPr>
              <w:spacing w:before="120" w:line="240" w:lineRule="auto"/>
              <w:ind w:right="-110" w:hanging="102"/>
              <w:jc w:val="center"/>
              <w:rPr>
                <w:rFonts w:ascii="Arial" w:eastAsia="Times New Roman" w:hAnsi="Arial" w:cs="Arial"/>
                <w:sz w:val="22"/>
                <w:szCs w:val="22"/>
                <w:lang w:val="id-ID"/>
              </w:rPr>
            </w:pPr>
            <w:r>
              <w:rPr>
                <w:rFonts w:ascii="Arial" w:hAnsi="Arial" w:cs="Arial"/>
                <w:sz w:val="22"/>
                <w:szCs w:val="22"/>
              </w:rPr>
              <w:t>82</w:t>
            </w:r>
          </w:p>
        </w:tc>
        <w:tc>
          <w:tcPr>
            <w:tcW w:w="708" w:type="dxa"/>
            <w:tcBorders>
              <w:top w:val="single" w:sz="4" w:space="0" w:color="auto"/>
              <w:left w:val="nil"/>
              <w:bottom w:val="single" w:sz="4" w:space="0" w:color="auto"/>
              <w:right w:val="single" w:sz="4" w:space="0" w:color="auto"/>
            </w:tcBorders>
            <w:shd w:val="clear" w:color="auto" w:fill="auto"/>
            <w:vAlign w:val="center"/>
          </w:tcPr>
          <w:p w14:paraId="48C8AB1C" w14:textId="547C3292" w:rsidR="003502D1" w:rsidRPr="00C374BE" w:rsidRDefault="00E41944" w:rsidP="003502D1">
            <w:pPr>
              <w:spacing w:before="120" w:line="240" w:lineRule="auto"/>
              <w:ind w:right="-110" w:hanging="102"/>
              <w:jc w:val="center"/>
              <w:rPr>
                <w:rFonts w:ascii="Arial" w:eastAsia="Times New Roman" w:hAnsi="Arial" w:cs="Arial"/>
                <w:sz w:val="22"/>
                <w:szCs w:val="22"/>
                <w:lang w:val="id-ID"/>
              </w:rPr>
            </w:pPr>
            <w:r>
              <w:rPr>
                <w:rFonts w:ascii="Arial" w:hAnsi="Arial" w:cs="Arial"/>
                <w:sz w:val="22"/>
                <w:szCs w:val="22"/>
              </w:rPr>
              <w:t>84</w:t>
            </w:r>
          </w:p>
        </w:tc>
        <w:tc>
          <w:tcPr>
            <w:tcW w:w="1418" w:type="dxa"/>
            <w:tcBorders>
              <w:top w:val="single" w:sz="4" w:space="0" w:color="auto"/>
              <w:left w:val="nil"/>
              <w:bottom w:val="single" w:sz="4" w:space="0" w:color="auto"/>
              <w:right w:val="single" w:sz="4" w:space="0" w:color="auto"/>
            </w:tcBorders>
            <w:shd w:val="clear" w:color="auto" w:fill="auto"/>
            <w:vAlign w:val="center"/>
          </w:tcPr>
          <w:p w14:paraId="75BC9A2E" w14:textId="3C675EF5" w:rsidR="003502D1" w:rsidRPr="009A0045" w:rsidRDefault="003502D1" w:rsidP="003502D1">
            <w:pPr>
              <w:spacing w:before="120" w:line="240" w:lineRule="auto"/>
              <w:ind w:left="-57" w:right="-113"/>
              <w:rPr>
                <w:rFonts w:ascii="Arial" w:eastAsia="Times New Roman" w:hAnsi="Arial" w:cs="Arial"/>
                <w:szCs w:val="22"/>
                <w:lang w:val="en-ID"/>
              </w:rPr>
            </w:pPr>
            <w:r>
              <w:rPr>
                <w:rFonts w:ascii="Arial" w:eastAsia="Times New Roman" w:hAnsi="Arial" w:cs="Arial"/>
                <w:szCs w:val="22"/>
                <w:lang w:val="en-ID"/>
              </w:rPr>
              <w:t>Bagren</w:t>
            </w:r>
          </w:p>
        </w:tc>
      </w:tr>
      <w:tr w:rsidR="003502D1" w:rsidRPr="009A0045" w14:paraId="6E2045FA" w14:textId="5F73DF4E" w:rsidTr="00077BF5">
        <w:trPr>
          <w:trHeight w:val="861"/>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3337B1" w14:textId="77777777" w:rsidR="003502D1" w:rsidRPr="009A0045" w:rsidRDefault="003502D1" w:rsidP="003502D1">
            <w:pPr>
              <w:spacing w:before="120" w:line="240" w:lineRule="auto"/>
              <w:rPr>
                <w:rFonts w:ascii="Arial" w:eastAsia="Times New Roman" w:hAnsi="Arial" w:cs="Arial"/>
                <w:sz w:val="22"/>
                <w:szCs w:val="22"/>
                <w:lang w:val="id-ID"/>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54EC646E" w14:textId="4ACC497C" w:rsidR="003502D1" w:rsidRPr="009A0045" w:rsidRDefault="003502D1" w:rsidP="003502D1">
            <w:pPr>
              <w:spacing w:before="120"/>
              <w:rPr>
                <w:rFonts w:ascii="Arial" w:eastAsia="Times New Roman" w:hAnsi="Arial" w:cs="Arial"/>
                <w:sz w:val="22"/>
                <w:szCs w:val="22"/>
                <w:lang w:val="en-ID"/>
              </w:rPr>
            </w:pPr>
            <w:r w:rsidRPr="009A0045">
              <w:rPr>
                <w:rFonts w:ascii="Arial" w:eastAsia="Times New Roman" w:hAnsi="Arial" w:cs="Arial"/>
                <w:sz w:val="22"/>
                <w:szCs w:val="22"/>
                <w:lang w:val="id-ID"/>
              </w:rPr>
              <w:t xml:space="preserve">(IKP8) Indeks Kepuasan </w:t>
            </w:r>
            <w:r w:rsidRPr="009A0045">
              <w:rPr>
                <w:rFonts w:ascii="Arial" w:eastAsia="Times New Roman" w:hAnsi="Arial" w:cs="Arial"/>
                <w:sz w:val="22"/>
                <w:szCs w:val="22"/>
                <w:lang w:val="en-ID"/>
              </w:rPr>
              <w:t xml:space="preserve">Layanan </w:t>
            </w:r>
            <w:r>
              <w:rPr>
                <w:rFonts w:ascii="Arial" w:eastAsia="Times New Roman" w:hAnsi="Arial" w:cs="Arial"/>
                <w:sz w:val="22"/>
                <w:szCs w:val="22"/>
                <w:lang w:val="en-ID"/>
              </w:rPr>
              <w:t>Polres Tuban</w:t>
            </w:r>
          </w:p>
        </w:tc>
        <w:tc>
          <w:tcPr>
            <w:tcW w:w="708" w:type="dxa"/>
            <w:tcBorders>
              <w:top w:val="single" w:sz="4" w:space="0" w:color="auto"/>
              <w:left w:val="nil"/>
              <w:bottom w:val="single" w:sz="4" w:space="0" w:color="auto"/>
              <w:right w:val="single" w:sz="4" w:space="0" w:color="auto"/>
            </w:tcBorders>
            <w:vAlign w:val="center"/>
          </w:tcPr>
          <w:p w14:paraId="0BD5B5CB" w14:textId="4FEC1F5C" w:rsidR="003502D1" w:rsidRPr="00C374BE" w:rsidRDefault="003502D1" w:rsidP="003502D1">
            <w:pPr>
              <w:spacing w:before="120" w:line="240" w:lineRule="auto"/>
              <w:ind w:right="-110" w:hanging="102"/>
              <w:jc w:val="center"/>
              <w:rPr>
                <w:rFonts w:ascii="Arial" w:eastAsia="Times New Roman" w:hAnsi="Arial" w:cs="Arial"/>
                <w:sz w:val="22"/>
                <w:szCs w:val="22"/>
                <w:lang w:val="id-ID"/>
              </w:rPr>
            </w:pPr>
            <w:r w:rsidRPr="00C374BE">
              <w:rPr>
                <w:rFonts w:ascii="Arial" w:hAnsi="Arial" w:cs="Arial"/>
                <w:sz w:val="22"/>
              </w:rPr>
              <w:t>97,02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ABDA74" w14:textId="1CE70262" w:rsidR="003502D1" w:rsidRPr="00C374BE" w:rsidRDefault="003502D1" w:rsidP="003502D1">
            <w:pPr>
              <w:spacing w:before="120" w:line="240" w:lineRule="auto"/>
              <w:ind w:right="-110" w:hanging="102"/>
              <w:jc w:val="center"/>
              <w:rPr>
                <w:rFonts w:ascii="Arial" w:eastAsia="Times New Roman" w:hAnsi="Arial" w:cs="Arial"/>
                <w:sz w:val="22"/>
                <w:szCs w:val="22"/>
                <w:lang w:val="id-ID"/>
              </w:rPr>
            </w:pPr>
            <w:r w:rsidRPr="00C374BE">
              <w:rPr>
                <w:rFonts w:ascii="Arial" w:hAnsi="Arial" w:cs="Arial"/>
                <w:sz w:val="22"/>
              </w:rPr>
              <w:t>97,22</w:t>
            </w:r>
          </w:p>
        </w:tc>
        <w:tc>
          <w:tcPr>
            <w:tcW w:w="709" w:type="dxa"/>
            <w:tcBorders>
              <w:top w:val="single" w:sz="4" w:space="0" w:color="auto"/>
              <w:left w:val="nil"/>
              <w:bottom w:val="single" w:sz="4" w:space="0" w:color="auto"/>
              <w:right w:val="single" w:sz="4" w:space="0" w:color="auto"/>
            </w:tcBorders>
            <w:shd w:val="clear" w:color="auto" w:fill="auto"/>
            <w:vAlign w:val="center"/>
          </w:tcPr>
          <w:p w14:paraId="7BE86655" w14:textId="444C8EDF" w:rsidR="003502D1" w:rsidRPr="00C374BE" w:rsidRDefault="003502D1" w:rsidP="003502D1">
            <w:pPr>
              <w:spacing w:before="120" w:line="240" w:lineRule="auto"/>
              <w:ind w:right="-110" w:hanging="102"/>
              <w:jc w:val="center"/>
              <w:rPr>
                <w:rFonts w:ascii="Arial" w:eastAsia="Times New Roman" w:hAnsi="Arial" w:cs="Arial"/>
                <w:sz w:val="22"/>
                <w:szCs w:val="22"/>
                <w:lang w:val="id-ID"/>
              </w:rPr>
            </w:pPr>
            <w:r w:rsidRPr="00C374BE">
              <w:rPr>
                <w:rFonts w:ascii="Arial" w:hAnsi="Arial" w:cs="Arial"/>
                <w:sz w:val="22"/>
              </w:rPr>
              <w:t>97,42</w:t>
            </w:r>
          </w:p>
        </w:tc>
        <w:tc>
          <w:tcPr>
            <w:tcW w:w="709" w:type="dxa"/>
            <w:tcBorders>
              <w:top w:val="single" w:sz="4" w:space="0" w:color="auto"/>
              <w:left w:val="nil"/>
              <w:bottom w:val="single" w:sz="4" w:space="0" w:color="auto"/>
              <w:right w:val="single" w:sz="4" w:space="0" w:color="auto"/>
            </w:tcBorders>
            <w:shd w:val="clear" w:color="auto" w:fill="auto"/>
            <w:vAlign w:val="center"/>
          </w:tcPr>
          <w:p w14:paraId="1DAAD50D" w14:textId="7144C082" w:rsidR="003502D1" w:rsidRPr="00C374BE" w:rsidRDefault="003502D1" w:rsidP="003502D1">
            <w:pPr>
              <w:spacing w:before="120" w:line="240" w:lineRule="auto"/>
              <w:ind w:right="-110" w:hanging="102"/>
              <w:jc w:val="center"/>
              <w:rPr>
                <w:rFonts w:ascii="Arial" w:eastAsia="Times New Roman" w:hAnsi="Arial" w:cs="Arial"/>
                <w:sz w:val="22"/>
                <w:szCs w:val="22"/>
                <w:lang w:val="id-ID"/>
              </w:rPr>
            </w:pPr>
            <w:r w:rsidRPr="00C374BE">
              <w:rPr>
                <w:rFonts w:ascii="Arial" w:hAnsi="Arial" w:cs="Arial"/>
                <w:sz w:val="22"/>
              </w:rPr>
              <w:t>97,62</w:t>
            </w:r>
          </w:p>
        </w:tc>
        <w:tc>
          <w:tcPr>
            <w:tcW w:w="708" w:type="dxa"/>
            <w:tcBorders>
              <w:top w:val="single" w:sz="4" w:space="0" w:color="auto"/>
              <w:left w:val="nil"/>
              <w:bottom w:val="single" w:sz="4" w:space="0" w:color="auto"/>
              <w:right w:val="single" w:sz="4" w:space="0" w:color="auto"/>
            </w:tcBorders>
            <w:shd w:val="clear" w:color="auto" w:fill="auto"/>
            <w:vAlign w:val="center"/>
          </w:tcPr>
          <w:p w14:paraId="3DBC051A" w14:textId="3945985E" w:rsidR="003502D1" w:rsidRPr="00C374BE" w:rsidRDefault="003502D1" w:rsidP="003502D1">
            <w:pPr>
              <w:spacing w:before="120" w:line="240" w:lineRule="auto"/>
              <w:ind w:right="-110" w:hanging="102"/>
              <w:jc w:val="center"/>
              <w:rPr>
                <w:rFonts w:ascii="Arial" w:eastAsia="Times New Roman" w:hAnsi="Arial" w:cs="Arial"/>
                <w:sz w:val="22"/>
                <w:szCs w:val="22"/>
                <w:lang w:val="id-ID"/>
              </w:rPr>
            </w:pPr>
            <w:r w:rsidRPr="00C374BE">
              <w:rPr>
                <w:rFonts w:ascii="Arial" w:hAnsi="Arial" w:cs="Arial"/>
                <w:sz w:val="22"/>
              </w:rPr>
              <w:t>97,82</w:t>
            </w:r>
          </w:p>
        </w:tc>
        <w:tc>
          <w:tcPr>
            <w:tcW w:w="1418" w:type="dxa"/>
            <w:tcBorders>
              <w:top w:val="single" w:sz="4" w:space="0" w:color="auto"/>
              <w:left w:val="nil"/>
              <w:bottom w:val="single" w:sz="4" w:space="0" w:color="auto"/>
              <w:right w:val="single" w:sz="4" w:space="0" w:color="auto"/>
            </w:tcBorders>
            <w:shd w:val="clear" w:color="auto" w:fill="auto"/>
            <w:vAlign w:val="center"/>
          </w:tcPr>
          <w:p w14:paraId="7B4A9244" w14:textId="43797886" w:rsidR="003502D1" w:rsidRPr="009A0045" w:rsidRDefault="003502D1" w:rsidP="003502D1">
            <w:pPr>
              <w:spacing w:before="120" w:line="240" w:lineRule="auto"/>
              <w:ind w:left="-57" w:right="-113"/>
              <w:rPr>
                <w:rFonts w:ascii="Arial" w:eastAsia="Times New Roman" w:hAnsi="Arial" w:cs="Arial"/>
                <w:sz w:val="22"/>
                <w:szCs w:val="22"/>
                <w:lang w:val="en-ID"/>
              </w:rPr>
            </w:pPr>
            <w:r>
              <w:rPr>
                <w:rFonts w:ascii="Arial" w:eastAsia="Times New Roman" w:hAnsi="Arial" w:cs="Arial"/>
                <w:szCs w:val="22"/>
                <w:lang w:val="en-ID"/>
              </w:rPr>
              <w:t>Satl</w:t>
            </w:r>
            <w:r w:rsidRPr="009A0045">
              <w:rPr>
                <w:rFonts w:ascii="Arial" w:eastAsia="Times New Roman" w:hAnsi="Arial" w:cs="Arial"/>
                <w:szCs w:val="22"/>
                <w:lang w:val="en-ID"/>
              </w:rPr>
              <w:t xml:space="preserve">antas, </w:t>
            </w:r>
            <w:r>
              <w:rPr>
                <w:rFonts w:ascii="Arial" w:eastAsia="Times New Roman" w:hAnsi="Arial" w:cs="Arial"/>
                <w:szCs w:val="22"/>
                <w:lang w:val="en-ID"/>
              </w:rPr>
              <w:t>Urd</w:t>
            </w:r>
            <w:r w:rsidRPr="009A0045">
              <w:rPr>
                <w:rFonts w:ascii="Arial" w:eastAsia="Times New Roman" w:hAnsi="Arial" w:cs="Arial"/>
                <w:szCs w:val="22"/>
                <w:lang w:val="en-ID"/>
              </w:rPr>
              <w:t xml:space="preserve">okkes, SPKT, </w:t>
            </w:r>
            <w:r>
              <w:rPr>
                <w:rFonts w:ascii="Arial" w:eastAsia="Times New Roman" w:hAnsi="Arial" w:cs="Arial"/>
                <w:szCs w:val="22"/>
                <w:lang w:val="en-ID"/>
              </w:rPr>
              <w:t>Sati</w:t>
            </w:r>
            <w:r w:rsidRPr="009A0045">
              <w:rPr>
                <w:rFonts w:ascii="Arial" w:eastAsia="Times New Roman" w:hAnsi="Arial" w:cs="Arial"/>
                <w:szCs w:val="22"/>
                <w:lang w:val="en-ID"/>
              </w:rPr>
              <w:t xml:space="preserve">ntel, </w:t>
            </w:r>
            <w:r>
              <w:rPr>
                <w:rFonts w:ascii="Arial" w:eastAsia="Times New Roman" w:hAnsi="Arial" w:cs="Arial"/>
                <w:szCs w:val="22"/>
                <w:lang w:val="en-ID"/>
              </w:rPr>
              <w:t>Satb</w:t>
            </w:r>
            <w:r w:rsidRPr="009A0045">
              <w:rPr>
                <w:rFonts w:ascii="Arial" w:eastAsia="Times New Roman" w:hAnsi="Arial" w:cs="Arial"/>
                <w:szCs w:val="22"/>
                <w:lang w:val="en-ID"/>
              </w:rPr>
              <w:t>inmas</w:t>
            </w:r>
          </w:p>
        </w:tc>
      </w:tr>
      <w:tr w:rsidR="00422650" w:rsidRPr="009A0045" w14:paraId="517A68B3" w14:textId="76DA4039" w:rsidTr="00A14F73">
        <w:trPr>
          <w:trHeight w:val="50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4100FEF" w14:textId="77777777" w:rsidR="00422650" w:rsidRPr="009A0045" w:rsidRDefault="00422650" w:rsidP="00422650">
            <w:pPr>
              <w:spacing w:before="120" w:line="240" w:lineRule="auto"/>
              <w:rPr>
                <w:rFonts w:ascii="Arial" w:eastAsia="Times New Roman" w:hAnsi="Arial" w:cs="Arial"/>
                <w:sz w:val="22"/>
                <w:szCs w:val="22"/>
                <w:lang w:val="id-ID"/>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740356B" w14:textId="1CCAEB9A" w:rsidR="00422650" w:rsidRPr="009A0045" w:rsidRDefault="00422650" w:rsidP="00422650">
            <w:pPr>
              <w:spacing w:before="120" w:line="240" w:lineRule="auto"/>
              <w:rPr>
                <w:rFonts w:ascii="Arial" w:eastAsia="Times New Roman" w:hAnsi="Arial" w:cs="Arial"/>
                <w:sz w:val="22"/>
                <w:szCs w:val="22"/>
                <w:lang w:val="id-ID"/>
              </w:rPr>
            </w:pPr>
            <w:r w:rsidRPr="009A0045">
              <w:rPr>
                <w:rFonts w:ascii="Arial" w:eastAsia="Times New Roman" w:hAnsi="Arial" w:cs="Arial"/>
                <w:sz w:val="22"/>
                <w:szCs w:val="22"/>
                <w:lang w:val="id-ID"/>
              </w:rPr>
              <w:t xml:space="preserve">(IKP9) Nilai </w:t>
            </w:r>
            <w:r w:rsidRPr="009A0045">
              <w:rPr>
                <w:rFonts w:ascii="Arial" w:eastAsia="Times New Roman" w:hAnsi="Arial" w:cs="Arial"/>
                <w:sz w:val="22"/>
                <w:szCs w:val="22"/>
              </w:rPr>
              <w:t>K</w:t>
            </w:r>
            <w:r w:rsidRPr="009A0045">
              <w:rPr>
                <w:rFonts w:ascii="Arial" w:eastAsia="Times New Roman" w:hAnsi="Arial" w:cs="Arial"/>
                <w:sz w:val="22"/>
                <w:szCs w:val="22"/>
                <w:lang w:val="id-ID"/>
              </w:rPr>
              <w:t xml:space="preserve">inerja </w:t>
            </w:r>
            <w:r w:rsidRPr="009A0045">
              <w:rPr>
                <w:rFonts w:ascii="Arial" w:eastAsia="Times New Roman" w:hAnsi="Arial" w:cs="Arial"/>
                <w:sz w:val="22"/>
                <w:szCs w:val="22"/>
              </w:rPr>
              <w:t>A</w:t>
            </w:r>
            <w:r w:rsidRPr="009A0045">
              <w:rPr>
                <w:rFonts w:ascii="Arial" w:eastAsia="Times New Roman" w:hAnsi="Arial" w:cs="Arial"/>
                <w:sz w:val="22"/>
                <w:szCs w:val="22"/>
                <w:lang w:val="id-ID"/>
              </w:rPr>
              <w:t xml:space="preserve">nggaran </w:t>
            </w:r>
          </w:p>
        </w:tc>
        <w:tc>
          <w:tcPr>
            <w:tcW w:w="708" w:type="dxa"/>
            <w:tcBorders>
              <w:top w:val="single" w:sz="4" w:space="0" w:color="auto"/>
              <w:left w:val="nil"/>
              <w:bottom w:val="single" w:sz="4" w:space="0" w:color="auto"/>
              <w:right w:val="single" w:sz="4" w:space="0" w:color="auto"/>
            </w:tcBorders>
          </w:tcPr>
          <w:p w14:paraId="003EE681" w14:textId="2E471BF2" w:rsidR="00422650" w:rsidRPr="003428EA" w:rsidRDefault="003E3AF4" w:rsidP="00422650">
            <w:pPr>
              <w:spacing w:before="120" w:line="240" w:lineRule="auto"/>
              <w:ind w:right="-110" w:hanging="102"/>
              <w:jc w:val="center"/>
              <w:rPr>
                <w:rFonts w:ascii="Arial" w:eastAsia="Times New Roman" w:hAnsi="Arial" w:cs="Arial"/>
                <w:sz w:val="22"/>
                <w:szCs w:val="22"/>
                <w:lang w:val="id-ID"/>
              </w:rPr>
            </w:pPr>
            <w:r>
              <w:rPr>
                <w:rFonts w:ascii="Arial" w:hAnsi="Arial" w:cs="Arial"/>
                <w:sz w:val="22"/>
                <w:szCs w:val="22"/>
              </w:rPr>
              <w:t>97,</w:t>
            </w:r>
            <w:r w:rsidR="00B70642">
              <w:rPr>
                <w:rFonts w:ascii="Arial" w:hAnsi="Arial" w:cs="Arial"/>
                <w:sz w:val="22"/>
                <w:szCs w:val="22"/>
              </w:rPr>
              <w:t>52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4E0B6E" w14:textId="558FC3AA" w:rsidR="00422650" w:rsidRPr="003428EA" w:rsidRDefault="00B70642" w:rsidP="00422650">
            <w:pPr>
              <w:spacing w:before="120" w:line="240" w:lineRule="auto"/>
              <w:ind w:right="-110" w:hanging="102"/>
              <w:jc w:val="center"/>
              <w:rPr>
                <w:rFonts w:ascii="Arial" w:eastAsia="Times New Roman" w:hAnsi="Arial" w:cs="Arial"/>
                <w:sz w:val="22"/>
                <w:szCs w:val="22"/>
                <w:lang w:val="id-ID"/>
              </w:rPr>
            </w:pPr>
            <w:r>
              <w:rPr>
                <w:rFonts w:ascii="Arial" w:hAnsi="Arial" w:cs="Arial"/>
                <w:sz w:val="22"/>
                <w:szCs w:val="22"/>
              </w:rPr>
              <w:t>97,72</w:t>
            </w:r>
          </w:p>
        </w:tc>
        <w:tc>
          <w:tcPr>
            <w:tcW w:w="709" w:type="dxa"/>
            <w:tcBorders>
              <w:top w:val="single" w:sz="4" w:space="0" w:color="auto"/>
              <w:left w:val="nil"/>
              <w:bottom w:val="single" w:sz="4" w:space="0" w:color="auto"/>
              <w:right w:val="single" w:sz="4" w:space="0" w:color="auto"/>
            </w:tcBorders>
            <w:shd w:val="clear" w:color="auto" w:fill="auto"/>
          </w:tcPr>
          <w:p w14:paraId="7E1978B0" w14:textId="1638042E" w:rsidR="00422650" w:rsidRPr="003428EA" w:rsidRDefault="00B70642" w:rsidP="00422650">
            <w:pPr>
              <w:spacing w:before="120" w:line="240" w:lineRule="auto"/>
              <w:ind w:right="-110" w:hanging="102"/>
              <w:jc w:val="center"/>
              <w:rPr>
                <w:rFonts w:ascii="Arial" w:eastAsia="Times New Roman" w:hAnsi="Arial" w:cs="Arial"/>
                <w:sz w:val="22"/>
                <w:szCs w:val="22"/>
                <w:lang w:val="id-ID"/>
              </w:rPr>
            </w:pPr>
            <w:r>
              <w:rPr>
                <w:rFonts w:ascii="Arial" w:hAnsi="Arial" w:cs="Arial"/>
                <w:sz w:val="22"/>
                <w:szCs w:val="22"/>
              </w:rPr>
              <w:t>97,92</w:t>
            </w:r>
          </w:p>
        </w:tc>
        <w:tc>
          <w:tcPr>
            <w:tcW w:w="709" w:type="dxa"/>
            <w:tcBorders>
              <w:top w:val="single" w:sz="4" w:space="0" w:color="auto"/>
              <w:left w:val="nil"/>
              <w:bottom w:val="single" w:sz="4" w:space="0" w:color="auto"/>
              <w:right w:val="single" w:sz="4" w:space="0" w:color="auto"/>
            </w:tcBorders>
            <w:shd w:val="clear" w:color="auto" w:fill="auto"/>
          </w:tcPr>
          <w:p w14:paraId="3237F033" w14:textId="0C780A44" w:rsidR="00422650" w:rsidRPr="003428EA" w:rsidRDefault="00B70642" w:rsidP="00422650">
            <w:pPr>
              <w:spacing w:before="120" w:line="240" w:lineRule="auto"/>
              <w:ind w:right="-110" w:hanging="102"/>
              <w:jc w:val="center"/>
              <w:rPr>
                <w:rFonts w:ascii="Arial" w:eastAsia="Times New Roman" w:hAnsi="Arial" w:cs="Arial"/>
                <w:sz w:val="22"/>
                <w:szCs w:val="22"/>
                <w:lang w:val="id-ID"/>
              </w:rPr>
            </w:pPr>
            <w:r>
              <w:rPr>
                <w:rFonts w:ascii="Arial" w:hAnsi="Arial" w:cs="Arial"/>
                <w:sz w:val="22"/>
                <w:szCs w:val="22"/>
              </w:rPr>
              <w:t>98,12</w:t>
            </w:r>
          </w:p>
        </w:tc>
        <w:tc>
          <w:tcPr>
            <w:tcW w:w="708" w:type="dxa"/>
            <w:tcBorders>
              <w:top w:val="single" w:sz="4" w:space="0" w:color="auto"/>
              <w:left w:val="nil"/>
              <w:bottom w:val="single" w:sz="4" w:space="0" w:color="auto"/>
              <w:right w:val="single" w:sz="4" w:space="0" w:color="auto"/>
            </w:tcBorders>
            <w:shd w:val="clear" w:color="auto" w:fill="auto"/>
          </w:tcPr>
          <w:p w14:paraId="27069C89" w14:textId="216D3C8D" w:rsidR="00422650" w:rsidRPr="003428EA" w:rsidRDefault="00B70642" w:rsidP="00422650">
            <w:pPr>
              <w:spacing w:before="120" w:line="240" w:lineRule="auto"/>
              <w:ind w:right="-110" w:hanging="102"/>
              <w:jc w:val="center"/>
              <w:rPr>
                <w:rFonts w:ascii="Arial" w:eastAsia="Times New Roman" w:hAnsi="Arial" w:cs="Arial"/>
                <w:sz w:val="22"/>
                <w:szCs w:val="22"/>
                <w:lang w:val="id-ID"/>
              </w:rPr>
            </w:pPr>
            <w:r>
              <w:rPr>
                <w:rFonts w:ascii="Arial" w:hAnsi="Arial" w:cs="Arial"/>
                <w:sz w:val="22"/>
                <w:szCs w:val="22"/>
              </w:rPr>
              <w:t>98,32</w:t>
            </w:r>
          </w:p>
        </w:tc>
        <w:tc>
          <w:tcPr>
            <w:tcW w:w="1418" w:type="dxa"/>
            <w:tcBorders>
              <w:top w:val="single" w:sz="4" w:space="0" w:color="auto"/>
              <w:left w:val="nil"/>
              <w:bottom w:val="single" w:sz="4" w:space="0" w:color="auto"/>
              <w:right w:val="single" w:sz="4" w:space="0" w:color="auto"/>
            </w:tcBorders>
            <w:shd w:val="clear" w:color="auto" w:fill="auto"/>
            <w:vAlign w:val="center"/>
          </w:tcPr>
          <w:p w14:paraId="2DDEBEEC" w14:textId="27B7F1E7" w:rsidR="00422650" w:rsidRPr="009A0045" w:rsidRDefault="00422650" w:rsidP="00422650">
            <w:pPr>
              <w:spacing w:before="120" w:line="240" w:lineRule="auto"/>
              <w:ind w:left="-57" w:right="-113"/>
              <w:rPr>
                <w:rFonts w:ascii="Arial" w:eastAsia="Times New Roman" w:hAnsi="Arial" w:cs="Arial"/>
                <w:sz w:val="22"/>
                <w:szCs w:val="22"/>
                <w:lang w:val="en-ID"/>
              </w:rPr>
            </w:pPr>
            <w:r>
              <w:rPr>
                <w:rFonts w:ascii="Arial" w:eastAsia="Times New Roman" w:hAnsi="Arial" w:cs="Arial"/>
                <w:szCs w:val="22"/>
                <w:lang w:val="en-ID"/>
              </w:rPr>
              <w:t>Bagren</w:t>
            </w:r>
          </w:p>
        </w:tc>
      </w:tr>
      <w:tr w:rsidR="003502D1" w:rsidRPr="009A0045" w14:paraId="2F582649" w14:textId="554F3315" w:rsidTr="00077BF5">
        <w:trPr>
          <w:trHeight w:val="500"/>
        </w:trPr>
        <w:tc>
          <w:tcPr>
            <w:tcW w:w="1843" w:type="dxa"/>
            <w:vMerge/>
            <w:tcBorders>
              <w:left w:val="single" w:sz="4" w:space="0" w:color="auto"/>
              <w:bottom w:val="single" w:sz="4" w:space="0" w:color="auto"/>
              <w:right w:val="single" w:sz="4" w:space="0" w:color="auto"/>
            </w:tcBorders>
            <w:vAlign w:val="center"/>
          </w:tcPr>
          <w:p w14:paraId="4C10BD56" w14:textId="77777777" w:rsidR="003502D1" w:rsidRPr="009A0045" w:rsidRDefault="003502D1" w:rsidP="003502D1">
            <w:pPr>
              <w:spacing w:before="120" w:line="240" w:lineRule="auto"/>
              <w:rPr>
                <w:rFonts w:ascii="Arial" w:eastAsia="Times New Roman" w:hAnsi="Arial" w:cs="Arial"/>
                <w:sz w:val="22"/>
                <w:szCs w:val="22"/>
                <w:lang w:val="id-ID"/>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393C6CC0" w14:textId="7649F80C" w:rsidR="003502D1" w:rsidRPr="009A0045" w:rsidRDefault="003502D1" w:rsidP="003502D1">
            <w:pPr>
              <w:spacing w:before="120" w:line="240" w:lineRule="auto"/>
              <w:rPr>
                <w:rFonts w:ascii="Arial" w:eastAsia="Times New Roman" w:hAnsi="Arial" w:cs="Arial"/>
                <w:sz w:val="22"/>
                <w:szCs w:val="22"/>
                <w:lang w:val="en-ID"/>
              </w:rPr>
            </w:pPr>
            <w:r w:rsidRPr="009A0045">
              <w:rPr>
                <w:rFonts w:ascii="Arial" w:eastAsia="Times New Roman" w:hAnsi="Arial" w:cs="Arial"/>
                <w:sz w:val="22"/>
                <w:szCs w:val="22"/>
                <w:lang w:val="en-ID"/>
              </w:rPr>
              <w:t>(IKP10) Persentase Penanganan Pengaduan Masyarakat</w:t>
            </w:r>
          </w:p>
        </w:tc>
        <w:tc>
          <w:tcPr>
            <w:tcW w:w="708" w:type="dxa"/>
            <w:tcBorders>
              <w:top w:val="single" w:sz="4" w:space="0" w:color="auto"/>
              <w:left w:val="nil"/>
              <w:bottom w:val="single" w:sz="4" w:space="0" w:color="auto"/>
              <w:right w:val="single" w:sz="4" w:space="0" w:color="auto"/>
            </w:tcBorders>
            <w:vAlign w:val="center"/>
          </w:tcPr>
          <w:p w14:paraId="5E24D9CA" w14:textId="3C5C14A2" w:rsidR="003502D1" w:rsidRPr="00151DB6" w:rsidRDefault="003502D1" w:rsidP="003502D1">
            <w:pPr>
              <w:spacing w:before="120" w:line="240" w:lineRule="auto"/>
              <w:ind w:right="-110" w:hanging="102"/>
              <w:jc w:val="center"/>
              <w:rPr>
                <w:rFonts w:ascii="Arial" w:eastAsia="Times New Roman" w:hAnsi="Arial" w:cs="Arial"/>
                <w:sz w:val="22"/>
                <w:szCs w:val="22"/>
                <w:lang w:val="id-ID"/>
              </w:rPr>
            </w:pPr>
            <w:r w:rsidRPr="00151DB6">
              <w:rPr>
                <w:rFonts w:ascii="Arial" w:hAnsi="Arial" w:cs="Arial"/>
                <w:sz w:val="22"/>
              </w:rPr>
              <w:t>71,3%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C404A2" w14:textId="43F83D0B" w:rsidR="003502D1" w:rsidRPr="00151DB6" w:rsidRDefault="003502D1" w:rsidP="003502D1">
            <w:pPr>
              <w:spacing w:before="120" w:line="240" w:lineRule="auto"/>
              <w:ind w:right="-110" w:hanging="102"/>
              <w:jc w:val="center"/>
              <w:rPr>
                <w:rFonts w:ascii="Arial" w:eastAsia="Times New Roman" w:hAnsi="Arial" w:cs="Arial"/>
                <w:sz w:val="22"/>
                <w:szCs w:val="22"/>
                <w:lang w:val="id-ID"/>
              </w:rPr>
            </w:pPr>
            <w:r w:rsidRPr="00151DB6">
              <w:rPr>
                <w:rFonts w:ascii="Arial" w:hAnsi="Arial" w:cs="Arial"/>
                <w:sz w:val="22"/>
              </w:rPr>
              <w:t>73,3%</w:t>
            </w:r>
          </w:p>
        </w:tc>
        <w:tc>
          <w:tcPr>
            <w:tcW w:w="709" w:type="dxa"/>
            <w:tcBorders>
              <w:top w:val="single" w:sz="4" w:space="0" w:color="auto"/>
              <w:left w:val="nil"/>
              <w:bottom w:val="single" w:sz="4" w:space="0" w:color="auto"/>
              <w:right w:val="single" w:sz="4" w:space="0" w:color="auto"/>
            </w:tcBorders>
            <w:shd w:val="clear" w:color="auto" w:fill="auto"/>
            <w:vAlign w:val="center"/>
          </w:tcPr>
          <w:p w14:paraId="68F2840E" w14:textId="3D33204B" w:rsidR="003502D1" w:rsidRPr="00151DB6" w:rsidRDefault="003502D1" w:rsidP="003502D1">
            <w:pPr>
              <w:spacing w:before="120" w:line="240" w:lineRule="auto"/>
              <w:ind w:right="-110" w:hanging="102"/>
              <w:jc w:val="center"/>
              <w:rPr>
                <w:rFonts w:ascii="Arial" w:eastAsia="Times New Roman" w:hAnsi="Arial" w:cs="Arial"/>
                <w:sz w:val="22"/>
                <w:szCs w:val="22"/>
                <w:lang w:val="id-ID"/>
              </w:rPr>
            </w:pPr>
            <w:r w:rsidRPr="00151DB6">
              <w:rPr>
                <w:rFonts w:ascii="Arial" w:hAnsi="Arial" w:cs="Arial"/>
                <w:sz w:val="22"/>
              </w:rPr>
              <w:t>75,3%</w:t>
            </w:r>
          </w:p>
        </w:tc>
        <w:tc>
          <w:tcPr>
            <w:tcW w:w="709" w:type="dxa"/>
            <w:tcBorders>
              <w:top w:val="single" w:sz="4" w:space="0" w:color="auto"/>
              <w:left w:val="nil"/>
              <w:bottom w:val="single" w:sz="4" w:space="0" w:color="auto"/>
              <w:right w:val="single" w:sz="4" w:space="0" w:color="auto"/>
            </w:tcBorders>
            <w:shd w:val="clear" w:color="auto" w:fill="auto"/>
            <w:vAlign w:val="center"/>
          </w:tcPr>
          <w:p w14:paraId="3AC0F8AF" w14:textId="308EA938" w:rsidR="003502D1" w:rsidRPr="00151DB6" w:rsidRDefault="003502D1" w:rsidP="003502D1">
            <w:pPr>
              <w:spacing w:before="120" w:line="240" w:lineRule="auto"/>
              <w:ind w:right="-110" w:hanging="102"/>
              <w:jc w:val="center"/>
              <w:rPr>
                <w:rFonts w:ascii="Arial" w:eastAsia="Times New Roman" w:hAnsi="Arial" w:cs="Arial"/>
                <w:sz w:val="22"/>
                <w:szCs w:val="22"/>
                <w:lang w:val="id-ID"/>
              </w:rPr>
            </w:pPr>
            <w:r w:rsidRPr="00151DB6">
              <w:rPr>
                <w:rFonts w:ascii="Arial" w:hAnsi="Arial" w:cs="Arial"/>
                <w:sz w:val="22"/>
              </w:rPr>
              <w:t>77,3%</w:t>
            </w:r>
          </w:p>
        </w:tc>
        <w:tc>
          <w:tcPr>
            <w:tcW w:w="708" w:type="dxa"/>
            <w:tcBorders>
              <w:top w:val="single" w:sz="4" w:space="0" w:color="auto"/>
              <w:left w:val="nil"/>
              <w:bottom w:val="single" w:sz="4" w:space="0" w:color="auto"/>
              <w:right w:val="single" w:sz="4" w:space="0" w:color="auto"/>
            </w:tcBorders>
            <w:shd w:val="clear" w:color="auto" w:fill="auto"/>
            <w:vAlign w:val="center"/>
          </w:tcPr>
          <w:p w14:paraId="1811251F" w14:textId="214BA4D2" w:rsidR="003502D1" w:rsidRPr="00151DB6" w:rsidRDefault="003502D1" w:rsidP="003502D1">
            <w:pPr>
              <w:spacing w:before="120" w:line="240" w:lineRule="auto"/>
              <w:ind w:right="-110" w:hanging="102"/>
              <w:jc w:val="center"/>
              <w:rPr>
                <w:rFonts w:ascii="Arial" w:eastAsia="Times New Roman" w:hAnsi="Arial" w:cs="Arial"/>
                <w:sz w:val="22"/>
                <w:szCs w:val="22"/>
                <w:lang w:val="id-ID"/>
              </w:rPr>
            </w:pPr>
            <w:r w:rsidRPr="00151DB6">
              <w:rPr>
                <w:rFonts w:ascii="Arial" w:hAnsi="Arial" w:cs="Arial"/>
                <w:sz w:val="22"/>
              </w:rPr>
              <w:t>79,3%</w:t>
            </w:r>
          </w:p>
        </w:tc>
        <w:tc>
          <w:tcPr>
            <w:tcW w:w="1418" w:type="dxa"/>
            <w:tcBorders>
              <w:top w:val="single" w:sz="4" w:space="0" w:color="auto"/>
              <w:left w:val="nil"/>
              <w:bottom w:val="single" w:sz="4" w:space="0" w:color="auto"/>
              <w:right w:val="single" w:sz="4" w:space="0" w:color="auto"/>
            </w:tcBorders>
            <w:shd w:val="clear" w:color="auto" w:fill="auto"/>
            <w:vAlign w:val="center"/>
          </w:tcPr>
          <w:p w14:paraId="5A67942E" w14:textId="418F8C84" w:rsidR="003502D1" w:rsidRPr="009A0045" w:rsidRDefault="003502D1" w:rsidP="003502D1">
            <w:pPr>
              <w:spacing w:before="120" w:line="240" w:lineRule="auto"/>
              <w:ind w:left="-57" w:right="-113"/>
              <w:rPr>
                <w:rFonts w:ascii="Arial" w:eastAsia="Times New Roman" w:hAnsi="Arial" w:cs="Arial"/>
                <w:szCs w:val="22"/>
                <w:lang w:val="en-ID"/>
              </w:rPr>
            </w:pPr>
            <w:r>
              <w:rPr>
                <w:rFonts w:ascii="Arial" w:eastAsia="Times New Roman" w:hAnsi="Arial" w:cs="Arial"/>
                <w:szCs w:val="22"/>
                <w:lang w:val="en-ID"/>
              </w:rPr>
              <w:t>Siwas</w:t>
            </w:r>
            <w:r w:rsidRPr="009A0045">
              <w:rPr>
                <w:rFonts w:ascii="Arial" w:eastAsia="Times New Roman" w:hAnsi="Arial" w:cs="Arial"/>
                <w:szCs w:val="22"/>
                <w:lang w:val="en-ID"/>
              </w:rPr>
              <w:t xml:space="preserve">, </w:t>
            </w:r>
            <w:r>
              <w:rPr>
                <w:rFonts w:ascii="Arial" w:eastAsia="Times New Roman" w:hAnsi="Arial" w:cs="Arial"/>
                <w:szCs w:val="22"/>
                <w:lang w:val="en-ID"/>
              </w:rPr>
              <w:t>Si</w:t>
            </w:r>
            <w:r w:rsidRPr="009A0045">
              <w:rPr>
                <w:rFonts w:ascii="Arial" w:eastAsia="Times New Roman" w:hAnsi="Arial" w:cs="Arial"/>
                <w:szCs w:val="22"/>
                <w:lang w:val="en-ID"/>
              </w:rPr>
              <w:t xml:space="preserve">propam, </w:t>
            </w:r>
            <w:r>
              <w:rPr>
                <w:rFonts w:ascii="Arial" w:eastAsia="Times New Roman" w:hAnsi="Arial" w:cs="Arial"/>
                <w:szCs w:val="22"/>
                <w:lang w:val="en-ID"/>
              </w:rPr>
              <w:t>Satr</w:t>
            </w:r>
            <w:r w:rsidRPr="009A0045">
              <w:rPr>
                <w:rFonts w:ascii="Arial" w:eastAsia="Times New Roman" w:hAnsi="Arial" w:cs="Arial"/>
                <w:szCs w:val="22"/>
                <w:lang w:val="en-ID"/>
              </w:rPr>
              <w:t>eskrim</w:t>
            </w:r>
          </w:p>
        </w:tc>
      </w:tr>
      <w:tr w:rsidR="003502D1" w:rsidRPr="009A0045" w14:paraId="0259089C" w14:textId="52AC8399" w:rsidTr="00077BF5">
        <w:trPr>
          <w:trHeight w:val="500"/>
        </w:trPr>
        <w:tc>
          <w:tcPr>
            <w:tcW w:w="1843" w:type="dxa"/>
            <w:vMerge/>
            <w:tcBorders>
              <w:left w:val="single" w:sz="4" w:space="0" w:color="auto"/>
              <w:bottom w:val="single" w:sz="4" w:space="0" w:color="auto"/>
              <w:right w:val="single" w:sz="4" w:space="0" w:color="auto"/>
            </w:tcBorders>
            <w:vAlign w:val="center"/>
          </w:tcPr>
          <w:p w14:paraId="125B5FF7" w14:textId="77777777" w:rsidR="003502D1" w:rsidRPr="009A0045" w:rsidRDefault="003502D1" w:rsidP="003502D1">
            <w:pPr>
              <w:spacing w:before="120" w:line="240" w:lineRule="auto"/>
              <w:rPr>
                <w:rFonts w:ascii="Arial" w:eastAsia="Times New Roman" w:hAnsi="Arial" w:cs="Arial"/>
                <w:sz w:val="22"/>
                <w:szCs w:val="22"/>
                <w:lang w:val="id-ID"/>
              </w:rPr>
            </w:pPr>
          </w:p>
        </w:tc>
        <w:tc>
          <w:tcPr>
            <w:tcW w:w="1985" w:type="dxa"/>
            <w:tcBorders>
              <w:top w:val="single" w:sz="4" w:space="0" w:color="auto"/>
              <w:left w:val="nil"/>
              <w:bottom w:val="single" w:sz="4" w:space="0" w:color="auto"/>
              <w:right w:val="single" w:sz="4" w:space="0" w:color="auto"/>
            </w:tcBorders>
            <w:shd w:val="clear" w:color="auto" w:fill="auto"/>
          </w:tcPr>
          <w:p w14:paraId="567D460B" w14:textId="48B7F62C" w:rsidR="003502D1" w:rsidRPr="009A0045" w:rsidRDefault="003502D1" w:rsidP="003502D1">
            <w:pPr>
              <w:spacing w:before="120" w:line="240" w:lineRule="auto"/>
              <w:rPr>
                <w:rFonts w:ascii="Arial" w:eastAsia="Times New Roman" w:hAnsi="Arial" w:cs="Arial"/>
                <w:sz w:val="22"/>
                <w:szCs w:val="22"/>
                <w:lang w:val="en-ID"/>
              </w:rPr>
            </w:pPr>
            <w:r w:rsidRPr="009A0045">
              <w:rPr>
                <w:rFonts w:ascii="Arial" w:eastAsia="Times New Roman" w:hAnsi="Arial" w:cs="Arial"/>
                <w:sz w:val="22"/>
                <w:szCs w:val="22"/>
                <w:lang w:val="en-ID"/>
              </w:rPr>
              <w:t xml:space="preserve">(IKP11) Persentase </w:t>
            </w:r>
            <w:r>
              <w:rPr>
                <w:rFonts w:ascii="Arial" w:eastAsia="Times New Roman" w:hAnsi="Arial" w:cs="Arial"/>
                <w:sz w:val="22"/>
                <w:szCs w:val="22"/>
                <w:lang w:val="en-ID"/>
              </w:rPr>
              <w:t>Kemenangan dalam pemberian bantuan hukum</w:t>
            </w:r>
          </w:p>
        </w:tc>
        <w:tc>
          <w:tcPr>
            <w:tcW w:w="708" w:type="dxa"/>
            <w:tcBorders>
              <w:top w:val="single" w:sz="4" w:space="0" w:color="auto"/>
              <w:left w:val="nil"/>
              <w:bottom w:val="single" w:sz="4" w:space="0" w:color="auto"/>
              <w:right w:val="single" w:sz="4" w:space="0" w:color="auto"/>
            </w:tcBorders>
            <w:vAlign w:val="center"/>
          </w:tcPr>
          <w:p w14:paraId="1EF5007F" w14:textId="51C0C5C1" w:rsidR="003502D1" w:rsidRPr="00CE42CB" w:rsidRDefault="003502D1" w:rsidP="003502D1">
            <w:pPr>
              <w:spacing w:before="120" w:line="240" w:lineRule="auto"/>
              <w:ind w:right="-110" w:hanging="102"/>
              <w:jc w:val="center"/>
              <w:rPr>
                <w:rFonts w:ascii="Arial" w:eastAsia="Times New Roman" w:hAnsi="Arial" w:cs="Arial"/>
                <w:color w:val="000000" w:themeColor="text1"/>
                <w:szCs w:val="22"/>
                <w:lang w:val="en-ID"/>
              </w:rPr>
            </w:pPr>
            <w:r w:rsidRPr="00CE42CB">
              <w:rPr>
                <w:rFonts w:ascii="Arial" w:hAnsi="Arial" w:cs="Arial"/>
                <w:sz w:val="22"/>
                <w:szCs w:val="22"/>
              </w:rPr>
              <w:t>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20BC36" w14:textId="6B6F5E11" w:rsidR="003502D1" w:rsidRPr="00CE42CB" w:rsidRDefault="003502D1" w:rsidP="003502D1">
            <w:pPr>
              <w:spacing w:before="120" w:line="240" w:lineRule="auto"/>
              <w:ind w:right="-110" w:hanging="102"/>
              <w:jc w:val="center"/>
              <w:rPr>
                <w:rFonts w:ascii="Arial" w:eastAsia="Times New Roman" w:hAnsi="Arial" w:cs="Arial"/>
                <w:color w:val="000000" w:themeColor="text1"/>
                <w:szCs w:val="22"/>
                <w:lang w:val="en-ID"/>
              </w:rPr>
            </w:pPr>
            <w:r w:rsidRPr="00CE42CB">
              <w:rPr>
                <w:rFonts w:ascii="Arial" w:hAnsi="Arial" w:cs="Arial"/>
                <w:sz w:val="22"/>
                <w:szCs w:val="22"/>
              </w:rPr>
              <w:t>60,2%</w:t>
            </w:r>
          </w:p>
        </w:tc>
        <w:tc>
          <w:tcPr>
            <w:tcW w:w="709" w:type="dxa"/>
            <w:tcBorders>
              <w:top w:val="single" w:sz="4" w:space="0" w:color="auto"/>
              <w:left w:val="nil"/>
              <w:bottom w:val="single" w:sz="4" w:space="0" w:color="auto"/>
              <w:right w:val="single" w:sz="4" w:space="0" w:color="auto"/>
            </w:tcBorders>
            <w:shd w:val="clear" w:color="auto" w:fill="auto"/>
            <w:vAlign w:val="center"/>
          </w:tcPr>
          <w:p w14:paraId="5AE146AC" w14:textId="2A78B407" w:rsidR="003502D1" w:rsidRPr="00CE42CB" w:rsidRDefault="003502D1" w:rsidP="003502D1">
            <w:pPr>
              <w:spacing w:before="120" w:line="240" w:lineRule="auto"/>
              <w:ind w:right="-110" w:hanging="102"/>
              <w:jc w:val="center"/>
              <w:rPr>
                <w:rFonts w:ascii="Arial" w:eastAsia="Times New Roman" w:hAnsi="Arial" w:cs="Arial"/>
                <w:color w:val="000000" w:themeColor="text1"/>
                <w:szCs w:val="22"/>
                <w:lang w:val="en-ID"/>
              </w:rPr>
            </w:pPr>
            <w:r w:rsidRPr="00CE42CB">
              <w:rPr>
                <w:rFonts w:ascii="Arial" w:hAnsi="Arial" w:cs="Arial"/>
                <w:sz w:val="22"/>
                <w:szCs w:val="22"/>
              </w:rPr>
              <w:t>60,4%</w:t>
            </w:r>
          </w:p>
        </w:tc>
        <w:tc>
          <w:tcPr>
            <w:tcW w:w="709" w:type="dxa"/>
            <w:tcBorders>
              <w:top w:val="single" w:sz="4" w:space="0" w:color="auto"/>
              <w:left w:val="nil"/>
              <w:bottom w:val="single" w:sz="4" w:space="0" w:color="auto"/>
              <w:right w:val="single" w:sz="4" w:space="0" w:color="auto"/>
            </w:tcBorders>
            <w:shd w:val="clear" w:color="auto" w:fill="auto"/>
            <w:vAlign w:val="center"/>
          </w:tcPr>
          <w:p w14:paraId="0F611346" w14:textId="739F4223" w:rsidR="003502D1" w:rsidRPr="00CE42CB" w:rsidRDefault="003502D1" w:rsidP="003502D1">
            <w:pPr>
              <w:spacing w:before="120" w:line="240" w:lineRule="auto"/>
              <w:ind w:right="-110" w:hanging="102"/>
              <w:jc w:val="center"/>
              <w:rPr>
                <w:rFonts w:ascii="Arial" w:eastAsia="Times New Roman" w:hAnsi="Arial" w:cs="Arial"/>
                <w:color w:val="000000" w:themeColor="text1"/>
                <w:szCs w:val="22"/>
                <w:lang w:val="en-ID"/>
              </w:rPr>
            </w:pPr>
            <w:r w:rsidRPr="00CE42CB">
              <w:rPr>
                <w:rFonts w:ascii="Arial" w:hAnsi="Arial" w:cs="Arial"/>
                <w:sz w:val="22"/>
                <w:szCs w:val="22"/>
              </w:rPr>
              <w:t>60,6%</w:t>
            </w:r>
          </w:p>
        </w:tc>
        <w:tc>
          <w:tcPr>
            <w:tcW w:w="708" w:type="dxa"/>
            <w:tcBorders>
              <w:top w:val="single" w:sz="4" w:space="0" w:color="auto"/>
              <w:left w:val="nil"/>
              <w:bottom w:val="single" w:sz="4" w:space="0" w:color="auto"/>
              <w:right w:val="single" w:sz="4" w:space="0" w:color="auto"/>
            </w:tcBorders>
            <w:shd w:val="clear" w:color="auto" w:fill="auto"/>
            <w:vAlign w:val="center"/>
          </w:tcPr>
          <w:p w14:paraId="1A2D0F4B" w14:textId="3FB93180" w:rsidR="003502D1" w:rsidRPr="00CE42CB" w:rsidRDefault="003502D1" w:rsidP="003502D1">
            <w:pPr>
              <w:spacing w:before="120" w:line="240" w:lineRule="auto"/>
              <w:ind w:right="-110" w:hanging="102"/>
              <w:jc w:val="center"/>
              <w:rPr>
                <w:rFonts w:ascii="Arial" w:eastAsia="Times New Roman" w:hAnsi="Arial" w:cs="Arial"/>
                <w:color w:val="000000" w:themeColor="text1"/>
                <w:szCs w:val="22"/>
                <w:lang w:val="en-ID"/>
              </w:rPr>
            </w:pPr>
            <w:r w:rsidRPr="00CE42CB">
              <w:rPr>
                <w:rFonts w:ascii="Arial" w:hAnsi="Arial" w:cs="Arial"/>
                <w:sz w:val="22"/>
                <w:szCs w:val="22"/>
              </w:rPr>
              <w:t>60,8%</w:t>
            </w:r>
          </w:p>
        </w:tc>
        <w:tc>
          <w:tcPr>
            <w:tcW w:w="1418" w:type="dxa"/>
            <w:tcBorders>
              <w:top w:val="single" w:sz="4" w:space="0" w:color="auto"/>
              <w:left w:val="nil"/>
              <w:bottom w:val="single" w:sz="4" w:space="0" w:color="auto"/>
              <w:right w:val="single" w:sz="4" w:space="0" w:color="auto"/>
            </w:tcBorders>
            <w:shd w:val="clear" w:color="auto" w:fill="auto"/>
            <w:vAlign w:val="center"/>
          </w:tcPr>
          <w:p w14:paraId="3F416B16" w14:textId="4472C3D1" w:rsidR="003502D1" w:rsidRPr="009A0045" w:rsidRDefault="003502D1" w:rsidP="003502D1">
            <w:pPr>
              <w:spacing w:before="120" w:line="240" w:lineRule="auto"/>
              <w:ind w:left="-57" w:right="-113"/>
              <w:rPr>
                <w:rFonts w:ascii="Arial" w:eastAsia="Times New Roman" w:hAnsi="Arial" w:cs="Arial"/>
                <w:sz w:val="22"/>
                <w:szCs w:val="22"/>
                <w:lang w:val="en-ID"/>
              </w:rPr>
            </w:pPr>
            <w:r>
              <w:rPr>
                <w:rFonts w:ascii="Arial" w:eastAsia="Times New Roman" w:hAnsi="Arial" w:cs="Arial"/>
                <w:szCs w:val="22"/>
                <w:lang w:val="en-ID"/>
              </w:rPr>
              <w:t>Subbaghukum</w:t>
            </w:r>
          </w:p>
        </w:tc>
      </w:tr>
    </w:tbl>
    <w:p w14:paraId="29561B65" w14:textId="52EBC957" w:rsidR="009B1FC4" w:rsidRPr="009A0045" w:rsidRDefault="009B1FC4" w:rsidP="00B86FAC">
      <w:pPr>
        <w:spacing w:line="360" w:lineRule="auto"/>
        <w:rPr>
          <w:rFonts w:ascii="Arial" w:hAnsi="Arial" w:cs="Arial"/>
          <w:sz w:val="24"/>
          <w:szCs w:val="18"/>
          <w:lang w:val="id-ID"/>
        </w:rPr>
      </w:pPr>
      <w:bookmarkStart w:id="107" w:name="_Toc27040864"/>
      <w:bookmarkStart w:id="108" w:name="_Toc27041264"/>
      <w:bookmarkStart w:id="109" w:name="_Toc45447940"/>
    </w:p>
    <w:bookmarkStart w:id="110" w:name="_Toc62545235"/>
    <w:p w14:paraId="401DEBA2" w14:textId="3753A7CF" w:rsidR="006C259D" w:rsidRPr="009A0045" w:rsidRDefault="00AD3A7F" w:rsidP="002920D8">
      <w:pPr>
        <w:pStyle w:val="Heading2"/>
        <w:spacing w:after="120"/>
        <w:ind w:left="567" w:hanging="567"/>
        <w:rPr>
          <w:rFonts w:cs="Arial"/>
          <w:lang w:val="id-ID"/>
        </w:rPr>
      </w:pPr>
      <w:r w:rsidRPr="009A0045">
        <w:rPr>
          <w:rFonts w:cs="Arial"/>
          <w:noProof/>
          <w:szCs w:val="24"/>
        </w:rPr>
        <mc:AlternateContent>
          <mc:Choice Requires="wps">
            <w:drawing>
              <wp:anchor distT="0" distB="0" distL="114300" distR="114300" simplePos="0" relativeHeight="251737088" behindDoc="0" locked="0" layoutInCell="1" allowOverlap="1" wp14:anchorId="7BFCE492" wp14:editId="63691D66">
                <wp:simplePos x="0" y="0"/>
                <wp:positionH relativeFrom="column">
                  <wp:posOffset>4113530</wp:posOffset>
                </wp:positionH>
                <wp:positionV relativeFrom="paragraph">
                  <wp:posOffset>8750300</wp:posOffset>
                </wp:positionV>
                <wp:extent cx="2010410" cy="273050"/>
                <wp:effectExtent l="0" t="0" r="8890" b="0"/>
                <wp:wrapNone/>
                <wp:docPr id="42" name="Text Box 42"/>
                <wp:cNvGraphicFramePr/>
                <a:graphic xmlns:a="http://schemas.openxmlformats.org/drawingml/2006/main">
                  <a:graphicData uri="http://schemas.microsoft.com/office/word/2010/wordprocessingShape">
                    <wps:wsp>
                      <wps:cNvSpPr txBox="1"/>
                      <wps:spPr>
                        <a:xfrm>
                          <a:off x="0" y="0"/>
                          <a:ext cx="2010410" cy="273050"/>
                        </a:xfrm>
                        <a:prstGeom prst="rect">
                          <a:avLst/>
                        </a:prstGeom>
                        <a:solidFill>
                          <a:schemeClr val="lt1"/>
                        </a:solidFill>
                        <a:ln w="6350">
                          <a:noFill/>
                        </a:ln>
                      </wps:spPr>
                      <wps:txbx>
                        <w:txbxContent>
                          <w:p w14:paraId="4F898BC2" w14:textId="239B1136" w:rsidR="00E83503" w:rsidRPr="000A1B8A" w:rsidRDefault="00E83503" w:rsidP="00AD3A7F">
                            <w:pPr>
                              <w:tabs>
                                <w:tab w:val="left" w:pos="2694"/>
                              </w:tabs>
                              <w:ind w:right="148"/>
                              <w:jc w:val="right"/>
                              <w:rPr>
                                <w:rFonts w:ascii="Arial" w:hAnsi="Arial" w:cs="Arial"/>
                                <w:sz w:val="24"/>
                                <w:szCs w:val="24"/>
                              </w:rPr>
                            </w:pPr>
                            <w:r>
                              <w:rPr>
                                <w:rFonts w:ascii="Arial" w:hAnsi="Arial" w:cs="Arial"/>
                                <w:sz w:val="24"/>
                                <w:szCs w:val="24"/>
                              </w:rPr>
                              <w:t>Menggalang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FCE492" id="Text Box 42" o:spid="_x0000_s1032" type="#_x0000_t202" style="position:absolute;left:0;text-align:left;margin-left:323.9pt;margin-top:689pt;width:158.3pt;height:2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" fillcolor="white [3201]" stroked="f" strokeweight=".5pt">
                <v:textbox>
                  <w:txbxContent>
                    <w:p w14:paraId="4F898BC2" w14:textId="239B1136" w:rsidR="00E83503" w:rsidRPr="000A1B8A" w:rsidRDefault="00E83503" w:rsidP="00AD3A7F">
                      <w:pPr>
                        <w:tabs>
                          <w:tab w:val="left" w:pos="2694"/>
                        </w:tabs>
                        <w:ind w:right="148"/>
                        <w:jc w:val="right"/>
                        <w:rPr>
                          <w:rFonts w:ascii="Arial" w:hAnsi="Arial" w:cs="Arial"/>
                          <w:sz w:val="24"/>
                          <w:szCs w:val="24"/>
                        </w:rPr>
                      </w:pPr>
                      <w:proofErr w:type="spellStart"/>
                      <w:r>
                        <w:rPr>
                          <w:rFonts w:ascii="Arial" w:hAnsi="Arial" w:cs="Arial"/>
                          <w:sz w:val="24"/>
                          <w:szCs w:val="24"/>
                        </w:rPr>
                        <w:t>Menggalang</w:t>
                      </w:r>
                      <w:proofErr w:type="spellEnd"/>
                      <w:r>
                        <w:rPr>
                          <w:rFonts w:ascii="Arial" w:hAnsi="Arial" w:cs="Arial"/>
                          <w:sz w:val="24"/>
                          <w:szCs w:val="24"/>
                        </w:rPr>
                        <w:t xml:space="preserve"> …..</w:t>
                      </w:r>
                    </w:p>
                  </w:txbxContent>
                </v:textbox>
              </v:shape>
            </w:pict>
          </mc:Fallback>
        </mc:AlternateContent>
      </w:r>
      <w:r w:rsidR="00465A29" w:rsidRPr="009A0045">
        <w:rPr>
          <w:rFonts w:cs="Arial"/>
          <w:lang w:val="id-ID"/>
        </w:rPr>
        <w:t>Kerangka</w:t>
      </w:r>
      <w:r w:rsidR="007F7130" w:rsidRPr="009A0045">
        <w:rPr>
          <w:rFonts w:cs="Arial"/>
          <w:lang w:val="id-ID"/>
        </w:rPr>
        <w:t xml:space="preserve"> Pendanaan</w:t>
      </w:r>
      <w:bookmarkEnd w:id="107"/>
      <w:bookmarkEnd w:id="108"/>
      <w:bookmarkEnd w:id="109"/>
      <w:bookmarkEnd w:id="110"/>
    </w:p>
    <w:p w14:paraId="03B01DF7" w14:textId="7E627BD7" w:rsidR="00986207" w:rsidRPr="009A0045" w:rsidRDefault="00506AE6" w:rsidP="00506AE6">
      <w:pPr>
        <w:spacing w:before="240" w:after="240" w:line="360" w:lineRule="auto"/>
        <w:ind w:left="567" w:firstLine="567"/>
        <w:jc w:val="both"/>
        <w:rPr>
          <w:rFonts w:ascii="Arial" w:hAnsi="Arial" w:cs="Arial"/>
          <w:sz w:val="24"/>
          <w:szCs w:val="24"/>
          <w:lang w:val="en-ID"/>
        </w:rPr>
      </w:pPr>
      <w:r w:rsidRPr="009A0045">
        <w:rPr>
          <w:rFonts w:ascii="Arial" w:hAnsi="Arial" w:cs="Arial"/>
          <w:sz w:val="24"/>
          <w:szCs w:val="24"/>
          <w:lang w:val="id-ID"/>
        </w:rPr>
        <w:t>Kerangka pendanaan adalah tabel yang berisi uraian pendanaan secara keseluruhan yang akan dibutuhkan oleh organisasi terkait untuk mencapai target sasaran strategis, sasaran program dan sasaran kegiatan.</w:t>
      </w:r>
      <w:r w:rsidRPr="009A0045">
        <w:rPr>
          <w:rFonts w:ascii="Arial" w:hAnsi="Arial" w:cs="Arial"/>
          <w:sz w:val="24"/>
          <w:szCs w:val="24"/>
          <w:lang w:val="en-ID"/>
        </w:rPr>
        <w:t xml:space="preserve"> </w:t>
      </w:r>
      <w:r w:rsidRPr="009A0045">
        <w:rPr>
          <w:rFonts w:ascii="Arial" w:hAnsi="Arial" w:cs="Arial"/>
          <w:sz w:val="24"/>
          <w:szCs w:val="24"/>
          <w:lang w:val="id-ID"/>
        </w:rPr>
        <w:t xml:space="preserve">Pendanaan </w:t>
      </w:r>
      <w:r w:rsidR="003059AE">
        <w:rPr>
          <w:rFonts w:ascii="Arial" w:hAnsi="Arial" w:cs="Arial"/>
          <w:sz w:val="24"/>
          <w:szCs w:val="24"/>
          <w:lang w:val="en-ID"/>
        </w:rPr>
        <w:t>Polres Tuban</w:t>
      </w:r>
      <w:r w:rsidRPr="009A0045">
        <w:rPr>
          <w:rFonts w:ascii="Arial" w:hAnsi="Arial" w:cs="Arial"/>
          <w:sz w:val="24"/>
          <w:szCs w:val="24"/>
          <w:lang w:val="id-ID"/>
        </w:rPr>
        <w:t xml:space="preserve"> yang ada dalam kerangka pendanaan </w:t>
      </w:r>
      <w:r w:rsidR="00A131E9" w:rsidRPr="009A0045">
        <w:rPr>
          <w:rFonts w:ascii="Arial" w:hAnsi="Arial" w:cs="Arial"/>
          <w:sz w:val="24"/>
          <w:szCs w:val="24"/>
          <w:lang w:val="en-ID"/>
        </w:rPr>
        <w:t xml:space="preserve">dapat </w:t>
      </w:r>
      <w:r w:rsidRPr="009A0045">
        <w:rPr>
          <w:rFonts w:ascii="Arial" w:hAnsi="Arial" w:cs="Arial"/>
          <w:sz w:val="24"/>
          <w:szCs w:val="24"/>
          <w:lang w:val="id-ID"/>
        </w:rPr>
        <w:t>bersumber dari Rupiah Murni (RM)</w:t>
      </w:r>
      <w:r w:rsidR="00967E6A">
        <w:rPr>
          <w:rFonts w:ascii="Arial" w:hAnsi="Arial" w:cs="Arial"/>
          <w:sz w:val="24"/>
          <w:szCs w:val="24"/>
          <w:lang w:val="en-ID"/>
        </w:rPr>
        <w:t xml:space="preserve"> dan</w:t>
      </w:r>
      <w:r w:rsidR="00A131E9" w:rsidRPr="009A0045">
        <w:rPr>
          <w:rFonts w:ascii="Arial" w:hAnsi="Arial" w:cs="Arial"/>
          <w:sz w:val="24"/>
          <w:szCs w:val="24"/>
          <w:lang w:val="en-ID"/>
        </w:rPr>
        <w:t xml:space="preserve"> Penerimaan Negara Bukan Pajak (PNBP)</w:t>
      </w:r>
      <w:r w:rsidRPr="009A0045">
        <w:rPr>
          <w:rFonts w:ascii="Arial" w:hAnsi="Arial" w:cs="Arial"/>
          <w:sz w:val="24"/>
          <w:szCs w:val="24"/>
          <w:lang w:val="id-ID"/>
        </w:rPr>
        <w:t xml:space="preserve">. Adapun indikasi kebutuhan </w:t>
      </w:r>
      <w:r w:rsidRPr="009A0045">
        <w:rPr>
          <w:rFonts w:ascii="Arial" w:hAnsi="Arial" w:cs="Arial"/>
          <w:sz w:val="24"/>
          <w:szCs w:val="24"/>
          <w:lang w:val="id-ID"/>
        </w:rPr>
        <w:lastRenderedPageBreak/>
        <w:t xml:space="preserve">pendanaan untuk mencapai tujuan dan sasaran strategis </w:t>
      </w:r>
      <w:r w:rsidR="00AD24EC" w:rsidRPr="009A0045">
        <w:rPr>
          <w:rFonts w:ascii="Arial" w:hAnsi="Arial" w:cs="Arial"/>
          <w:sz w:val="24"/>
          <w:szCs w:val="24"/>
          <w:lang w:val="en-ID"/>
        </w:rPr>
        <w:t xml:space="preserve">pada Renstra </w:t>
      </w:r>
      <w:r w:rsidR="003059AE">
        <w:rPr>
          <w:rFonts w:ascii="Arial" w:hAnsi="Arial" w:cs="Arial"/>
          <w:sz w:val="24"/>
          <w:szCs w:val="24"/>
          <w:lang w:val="en-ID"/>
        </w:rPr>
        <w:t>Polres Tuban</w:t>
      </w:r>
      <w:r w:rsidR="00AD24EC" w:rsidRPr="009A0045">
        <w:rPr>
          <w:rFonts w:ascii="Arial" w:hAnsi="Arial" w:cs="Arial"/>
          <w:sz w:val="24"/>
          <w:szCs w:val="24"/>
          <w:lang w:val="id-ID"/>
        </w:rPr>
        <w:t xml:space="preserve"> </w:t>
      </w:r>
      <w:r w:rsidRPr="009A0045">
        <w:rPr>
          <w:rFonts w:ascii="Arial" w:hAnsi="Arial" w:cs="Arial"/>
          <w:sz w:val="24"/>
          <w:szCs w:val="24"/>
          <w:lang w:val="id-ID"/>
        </w:rPr>
        <w:t>Tahun 2020-2024 sebagai berikut</w:t>
      </w:r>
      <w:r w:rsidR="004242AE" w:rsidRPr="009A0045">
        <w:rPr>
          <w:rFonts w:ascii="Arial" w:hAnsi="Arial" w:cs="Arial"/>
          <w:sz w:val="24"/>
          <w:szCs w:val="24"/>
          <w:lang w:val="en-ID"/>
        </w:rPr>
        <w:t>:</w:t>
      </w:r>
    </w:p>
    <w:p w14:paraId="47E6B1AA" w14:textId="5FE346A0" w:rsidR="004242AE" w:rsidRPr="009A0045" w:rsidRDefault="004242AE" w:rsidP="005A28D0">
      <w:pPr>
        <w:pStyle w:val="ListParagraph"/>
        <w:numPr>
          <w:ilvl w:val="1"/>
          <w:numId w:val="7"/>
        </w:numPr>
        <w:spacing w:before="120" w:after="0" w:line="360" w:lineRule="auto"/>
        <w:ind w:left="1134" w:hanging="567"/>
        <w:contextualSpacing w:val="0"/>
        <w:jc w:val="both"/>
        <w:rPr>
          <w:rFonts w:ascii="Arial" w:hAnsi="Arial" w:cs="Arial"/>
          <w:sz w:val="24"/>
          <w:szCs w:val="24"/>
          <w:lang w:val="en-ID"/>
        </w:rPr>
      </w:pPr>
      <w:r w:rsidRPr="009A0045">
        <w:rPr>
          <w:rFonts w:ascii="Arial" w:hAnsi="Arial" w:cs="Arial"/>
          <w:sz w:val="24"/>
          <w:szCs w:val="24"/>
          <w:lang w:val="en-ID"/>
        </w:rPr>
        <w:t>Kerangka Pendanaan Program TA 2020</w:t>
      </w:r>
    </w:p>
    <w:tbl>
      <w:tblPr>
        <w:tblW w:w="8762" w:type="dxa"/>
        <w:tblInd w:w="562" w:type="dxa"/>
        <w:tblLook w:val="04A0" w:firstRow="1" w:lastRow="0" w:firstColumn="1" w:lastColumn="0" w:noHBand="0" w:noVBand="1"/>
      </w:tblPr>
      <w:tblGrid>
        <w:gridCol w:w="843"/>
        <w:gridCol w:w="6138"/>
        <w:gridCol w:w="1781"/>
      </w:tblGrid>
      <w:tr w:rsidR="009A0045" w:rsidRPr="009A0045" w14:paraId="66BA8EA0" w14:textId="77777777" w:rsidTr="004D1BBE">
        <w:trPr>
          <w:trHeight w:val="513"/>
          <w:tblHeader/>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F93E25" w14:textId="0BC26C78" w:rsidR="009F52FB" w:rsidRPr="009A0045" w:rsidRDefault="009F52FB" w:rsidP="009F52FB">
            <w:pPr>
              <w:spacing w:after="0" w:line="240" w:lineRule="auto"/>
              <w:ind w:left="-23"/>
              <w:jc w:val="center"/>
              <w:rPr>
                <w:rFonts w:ascii="Arial" w:eastAsia="Times New Roman" w:hAnsi="Arial" w:cs="Arial"/>
                <w:b/>
                <w:bCs/>
              </w:rPr>
            </w:pPr>
            <w:r w:rsidRPr="009A0045">
              <w:rPr>
                <w:rFonts w:ascii="Arial" w:eastAsia="Times New Roman" w:hAnsi="Arial" w:cs="Arial"/>
                <w:b/>
                <w:bCs/>
              </w:rPr>
              <w:t>Kode</w:t>
            </w:r>
          </w:p>
        </w:tc>
        <w:tc>
          <w:tcPr>
            <w:tcW w:w="6138" w:type="dxa"/>
            <w:tcBorders>
              <w:top w:val="single" w:sz="4" w:space="0" w:color="000000"/>
              <w:left w:val="single" w:sz="4" w:space="0" w:color="auto"/>
              <w:bottom w:val="nil"/>
              <w:right w:val="nil"/>
            </w:tcBorders>
            <w:shd w:val="clear" w:color="auto" w:fill="BFBFBF" w:themeFill="background1" w:themeFillShade="BF"/>
            <w:vAlign w:val="center"/>
            <w:hideMark/>
          </w:tcPr>
          <w:p w14:paraId="78D1F4B8" w14:textId="5DB43626" w:rsidR="009F52FB" w:rsidRPr="009A0045" w:rsidRDefault="009F52FB" w:rsidP="009F52FB">
            <w:pPr>
              <w:spacing w:after="0" w:line="240" w:lineRule="auto"/>
              <w:jc w:val="center"/>
              <w:rPr>
                <w:rFonts w:ascii="Arial" w:eastAsia="Times New Roman" w:hAnsi="Arial" w:cs="Arial"/>
                <w:b/>
                <w:bCs/>
              </w:rPr>
            </w:pPr>
            <w:r w:rsidRPr="009A0045">
              <w:rPr>
                <w:rFonts w:ascii="Arial" w:eastAsia="Times New Roman" w:hAnsi="Arial" w:cs="Arial"/>
                <w:b/>
                <w:bCs/>
              </w:rPr>
              <w:t>Uraian</w:t>
            </w:r>
          </w:p>
        </w:tc>
        <w:tc>
          <w:tcPr>
            <w:tcW w:w="1781" w:type="dxa"/>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14:paraId="29A62A89" w14:textId="1AAC876F" w:rsidR="009F52FB" w:rsidRPr="009A0045" w:rsidRDefault="009F52FB" w:rsidP="009F52FB">
            <w:pPr>
              <w:spacing w:after="0" w:line="240" w:lineRule="auto"/>
              <w:jc w:val="center"/>
              <w:rPr>
                <w:rFonts w:ascii="Arial" w:eastAsia="Times New Roman" w:hAnsi="Arial" w:cs="Arial"/>
                <w:b/>
                <w:bCs/>
              </w:rPr>
            </w:pPr>
            <w:r w:rsidRPr="009A0045">
              <w:rPr>
                <w:rFonts w:ascii="Arial" w:eastAsia="Times New Roman" w:hAnsi="Arial" w:cs="Arial"/>
                <w:b/>
                <w:bCs/>
              </w:rPr>
              <w:t>Pagu 2020</w:t>
            </w:r>
          </w:p>
        </w:tc>
      </w:tr>
      <w:tr w:rsidR="009A0045" w:rsidRPr="009A0045" w14:paraId="5CFE8611" w14:textId="77777777" w:rsidTr="004D1BBE">
        <w:trPr>
          <w:trHeight w:val="262"/>
          <w:tblHeader/>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B3567D" w14:textId="77071F50" w:rsidR="00281DDA" w:rsidRPr="009A0045" w:rsidRDefault="00281DDA" w:rsidP="009F52FB">
            <w:pPr>
              <w:spacing w:after="0" w:line="240" w:lineRule="auto"/>
              <w:ind w:left="-23"/>
              <w:jc w:val="center"/>
              <w:rPr>
                <w:rFonts w:ascii="Arial" w:eastAsia="Times New Roman" w:hAnsi="Arial" w:cs="Arial"/>
                <w:b/>
                <w:bCs/>
              </w:rPr>
            </w:pPr>
            <w:r w:rsidRPr="009A0045">
              <w:rPr>
                <w:rFonts w:ascii="Arial" w:eastAsia="Times New Roman" w:hAnsi="Arial" w:cs="Arial"/>
                <w:b/>
                <w:bCs/>
              </w:rPr>
              <w:t>1</w:t>
            </w:r>
          </w:p>
        </w:tc>
        <w:tc>
          <w:tcPr>
            <w:tcW w:w="6138" w:type="dxa"/>
            <w:tcBorders>
              <w:top w:val="single" w:sz="4" w:space="0" w:color="000000"/>
              <w:left w:val="single" w:sz="4" w:space="0" w:color="auto"/>
              <w:bottom w:val="single" w:sz="4" w:space="0" w:color="auto"/>
              <w:right w:val="nil"/>
            </w:tcBorders>
            <w:shd w:val="clear" w:color="auto" w:fill="BFBFBF" w:themeFill="background1" w:themeFillShade="BF"/>
            <w:vAlign w:val="center"/>
          </w:tcPr>
          <w:p w14:paraId="7E09E527" w14:textId="678F03BD" w:rsidR="00281DDA" w:rsidRPr="009A0045" w:rsidRDefault="00281DDA" w:rsidP="009F52FB">
            <w:pPr>
              <w:spacing w:after="0" w:line="240" w:lineRule="auto"/>
              <w:jc w:val="center"/>
              <w:rPr>
                <w:rFonts w:ascii="Arial" w:eastAsia="Times New Roman" w:hAnsi="Arial" w:cs="Arial"/>
                <w:b/>
                <w:bCs/>
              </w:rPr>
            </w:pPr>
            <w:r w:rsidRPr="009A0045">
              <w:rPr>
                <w:rFonts w:ascii="Arial" w:eastAsia="Times New Roman" w:hAnsi="Arial" w:cs="Arial"/>
                <w:b/>
                <w:bCs/>
              </w:rPr>
              <w:t>2</w:t>
            </w:r>
          </w:p>
        </w:tc>
        <w:tc>
          <w:tcPr>
            <w:tcW w:w="178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CA91103" w14:textId="6082902E" w:rsidR="00281DDA" w:rsidRPr="009A0045" w:rsidRDefault="00281DDA" w:rsidP="009F52FB">
            <w:pPr>
              <w:spacing w:after="0" w:line="240" w:lineRule="auto"/>
              <w:jc w:val="center"/>
              <w:rPr>
                <w:rFonts w:ascii="Arial" w:eastAsia="Times New Roman" w:hAnsi="Arial" w:cs="Arial"/>
                <w:b/>
                <w:bCs/>
              </w:rPr>
            </w:pPr>
            <w:r w:rsidRPr="009A0045">
              <w:rPr>
                <w:rFonts w:ascii="Arial" w:eastAsia="Times New Roman" w:hAnsi="Arial" w:cs="Arial"/>
                <w:b/>
                <w:bCs/>
              </w:rPr>
              <w:t>3</w:t>
            </w:r>
          </w:p>
        </w:tc>
      </w:tr>
      <w:tr w:rsidR="009A0045" w:rsidRPr="009A0045" w14:paraId="381C15BD" w14:textId="77777777" w:rsidTr="005E66B6">
        <w:trPr>
          <w:trHeight w:val="539"/>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FE8D8F" w14:textId="77777777" w:rsidR="009F52FB" w:rsidRPr="009A0045" w:rsidRDefault="009F52FB" w:rsidP="009F52FB">
            <w:pPr>
              <w:spacing w:after="0" w:line="240" w:lineRule="auto"/>
              <w:jc w:val="center"/>
              <w:rPr>
                <w:rFonts w:ascii="Arial" w:eastAsia="Times New Roman" w:hAnsi="Arial" w:cs="Arial"/>
                <w:b/>
                <w:bCs/>
              </w:rPr>
            </w:pPr>
            <w:r w:rsidRPr="009A0045">
              <w:rPr>
                <w:rFonts w:ascii="Arial" w:eastAsia="Times New Roman" w:hAnsi="Arial" w:cs="Arial"/>
                <w:b/>
                <w:bCs/>
              </w:rPr>
              <w:t>1</w:t>
            </w:r>
          </w:p>
        </w:tc>
        <w:tc>
          <w:tcPr>
            <w:tcW w:w="6138" w:type="dxa"/>
            <w:tcBorders>
              <w:top w:val="single" w:sz="4" w:space="0" w:color="auto"/>
              <w:left w:val="single" w:sz="4" w:space="0" w:color="auto"/>
              <w:bottom w:val="single" w:sz="4" w:space="0" w:color="auto"/>
              <w:right w:val="nil"/>
            </w:tcBorders>
            <w:shd w:val="clear" w:color="000000" w:fill="FFFFFF"/>
            <w:vAlign w:val="center"/>
            <w:hideMark/>
          </w:tcPr>
          <w:p w14:paraId="49895CF9" w14:textId="2C53D6EF" w:rsidR="009F52FB" w:rsidRPr="009A0045" w:rsidRDefault="009F52FB" w:rsidP="009F52FB">
            <w:pPr>
              <w:spacing w:after="0" w:line="240" w:lineRule="auto"/>
              <w:rPr>
                <w:rFonts w:ascii="Arial" w:eastAsia="Times New Roman" w:hAnsi="Arial" w:cs="Arial"/>
                <w:b/>
                <w:bCs/>
              </w:rPr>
            </w:pPr>
            <w:r w:rsidRPr="009A0045">
              <w:rPr>
                <w:rFonts w:ascii="Arial" w:eastAsia="Times New Roman" w:hAnsi="Arial" w:cs="Arial"/>
                <w:b/>
                <w:bCs/>
              </w:rPr>
              <w:t>Dukungan Manajemen dan Pelaksanaan Tugas Teknis Lainnya Polri</w:t>
            </w:r>
          </w:p>
        </w:tc>
        <w:tc>
          <w:tcPr>
            <w:tcW w:w="17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C094E0" w14:textId="426C7644" w:rsidR="009F52FB" w:rsidRPr="009A0045" w:rsidRDefault="00760744" w:rsidP="00EF18EB">
            <w:pPr>
              <w:spacing w:after="0" w:line="240" w:lineRule="auto"/>
              <w:jc w:val="right"/>
              <w:rPr>
                <w:rFonts w:ascii="Arial" w:eastAsia="Times New Roman" w:hAnsi="Arial" w:cs="Arial"/>
                <w:bCs/>
              </w:rPr>
            </w:pPr>
            <w:r>
              <w:rPr>
                <w:rFonts w:ascii="Arial" w:eastAsia="Times New Roman" w:hAnsi="Arial" w:cs="Arial"/>
                <w:bCs/>
              </w:rPr>
              <w:t>75</w:t>
            </w:r>
            <w:r w:rsidR="009F52FB" w:rsidRPr="009A0045">
              <w:rPr>
                <w:rFonts w:ascii="Arial" w:eastAsia="Times New Roman" w:hAnsi="Arial" w:cs="Arial"/>
                <w:bCs/>
              </w:rPr>
              <w:t>.</w:t>
            </w:r>
            <w:r>
              <w:rPr>
                <w:rFonts w:ascii="Arial" w:eastAsia="Times New Roman" w:hAnsi="Arial" w:cs="Arial"/>
                <w:bCs/>
              </w:rPr>
              <w:t>1</w:t>
            </w:r>
            <w:r w:rsidR="009F52FB" w:rsidRPr="009A0045">
              <w:rPr>
                <w:rFonts w:ascii="Arial" w:eastAsia="Times New Roman" w:hAnsi="Arial" w:cs="Arial"/>
                <w:bCs/>
              </w:rPr>
              <w:t>4</w:t>
            </w:r>
            <w:r>
              <w:rPr>
                <w:rFonts w:ascii="Arial" w:eastAsia="Times New Roman" w:hAnsi="Arial" w:cs="Arial"/>
                <w:bCs/>
              </w:rPr>
              <w:t>2</w:t>
            </w:r>
            <w:r w:rsidR="009F52FB" w:rsidRPr="009A0045">
              <w:rPr>
                <w:rFonts w:ascii="Arial" w:eastAsia="Times New Roman" w:hAnsi="Arial" w:cs="Arial"/>
                <w:bCs/>
              </w:rPr>
              <w:t>.1</w:t>
            </w:r>
            <w:r>
              <w:rPr>
                <w:rFonts w:ascii="Arial" w:eastAsia="Times New Roman" w:hAnsi="Arial" w:cs="Arial"/>
                <w:bCs/>
              </w:rPr>
              <w:t>46</w:t>
            </w:r>
            <w:r w:rsidR="009F52FB" w:rsidRPr="009A0045">
              <w:rPr>
                <w:rFonts w:ascii="Arial" w:eastAsia="Times New Roman" w:hAnsi="Arial" w:cs="Arial"/>
                <w:bCs/>
              </w:rPr>
              <w:t>.</w:t>
            </w:r>
            <w:r>
              <w:rPr>
                <w:rFonts w:ascii="Arial" w:eastAsia="Times New Roman" w:hAnsi="Arial" w:cs="Arial"/>
                <w:bCs/>
              </w:rPr>
              <w:t>000</w:t>
            </w:r>
          </w:p>
        </w:tc>
      </w:tr>
      <w:tr w:rsidR="009A0045" w:rsidRPr="009A0045" w14:paraId="3758AAC1"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B132BB"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3070</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F42019"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Penerangan Masyarakat</w:t>
            </w:r>
          </w:p>
        </w:tc>
        <w:tc>
          <w:tcPr>
            <w:tcW w:w="1781" w:type="dxa"/>
            <w:vMerge w:val="restart"/>
            <w:tcBorders>
              <w:left w:val="single" w:sz="4" w:space="0" w:color="auto"/>
              <w:bottom w:val="single" w:sz="4" w:space="0" w:color="auto"/>
              <w:right w:val="single" w:sz="4" w:space="0" w:color="auto"/>
            </w:tcBorders>
            <w:shd w:val="clear" w:color="000000" w:fill="FFFFFF"/>
            <w:noWrap/>
            <w:vAlign w:val="center"/>
            <w:hideMark/>
          </w:tcPr>
          <w:p w14:paraId="60805C10" w14:textId="373A1A19" w:rsidR="00B92739" w:rsidRPr="009A0045" w:rsidRDefault="00B92739" w:rsidP="00EF18EB">
            <w:pPr>
              <w:spacing w:after="0" w:line="240" w:lineRule="auto"/>
              <w:jc w:val="right"/>
              <w:rPr>
                <w:rFonts w:ascii="Arial" w:eastAsia="Times New Roman" w:hAnsi="Arial" w:cs="Arial"/>
              </w:rPr>
            </w:pPr>
          </w:p>
        </w:tc>
      </w:tr>
      <w:tr w:rsidR="009A0045" w:rsidRPr="009A0045" w14:paraId="79411CB6"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74B783"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3073</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B10B43"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Dukungan Pelayanan Internal Perkantoran Polri</w:t>
            </w:r>
          </w:p>
        </w:tc>
        <w:tc>
          <w:tcPr>
            <w:tcW w:w="1781" w:type="dxa"/>
            <w:vMerge/>
            <w:tcBorders>
              <w:left w:val="single" w:sz="4" w:space="0" w:color="auto"/>
              <w:bottom w:val="single" w:sz="4" w:space="0" w:color="auto"/>
              <w:right w:val="single" w:sz="4" w:space="0" w:color="auto"/>
            </w:tcBorders>
            <w:shd w:val="clear" w:color="000000" w:fill="FFFFFF"/>
            <w:noWrap/>
            <w:vAlign w:val="center"/>
            <w:hideMark/>
          </w:tcPr>
          <w:p w14:paraId="1309C7C2" w14:textId="17D25686" w:rsidR="00B92739" w:rsidRPr="009A0045" w:rsidRDefault="00B92739" w:rsidP="00EF18EB">
            <w:pPr>
              <w:spacing w:after="0" w:line="240" w:lineRule="auto"/>
              <w:jc w:val="right"/>
              <w:rPr>
                <w:rFonts w:ascii="Arial" w:eastAsia="Times New Roman" w:hAnsi="Arial" w:cs="Arial"/>
              </w:rPr>
            </w:pPr>
          </w:p>
        </w:tc>
      </w:tr>
      <w:tr w:rsidR="009A0045" w:rsidRPr="009A0045" w14:paraId="616519E8"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AF419E"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5054</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74FFD3"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Manajemen Anggaran</w:t>
            </w:r>
          </w:p>
        </w:tc>
        <w:tc>
          <w:tcPr>
            <w:tcW w:w="1781" w:type="dxa"/>
            <w:vMerge/>
            <w:tcBorders>
              <w:left w:val="single" w:sz="4" w:space="0" w:color="auto"/>
              <w:bottom w:val="single" w:sz="4" w:space="0" w:color="auto"/>
              <w:right w:val="single" w:sz="4" w:space="0" w:color="auto"/>
            </w:tcBorders>
            <w:shd w:val="clear" w:color="000000" w:fill="FFFFFF"/>
            <w:noWrap/>
            <w:vAlign w:val="center"/>
            <w:hideMark/>
          </w:tcPr>
          <w:p w14:paraId="128708B1" w14:textId="5935F79D" w:rsidR="00B92739" w:rsidRPr="009A0045" w:rsidRDefault="00B92739" w:rsidP="00EF18EB">
            <w:pPr>
              <w:spacing w:after="0" w:line="240" w:lineRule="auto"/>
              <w:jc w:val="right"/>
              <w:rPr>
                <w:rFonts w:ascii="Arial" w:eastAsia="Times New Roman" w:hAnsi="Arial" w:cs="Arial"/>
              </w:rPr>
            </w:pPr>
          </w:p>
        </w:tc>
      </w:tr>
      <w:tr w:rsidR="009A0045" w:rsidRPr="009A0045" w14:paraId="60E39D6B"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9FCE8A"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5056</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C38E99"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Pengelola Informasi dan Dokumentasi</w:t>
            </w:r>
          </w:p>
        </w:tc>
        <w:tc>
          <w:tcPr>
            <w:tcW w:w="1781" w:type="dxa"/>
            <w:vMerge/>
            <w:tcBorders>
              <w:left w:val="single" w:sz="4" w:space="0" w:color="auto"/>
              <w:bottom w:val="single" w:sz="4" w:space="0" w:color="auto"/>
              <w:right w:val="single" w:sz="4" w:space="0" w:color="auto"/>
            </w:tcBorders>
            <w:shd w:val="clear" w:color="000000" w:fill="FFFFFF"/>
            <w:noWrap/>
            <w:vAlign w:val="center"/>
            <w:hideMark/>
          </w:tcPr>
          <w:p w14:paraId="10427733" w14:textId="3920236B" w:rsidR="00B92739" w:rsidRPr="009A0045" w:rsidRDefault="00B92739" w:rsidP="00EF18EB">
            <w:pPr>
              <w:spacing w:after="0" w:line="240" w:lineRule="auto"/>
              <w:jc w:val="right"/>
              <w:rPr>
                <w:rFonts w:ascii="Arial" w:eastAsia="Times New Roman" w:hAnsi="Arial" w:cs="Arial"/>
              </w:rPr>
            </w:pPr>
          </w:p>
        </w:tc>
      </w:tr>
      <w:tr w:rsidR="009A0045" w:rsidRPr="009A0045" w14:paraId="5C39A9E1" w14:textId="77777777" w:rsidTr="005B2C04">
        <w:trPr>
          <w:trHeight w:val="357"/>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1AED10" w14:textId="77777777" w:rsidR="009F52FB" w:rsidRPr="009A0045" w:rsidRDefault="009F52FB" w:rsidP="009F52FB">
            <w:pPr>
              <w:spacing w:after="0" w:line="240" w:lineRule="auto"/>
              <w:jc w:val="center"/>
              <w:rPr>
                <w:rFonts w:ascii="Arial" w:eastAsia="Times New Roman" w:hAnsi="Arial" w:cs="Arial"/>
                <w:b/>
                <w:bCs/>
              </w:rPr>
            </w:pPr>
            <w:r w:rsidRPr="009A0045">
              <w:rPr>
                <w:rFonts w:ascii="Arial" w:eastAsia="Times New Roman" w:hAnsi="Arial" w:cs="Arial"/>
                <w:b/>
                <w:bCs/>
              </w:rPr>
              <w:t>2</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053475" w14:textId="7CD0141E" w:rsidR="009F52FB" w:rsidRPr="009A0045" w:rsidRDefault="00F569A0" w:rsidP="009F52FB">
            <w:pPr>
              <w:spacing w:after="0" w:line="240" w:lineRule="auto"/>
              <w:rPr>
                <w:rFonts w:ascii="Arial" w:eastAsia="Times New Roman" w:hAnsi="Arial" w:cs="Arial"/>
                <w:b/>
                <w:bCs/>
              </w:rPr>
            </w:pPr>
            <w:r w:rsidRPr="009A0045">
              <w:rPr>
                <w:rFonts w:ascii="Arial" w:eastAsia="Times New Roman" w:hAnsi="Arial" w:cs="Arial"/>
                <w:b/>
                <w:bCs/>
              </w:rPr>
              <w:t>Peningkatan Sarana Dan Prasarana Aparatur Polri</w:t>
            </w:r>
          </w:p>
        </w:tc>
        <w:tc>
          <w:tcPr>
            <w:tcW w:w="17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BA6ECF" w14:textId="3714B361" w:rsidR="009F52FB" w:rsidRPr="009A0045" w:rsidRDefault="00E65F8E" w:rsidP="00EF18EB">
            <w:pPr>
              <w:spacing w:after="0" w:line="240" w:lineRule="auto"/>
              <w:jc w:val="right"/>
              <w:rPr>
                <w:rFonts w:ascii="Arial" w:eastAsia="Times New Roman" w:hAnsi="Arial" w:cs="Arial"/>
                <w:bCs/>
              </w:rPr>
            </w:pPr>
            <w:r>
              <w:rPr>
                <w:rFonts w:ascii="Arial" w:eastAsia="Times New Roman" w:hAnsi="Arial" w:cs="Arial"/>
                <w:bCs/>
              </w:rPr>
              <w:t>11.657</w:t>
            </w:r>
            <w:r w:rsidR="009F52FB" w:rsidRPr="009A0045">
              <w:rPr>
                <w:rFonts w:ascii="Arial" w:eastAsia="Times New Roman" w:hAnsi="Arial" w:cs="Arial"/>
                <w:bCs/>
              </w:rPr>
              <w:t>.4</w:t>
            </w:r>
            <w:r>
              <w:rPr>
                <w:rFonts w:ascii="Arial" w:eastAsia="Times New Roman" w:hAnsi="Arial" w:cs="Arial"/>
                <w:bCs/>
              </w:rPr>
              <w:t>77</w:t>
            </w:r>
            <w:r w:rsidR="009F52FB" w:rsidRPr="009A0045">
              <w:rPr>
                <w:rFonts w:ascii="Arial" w:eastAsia="Times New Roman" w:hAnsi="Arial" w:cs="Arial"/>
                <w:bCs/>
              </w:rPr>
              <w:t>.</w:t>
            </w:r>
            <w:r>
              <w:rPr>
                <w:rFonts w:ascii="Arial" w:eastAsia="Times New Roman" w:hAnsi="Arial" w:cs="Arial"/>
                <w:bCs/>
              </w:rPr>
              <w:t>000</w:t>
            </w:r>
          </w:p>
        </w:tc>
      </w:tr>
      <w:tr w:rsidR="009A0045" w:rsidRPr="009A0045" w14:paraId="32EB745E"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0EFD3B"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5059</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157D20"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Dukungan Manajemen dan Teknik Sarpras</w:t>
            </w:r>
          </w:p>
        </w:tc>
        <w:tc>
          <w:tcPr>
            <w:tcW w:w="1781" w:type="dxa"/>
            <w:vMerge w:val="restart"/>
            <w:tcBorders>
              <w:left w:val="single" w:sz="4" w:space="0" w:color="auto"/>
              <w:right w:val="single" w:sz="4" w:space="0" w:color="auto"/>
            </w:tcBorders>
            <w:shd w:val="clear" w:color="000000" w:fill="FFFFFF"/>
            <w:noWrap/>
            <w:vAlign w:val="center"/>
            <w:hideMark/>
          </w:tcPr>
          <w:p w14:paraId="6D6E1368" w14:textId="635EDF7B" w:rsidR="00B92739" w:rsidRPr="009A0045" w:rsidRDefault="00B92739" w:rsidP="00EF18EB">
            <w:pPr>
              <w:spacing w:after="0" w:line="240" w:lineRule="auto"/>
              <w:jc w:val="right"/>
              <w:rPr>
                <w:rFonts w:ascii="Arial" w:eastAsia="Times New Roman" w:hAnsi="Arial" w:cs="Arial"/>
              </w:rPr>
            </w:pPr>
          </w:p>
        </w:tc>
      </w:tr>
      <w:tr w:rsidR="009A0045" w:rsidRPr="009A0045" w14:paraId="351DFD00"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DC1018"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5062</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62294E" w14:textId="122D5C6C"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Pengembangan Fasilitas dan Kontruksi Polri</w:t>
            </w:r>
          </w:p>
        </w:tc>
        <w:tc>
          <w:tcPr>
            <w:tcW w:w="1781" w:type="dxa"/>
            <w:vMerge/>
            <w:tcBorders>
              <w:left w:val="single" w:sz="4" w:space="0" w:color="auto"/>
              <w:bottom w:val="single" w:sz="4" w:space="0" w:color="auto"/>
              <w:right w:val="single" w:sz="4" w:space="0" w:color="auto"/>
            </w:tcBorders>
            <w:shd w:val="clear" w:color="000000" w:fill="FFFFFF"/>
            <w:noWrap/>
            <w:vAlign w:val="center"/>
            <w:hideMark/>
          </w:tcPr>
          <w:p w14:paraId="26D78535" w14:textId="1AD26AFB" w:rsidR="00B92739" w:rsidRPr="009A0045" w:rsidRDefault="00B92739" w:rsidP="00EF18EB">
            <w:pPr>
              <w:spacing w:after="0" w:line="240" w:lineRule="auto"/>
              <w:jc w:val="right"/>
              <w:rPr>
                <w:rFonts w:ascii="Arial" w:eastAsia="Times New Roman" w:hAnsi="Arial" w:cs="Arial"/>
              </w:rPr>
            </w:pPr>
          </w:p>
        </w:tc>
      </w:tr>
      <w:tr w:rsidR="009A0045" w:rsidRPr="009A0045" w14:paraId="2B79C43C" w14:textId="77777777" w:rsidTr="0026463A">
        <w:trPr>
          <w:trHeight w:val="349"/>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7FAC0F" w14:textId="77777777" w:rsidR="009F52FB" w:rsidRPr="009A0045" w:rsidRDefault="009F52FB" w:rsidP="009F52FB">
            <w:pPr>
              <w:spacing w:after="0" w:line="240" w:lineRule="auto"/>
              <w:jc w:val="center"/>
              <w:rPr>
                <w:rFonts w:ascii="Arial" w:eastAsia="Times New Roman" w:hAnsi="Arial" w:cs="Arial"/>
                <w:b/>
                <w:bCs/>
              </w:rPr>
            </w:pPr>
            <w:r w:rsidRPr="009A0045">
              <w:rPr>
                <w:rFonts w:ascii="Arial" w:eastAsia="Times New Roman" w:hAnsi="Arial" w:cs="Arial"/>
                <w:b/>
                <w:bCs/>
              </w:rPr>
              <w:t>3</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F8AB17" w14:textId="4B557C70" w:rsidR="009F52FB" w:rsidRPr="009A0045" w:rsidRDefault="007145FB" w:rsidP="009F52FB">
            <w:pPr>
              <w:spacing w:after="0" w:line="240" w:lineRule="auto"/>
              <w:rPr>
                <w:rFonts w:ascii="Arial" w:eastAsia="Times New Roman" w:hAnsi="Arial" w:cs="Arial"/>
                <w:b/>
                <w:bCs/>
              </w:rPr>
            </w:pPr>
            <w:r w:rsidRPr="009A0045">
              <w:rPr>
                <w:rFonts w:ascii="Arial" w:eastAsia="Times New Roman" w:hAnsi="Arial" w:cs="Arial"/>
                <w:b/>
                <w:bCs/>
              </w:rPr>
              <w:t xml:space="preserve">Pengawasan dan Peningkatan Akuntabilitas </w:t>
            </w:r>
            <w:r w:rsidR="00E13E57" w:rsidRPr="009A0045">
              <w:rPr>
                <w:rFonts w:ascii="Arial" w:eastAsia="Times New Roman" w:hAnsi="Arial" w:cs="Arial"/>
                <w:b/>
                <w:bCs/>
              </w:rPr>
              <w:t>Aparatur Polri</w:t>
            </w:r>
          </w:p>
        </w:tc>
        <w:tc>
          <w:tcPr>
            <w:tcW w:w="17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883EB" w14:textId="68EF50CF" w:rsidR="009F52FB" w:rsidRPr="009A0045" w:rsidRDefault="009F52FB" w:rsidP="00EF18EB">
            <w:pPr>
              <w:spacing w:after="0" w:line="240" w:lineRule="auto"/>
              <w:jc w:val="right"/>
              <w:rPr>
                <w:rFonts w:ascii="Arial" w:eastAsia="Times New Roman" w:hAnsi="Arial" w:cs="Arial"/>
                <w:bCs/>
              </w:rPr>
            </w:pPr>
            <w:r w:rsidRPr="009A0045">
              <w:rPr>
                <w:rFonts w:ascii="Arial" w:eastAsia="Times New Roman" w:hAnsi="Arial" w:cs="Arial"/>
                <w:bCs/>
              </w:rPr>
              <w:t>8</w:t>
            </w:r>
            <w:r w:rsidR="00E65F8E">
              <w:rPr>
                <w:rFonts w:ascii="Arial" w:eastAsia="Times New Roman" w:hAnsi="Arial" w:cs="Arial"/>
                <w:bCs/>
              </w:rPr>
              <w:t>3</w:t>
            </w:r>
            <w:r w:rsidRPr="009A0045">
              <w:rPr>
                <w:rFonts w:ascii="Arial" w:eastAsia="Times New Roman" w:hAnsi="Arial" w:cs="Arial"/>
                <w:bCs/>
              </w:rPr>
              <w:t>.</w:t>
            </w:r>
            <w:r w:rsidR="00E65F8E">
              <w:rPr>
                <w:rFonts w:ascii="Arial" w:eastAsia="Times New Roman" w:hAnsi="Arial" w:cs="Arial"/>
                <w:bCs/>
              </w:rPr>
              <w:t>845</w:t>
            </w:r>
            <w:r w:rsidRPr="009A0045">
              <w:rPr>
                <w:rFonts w:ascii="Arial" w:eastAsia="Times New Roman" w:hAnsi="Arial" w:cs="Arial"/>
                <w:bCs/>
              </w:rPr>
              <w:t>.</w:t>
            </w:r>
            <w:r w:rsidR="00E65F8E">
              <w:rPr>
                <w:rFonts w:ascii="Arial" w:eastAsia="Times New Roman" w:hAnsi="Arial" w:cs="Arial"/>
                <w:bCs/>
              </w:rPr>
              <w:t>000</w:t>
            </w:r>
          </w:p>
        </w:tc>
      </w:tr>
      <w:tr w:rsidR="009A0045" w:rsidRPr="009A0045" w14:paraId="7211E0BB" w14:textId="77777777" w:rsidTr="005735F3">
        <w:trPr>
          <w:trHeight w:val="529"/>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6A00EB"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3087</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B23061"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Dukma dan Teknis Pengawasan Umum dan Pemuliaan Profesi dan Pengamanan</w:t>
            </w:r>
          </w:p>
        </w:tc>
        <w:tc>
          <w:tcPr>
            <w:tcW w:w="1781" w:type="dxa"/>
            <w:vMerge w:val="restart"/>
            <w:tcBorders>
              <w:top w:val="single" w:sz="4" w:space="0" w:color="auto"/>
              <w:left w:val="single" w:sz="4" w:space="0" w:color="auto"/>
              <w:right w:val="single" w:sz="4" w:space="0" w:color="auto"/>
            </w:tcBorders>
            <w:shd w:val="clear" w:color="000000" w:fill="FFFFFF"/>
            <w:noWrap/>
            <w:vAlign w:val="center"/>
            <w:hideMark/>
          </w:tcPr>
          <w:p w14:paraId="38F6E091" w14:textId="6252EDB5" w:rsidR="00B92739" w:rsidRPr="009A0045" w:rsidRDefault="00B92739" w:rsidP="00EF18EB">
            <w:pPr>
              <w:spacing w:after="0" w:line="240" w:lineRule="auto"/>
              <w:jc w:val="right"/>
              <w:rPr>
                <w:rFonts w:ascii="Arial" w:eastAsia="Times New Roman" w:hAnsi="Arial" w:cs="Arial"/>
              </w:rPr>
            </w:pPr>
          </w:p>
        </w:tc>
      </w:tr>
      <w:tr w:rsidR="009A0045" w:rsidRPr="009A0045" w14:paraId="338CC4FB"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E75FC5"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3088</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51C987"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Pertanggungjawaban Profesi</w:t>
            </w:r>
          </w:p>
        </w:tc>
        <w:tc>
          <w:tcPr>
            <w:tcW w:w="1781" w:type="dxa"/>
            <w:vMerge/>
            <w:tcBorders>
              <w:left w:val="single" w:sz="4" w:space="0" w:color="auto"/>
              <w:right w:val="single" w:sz="4" w:space="0" w:color="auto"/>
            </w:tcBorders>
            <w:shd w:val="clear" w:color="000000" w:fill="FFFFFF"/>
            <w:noWrap/>
            <w:vAlign w:val="center"/>
            <w:hideMark/>
          </w:tcPr>
          <w:p w14:paraId="69AD2C63" w14:textId="227611EC" w:rsidR="00B92739" w:rsidRPr="009A0045" w:rsidRDefault="00B92739" w:rsidP="00E13E57">
            <w:pPr>
              <w:spacing w:after="0" w:line="240" w:lineRule="auto"/>
              <w:jc w:val="center"/>
              <w:rPr>
                <w:rFonts w:ascii="Arial" w:eastAsia="Times New Roman" w:hAnsi="Arial" w:cs="Arial"/>
              </w:rPr>
            </w:pPr>
          </w:p>
        </w:tc>
      </w:tr>
      <w:tr w:rsidR="009A0045" w:rsidRPr="009A0045" w14:paraId="33271FDC"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6DA40E"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3089</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3B82E2"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Penyelenggaraan Pengamanan Internal Polri</w:t>
            </w:r>
          </w:p>
        </w:tc>
        <w:tc>
          <w:tcPr>
            <w:tcW w:w="1781" w:type="dxa"/>
            <w:vMerge/>
            <w:tcBorders>
              <w:left w:val="single" w:sz="4" w:space="0" w:color="auto"/>
              <w:right w:val="single" w:sz="4" w:space="0" w:color="auto"/>
            </w:tcBorders>
            <w:shd w:val="clear" w:color="000000" w:fill="FFFFFF"/>
            <w:noWrap/>
            <w:vAlign w:val="center"/>
            <w:hideMark/>
          </w:tcPr>
          <w:p w14:paraId="5518CAC1" w14:textId="269A440E" w:rsidR="00B92739" w:rsidRPr="009A0045" w:rsidRDefault="00B92739" w:rsidP="00E13E57">
            <w:pPr>
              <w:spacing w:after="0" w:line="240" w:lineRule="auto"/>
              <w:jc w:val="center"/>
              <w:rPr>
                <w:rFonts w:ascii="Arial" w:eastAsia="Times New Roman" w:hAnsi="Arial" w:cs="Arial"/>
              </w:rPr>
            </w:pPr>
          </w:p>
        </w:tc>
      </w:tr>
      <w:tr w:rsidR="009A0045" w:rsidRPr="009A0045" w14:paraId="31071CFF" w14:textId="77777777" w:rsidTr="0026463A">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FE1B47"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3090</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696342"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Penegakan Tata tertib dan Disiplin Polri</w:t>
            </w:r>
          </w:p>
        </w:tc>
        <w:tc>
          <w:tcPr>
            <w:tcW w:w="1781" w:type="dxa"/>
            <w:vMerge/>
            <w:tcBorders>
              <w:left w:val="single" w:sz="4" w:space="0" w:color="auto"/>
              <w:bottom w:val="single" w:sz="4" w:space="0" w:color="auto"/>
              <w:right w:val="single" w:sz="4" w:space="0" w:color="auto"/>
            </w:tcBorders>
            <w:shd w:val="clear" w:color="000000" w:fill="FFFFFF"/>
            <w:noWrap/>
            <w:vAlign w:val="center"/>
            <w:hideMark/>
          </w:tcPr>
          <w:p w14:paraId="6711CD8A" w14:textId="0731A535" w:rsidR="00B92739" w:rsidRPr="009A0045" w:rsidRDefault="00B92739" w:rsidP="00E13E57">
            <w:pPr>
              <w:spacing w:after="0" w:line="240" w:lineRule="auto"/>
              <w:jc w:val="center"/>
              <w:rPr>
                <w:rFonts w:ascii="Arial" w:eastAsia="Times New Roman" w:hAnsi="Arial" w:cs="Arial"/>
              </w:rPr>
            </w:pPr>
          </w:p>
        </w:tc>
      </w:tr>
      <w:tr w:rsidR="009A0045" w:rsidRPr="009A0045" w14:paraId="1B0DCCDC" w14:textId="77777777" w:rsidTr="0026463A">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F031C2"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3091</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B1D87D"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Penyelenggaraan Pemeriksaan dan Pengawasan</w:t>
            </w:r>
          </w:p>
        </w:tc>
        <w:tc>
          <w:tcPr>
            <w:tcW w:w="1781" w:type="dxa"/>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CAF460" w14:textId="169B86BF" w:rsidR="00B92739" w:rsidRPr="009A0045" w:rsidRDefault="00B92739" w:rsidP="00E13E57">
            <w:pPr>
              <w:spacing w:after="0" w:line="240" w:lineRule="auto"/>
              <w:jc w:val="center"/>
              <w:rPr>
                <w:rFonts w:ascii="Arial" w:eastAsia="Times New Roman" w:hAnsi="Arial" w:cs="Arial"/>
              </w:rPr>
            </w:pPr>
          </w:p>
        </w:tc>
      </w:tr>
      <w:tr w:rsidR="009A0045" w:rsidRPr="009A0045" w14:paraId="332C3331" w14:textId="77777777" w:rsidTr="005B2C04">
        <w:trPr>
          <w:trHeight w:val="355"/>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F6D5F5" w14:textId="77777777" w:rsidR="009F52FB" w:rsidRPr="009A0045" w:rsidRDefault="009F52FB" w:rsidP="009F52FB">
            <w:pPr>
              <w:spacing w:after="0" w:line="240" w:lineRule="auto"/>
              <w:jc w:val="center"/>
              <w:rPr>
                <w:rFonts w:ascii="Arial" w:eastAsia="Times New Roman" w:hAnsi="Arial" w:cs="Arial"/>
                <w:b/>
                <w:bCs/>
              </w:rPr>
            </w:pPr>
            <w:r w:rsidRPr="009A0045">
              <w:rPr>
                <w:rFonts w:ascii="Arial" w:eastAsia="Times New Roman" w:hAnsi="Arial" w:cs="Arial"/>
                <w:b/>
                <w:bCs/>
              </w:rPr>
              <w:t>7</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7AD7FE" w14:textId="06A24E88" w:rsidR="009F52FB" w:rsidRPr="009A0045" w:rsidRDefault="00160782" w:rsidP="00160782">
            <w:pPr>
              <w:spacing w:after="0" w:line="240" w:lineRule="auto"/>
              <w:rPr>
                <w:rFonts w:ascii="Arial" w:eastAsia="Times New Roman" w:hAnsi="Arial" w:cs="Arial"/>
                <w:b/>
                <w:bCs/>
              </w:rPr>
            </w:pPr>
            <w:r w:rsidRPr="009A0045">
              <w:rPr>
                <w:rFonts w:ascii="Arial" w:eastAsia="Times New Roman" w:hAnsi="Arial" w:cs="Arial"/>
                <w:b/>
                <w:bCs/>
              </w:rPr>
              <w:t>Pengembangan Strategi Keamanan dan Ketertiban</w:t>
            </w:r>
          </w:p>
        </w:tc>
        <w:tc>
          <w:tcPr>
            <w:tcW w:w="17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BD09C3" w14:textId="063E16A2" w:rsidR="009F52FB" w:rsidRPr="009A0045" w:rsidRDefault="00EE2FCE" w:rsidP="00EF18EB">
            <w:pPr>
              <w:spacing w:after="0" w:line="240" w:lineRule="auto"/>
              <w:jc w:val="right"/>
              <w:rPr>
                <w:rFonts w:ascii="Arial" w:eastAsia="Times New Roman" w:hAnsi="Arial" w:cs="Arial"/>
                <w:bCs/>
              </w:rPr>
            </w:pPr>
            <w:r>
              <w:rPr>
                <w:rFonts w:ascii="Arial" w:eastAsia="Times New Roman" w:hAnsi="Arial" w:cs="Arial"/>
                <w:bCs/>
              </w:rPr>
              <w:t>2.</w:t>
            </w:r>
            <w:r w:rsidR="009F52FB" w:rsidRPr="009A0045">
              <w:rPr>
                <w:rFonts w:ascii="Arial" w:eastAsia="Times New Roman" w:hAnsi="Arial" w:cs="Arial"/>
                <w:bCs/>
              </w:rPr>
              <w:t>1</w:t>
            </w:r>
            <w:r>
              <w:rPr>
                <w:rFonts w:ascii="Arial" w:eastAsia="Times New Roman" w:hAnsi="Arial" w:cs="Arial"/>
                <w:bCs/>
              </w:rPr>
              <w:t>63</w:t>
            </w:r>
            <w:r w:rsidR="009F52FB" w:rsidRPr="009A0045">
              <w:rPr>
                <w:rFonts w:ascii="Arial" w:eastAsia="Times New Roman" w:hAnsi="Arial" w:cs="Arial"/>
                <w:bCs/>
              </w:rPr>
              <w:t>.64</w:t>
            </w:r>
            <w:r>
              <w:rPr>
                <w:rFonts w:ascii="Arial" w:eastAsia="Times New Roman" w:hAnsi="Arial" w:cs="Arial"/>
                <w:bCs/>
              </w:rPr>
              <w:t>6</w:t>
            </w:r>
            <w:r w:rsidR="009F52FB" w:rsidRPr="009A0045">
              <w:rPr>
                <w:rFonts w:ascii="Arial" w:eastAsia="Times New Roman" w:hAnsi="Arial" w:cs="Arial"/>
                <w:bCs/>
              </w:rPr>
              <w:t>.</w:t>
            </w:r>
            <w:r>
              <w:rPr>
                <w:rFonts w:ascii="Arial" w:eastAsia="Times New Roman" w:hAnsi="Arial" w:cs="Arial"/>
                <w:bCs/>
              </w:rPr>
              <w:t>000</w:t>
            </w:r>
          </w:p>
        </w:tc>
      </w:tr>
      <w:tr w:rsidR="009A0045" w:rsidRPr="009A0045" w14:paraId="3F95310D" w14:textId="77777777" w:rsidTr="005735F3">
        <w:trPr>
          <w:trHeight w:val="454"/>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B49EDD"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3111</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3F69BD"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Dukungan Manajemen dan Teknis Strategi Keamanan dan Ketertiban</w:t>
            </w:r>
          </w:p>
        </w:tc>
        <w:tc>
          <w:tcPr>
            <w:tcW w:w="178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CBD7D3" w14:textId="77777777" w:rsidR="00B92739" w:rsidRPr="009A0045" w:rsidRDefault="00B92739" w:rsidP="00EF18EB">
            <w:pPr>
              <w:spacing w:after="0" w:line="240" w:lineRule="auto"/>
              <w:jc w:val="right"/>
              <w:rPr>
                <w:rFonts w:ascii="Arial" w:eastAsia="Times New Roman" w:hAnsi="Arial" w:cs="Arial"/>
              </w:rPr>
            </w:pPr>
            <w:r w:rsidRPr="009A0045">
              <w:rPr>
                <w:rFonts w:ascii="Arial" w:eastAsia="Times New Roman" w:hAnsi="Arial" w:cs="Arial"/>
              </w:rPr>
              <w:t> </w:t>
            </w:r>
          </w:p>
          <w:p w14:paraId="17239119" w14:textId="77777777" w:rsidR="00B92739" w:rsidRPr="009A0045" w:rsidRDefault="00B92739" w:rsidP="00EF18EB">
            <w:pPr>
              <w:spacing w:after="0" w:line="240" w:lineRule="auto"/>
              <w:jc w:val="right"/>
              <w:rPr>
                <w:rFonts w:ascii="Arial" w:eastAsia="Times New Roman" w:hAnsi="Arial" w:cs="Arial"/>
              </w:rPr>
            </w:pPr>
            <w:r w:rsidRPr="009A0045">
              <w:rPr>
                <w:rFonts w:ascii="Arial" w:eastAsia="Times New Roman" w:hAnsi="Arial" w:cs="Arial"/>
              </w:rPr>
              <w:t> </w:t>
            </w:r>
          </w:p>
          <w:p w14:paraId="4A821E95" w14:textId="77777777" w:rsidR="00B92739" w:rsidRPr="009A0045" w:rsidRDefault="00B92739" w:rsidP="00EF18EB">
            <w:pPr>
              <w:spacing w:after="0" w:line="240" w:lineRule="auto"/>
              <w:jc w:val="right"/>
              <w:rPr>
                <w:rFonts w:ascii="Arial" w:eastAsia="Times New Roman" w:hAnsi="Arial" w:cs="Arial"/>
              </w:rPr>
            </w:pPr>
            <w:r w:rsidRPr="009A0045">
              <w:rPr>
                <w:rFonts w:ascii="Arial" w:eastAsia="Times New Roman" w:hAnsi="Arial" w:cs="Arial"/>
              </w:rPr>
              <w:t> </w:t>
            </w:r>
          </w:p>
          <w:p w14:paraId="7CDC244D" w14:textId="77777777" w:rsidR="00B92739" w:rsidRPr="009A0045" w:rsidRDefault="00B92739" w:rsidP="00EF18EB">
            <w:pPr>
              <w:spacing w:after="0" w:line="240" w:lineRule="auto"/>
              <w:jc w:val="right"/>
              <w:rPr>
                <w:rFonts w:ascii="Arial" w:eastAsia="Times New Roman" w:hAnsi="Arial" w:cs="Arial"/>
              </w:rPr>
            </w:pPr>
            <w:r w:rsidRPr="009A0045">
              <w:rPr>
                <w:rFonts w:ascii="Arial" w:eastAsia="Times New Roman" w:hAnsi="Arial" w:cs="Arial"/>
              </w:rPr>
              <w:t> </w:t>
            </w:r>
          </w:p>
          <w:p w14:paraId="24698693" w14:textId="77777777" w:rsidR="00B92739" w:rsidRPr="009A0045" w:rsidRDefault="00B92739" w:rsidP="00EF18EB">
            <w:pPr>
              <w:spacing w:after="0" w:line="240" w:lineRule="auto"/>
              <w:jc w:val="right"/>
              <w:rPr>
                <w:rFonts w:ascii="Arial" w:eastAsia="Times New Roman" w:hAnsi="Arial" w:cs="Arial"/>
              </w:rPr>
            </w:pPr>
            <w:r w:rsidRPr="009A0045">
              <w:rPr>
                <w:rFonts w:ascii="Arial" w:eastAsia="Times New Roman" w:hAnsi="Arial" w:cs="Arial"/>
              </w:rPr>
              <w:t> </w:t>
            </w:r>
          </w:p>
          <w:p w14:paraId="7F5C7EC1" w14:textId="77777777" w:rsidR="00B92739" w:rsidRPr="009A0045" w:rsidRDefault="00B92739" w:rsidP="00EF18EB">
            <w:pPr>
              <w:spacing w:after="0" w:line="240" w:lineRule="auto"/>
              <w:jc w:val="right"/>
              <w:rPr>
                <w:rFonts w:ascii="Arial" w:eastAsia="Times New Roman" w:hAnsi="Arial" w:cs="Arial"/>
              </w:rPr>
            </w:pPr>
            <w:r w:rsidRPr="009A0045">
              <w:rPr>
                <w:rFonts w:ascii="Arial" w:eastAsia="Times New Roman" w:hAnsi="Arial" w:cs="Arial"/>
              </w:rPr>
              <w:t> </w:t>
            </w:r>
          </w:p>
          <w:p w14:paraId="20C84F41" w14:textId="1A77ABA6" w:rsidR="00B92739" w:rsidRPr="009A0045" w:rsidRDefault="00B92739" w:rsidP="00EF18EB">
            <w:pPr>
              <w:spacing w:after="0" w:line="240" w:lineRule="auto"/>
              <w:jc w:val="right"/>
              <w:rPr>
                <w:rFonts w:ascii="Arial" w:eastAsia="Times New Roman" w:hAnsi="Arial" w:cs="Arial"/>
              </w:rPr>
            </w:pPr>
            <w:r w:rsidRPr="009A0045">
              <w:rPr>
                <w:rFonts w:ascii="Arial" w:eastAsia="Times New Roman" w:hAnsi="Arial" w:cs="Arial"/>
              </w:rPr>
              <w:t> </w:t>
            </w:r>
          </w:p>
        </w:tc>
      </w:tr>
      <w:tr w:rsidR="009A0045" w:rsidRPr="009A0045" w14:paraId="3BAD9150"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87A1A7"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3112</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516D04"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Analisis Keamanan</w:t>
            </w:r>
          </w:p>
        </w:tc>
        <w:tc>
          <w:tcPr>
            <w:tcW w:w="1781" w:type="dxa"/>
            <w:vMerge/>
            <w:tcBorders>
              <w:left w:val="single" w:sz="4" w:space="0" w:color="auto"/>
              <w:bottom w:val="single" w:sz="4" w:space="0" w:color="auto"/>
              <w:right w:val="single" w:sz="4" w:space="0" w:color="auto"/>
            </w:tcBorders>
            <w:shd w:val="clear" w:color="000000" w:fill="FFFFFF"/>
            <w:noWrap/>
            <w:vAlign w:val="center"/>
            <w:hideMark/>
          </w:tcPr>
          <w:p w14:paraId="25D01B21" w14:textId="3325160E" w:rsidR="00B92739" w:rsidRPr="009A0045" w:rsidRDefault="00B92739" w:rsidP="00EF18EB">
            <w:pPr>
              <w:spacing w:after="0" w:line="240" w:lineRule="auto"/>
              <w:jc w:val="right"/>
              <w:rPr>
                <w:rFonts w:ascii="Arial" w:eastAsia="Times New Roman" w:hAnsi="Arial" w:cs="Arial"/>
              </w:rPr>
            </w:pPr>
          </w:p>
        </w:tc>
      </w:tr>
      <w:tr w:rsidR="009A0045" w:rsidRPr="009A0045" w14:paraId="0D1029EB" w14:textId="77777777" w:rsidTr="005735F3">
        <w:trPr>
          <w:trHeight w:val="454"/>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AC791E"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3114</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AF1936"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Penyelanggaraan Strategi Keamanan dan Ketertiban Bidang Politik</w:t>
            </w:r>
          </w:p>
        </w:tc>
        <w:tc>
          <w:tcPr>
            <w:tcW w:w="1781" w:type="dxa"/>
            <w:vMerge/>
            <w:tcBorders>
              <w:left w:val="single" w:sz="4" w:space="0" w:color="auto"/>
              <w:bottom w:val="single" w:sz="4" w:space="0" w:color="auto"/>
              <w:right w:val="single" w:sz="4" w:space="0" w:color="auto"/>
            </w:tcBorders>
            <w:shd w:val="clear" w:color="000000" w:fill="FFFFFF"/>
            <w:noWrap/>
            <w:vAlign w:val="center"/>
            <w:hideMark/>
          </w:tcPr>
          <w:p w14:paraId="0B6717FE" w14:textId="37CAA056" w:rsidR="00B92739" w:rsidRPr="009A0045" w:rsidRDefault="00B92739" w:rsidP="00EF18EB">
            <w:pPr>
              <w:spacing w:after="0" w:line="240" w:lineRule="auto"/>
              <w:jc w:val="right"/>
              <w:rPr>
                <w:rFonts w:ascii="Arial" w:eastAsia="Times New Roman" w:hAnsi="Arial" w:cs="Arial"/>
              </w:rPr>
            </w:pPr>
          </w:p>
        </w:tc>
      </w:tr>
      <w:tr w:rsidR="009A0045" w:rsidRPr="009A0045" w14:paraId="5A7A036D" w14:textId="77777777" w:rsidTr="005735F3">
        <w:trPr>
          <w:trHeight w:val="454"/>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24CA27"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3115</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6C1355"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Penyelanggaraan Strategi Keamanan dan Ketertiban Bidang Ekonomi</w:t>
            </w:r>
          </w:p>
        </w:tc>
        <w:tc>
          <w:tcPr>
            <w:tcW w:w="1781" w:type="dxa"/>
            <w:vMerge/>
            <w:tcBorders>
              <w:left w:val="single" w:sz="4" w:space="0" w:color="auto"/>
              <w:bottom w:val="single" w:sz="4" w:space="0" w:color="auto"/>
              <w:right w:val="single" w:sz="4" w:space="0" w:color="auto"/>
            </w:tcBorders>
            <w:shd w:val="clear" w:color="000000" w:fill="FFFFFF"/>
            <w:noWrap/>
            <w:vAlign w:val="center"/>
            <w:hideMark/>
          </w:tcPr>
          <w:p w14:paraId="732E838F" w14:textId="499421C4" w:rsidR="00B92739" w:rsidRPr="009A0045" w:rsidRDefault="00B92739" w:rsidP="00EF18EB">
            <w:pPr>
              <w:spacing w:after="0" w:line="240" w:lineRule="auto"/>
              <w:jc w:val="right"/>
              <w:rPr>
                <w:rFonts w:ascii="Arial" w:eastAsia="Times New Roman" w:hAnsi="Arial" w:cs="Arial"/>
              </w:rPr>
            </w:pPr>
          </w:p>
        </w:tc>
      </w:tr>
      <w:tr w:rsidR="009A0045" w:rsidRPr="009A0045" w14:paraId="5DF1DB0D" w14:textId="77777777" w:rsidTr="005735F3">
        <w:trPr>
          <w:trHeight w:val="454"/>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E25DD1"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3116</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35E003"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Penyelenggaraan Strategi Keamanan dan Ketertiban Bidang Sosial Budaya</w:t>
            </w:r>
          </w:p>
        </w:tc>
        <w:tc>
          <w:tcPr>
            <w:tcW w:w="1781" w:type="dxa"/>
            <w:vMerge/>
            <w:tcBorders>
              <w:left w:val="single" w:sz="4" w:space="0" w:color="auto"/>
              <w:bottom w:val="single" w:sz="4" w:space="0" w:color="auto"/>
              <w:right w:val="single" w:sz="4" w:space="0" w:color="auto"/>
            </w:tcBorders>
            <w:shd w:val="clear" w:color="000000" w:fill="FFFFFF"/>
            <w:noWrap/>
            <w:vAlign w:val="center"/>
            <w:hideMark/>
          </w:tcPr>
          <w:p w14:paraId="35DF98B3" w14:textId="343E6A5C" w:rsidR="00B92739" w:rsidRPr="009A0045" w:rsidRDefault="00B92739" w:rsidP="00EF18EB">
            <w:pPr>
              <w:spacing w:after="0" w:line="240" w:lineRule="auto"/>
              <w:jc w:val="right"/>
              <w:rPr>
                <w:rFonts w:ascii="Arial" w:eastAsia="Times New Roman" w:hAnsi="Arial" w:cs="Arial"/>
              </w:rPr>
            </w:pPr>
          </w:p>
        </w:tc>
      </w:tr>
      <w:tr w:rsidR="009A0045" w:rsidRPr="009A0045" w14:paraId="1C57449B" w14:textId="77777777" w:rsidTr="005735F3">
        <w:trPr>
          <w:trHeight w:val="454"/>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6D5B44"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3117</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52F580"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Penyelenggaraan Strategi Keamanan dan Ketertiban Bidang Keamanan Negara</w:t>
            </w:r>
          </w:p>
        </w:tc>
        <w:tc>
          <w:tcPr>
            <w:tcW w:w="1781" w:type="dxa"/>
            <w:vMerge/>
            <w:tcBorders>
              <w:left w:val="single" w:sz="4" w:space="0" w:color="auto"/>
              <w:bottom w:val="single" w:sz="4" w:space="0" w:color="auto"/>
              <w:right w:val="single" w:sz="4" w:space="0" w:color="auto"/>
            </w:tcBorders>
            <w:shd w:val="clear" w:color="000000" w:fill="FFFFFF"/>
            <w:noWrap/>
            <w:vAlign w:val="center"/>
            <w:hideMark/>
          </w:tcPr>
          <w:p w14:paraId="01A11961" w14:textId="4DD1930E" w:rsidR="00B92739" w:rsidRPr="009A0045" w:rsidRDefault="00B92739" w:rsidP="00EF18EB">
            <w:pPr>
              <w:spacing w:after="0" w:line="240" w:lineRule="auto"/>
              <w:jc w:val="right"/>
              <w:rPr>
                <w:rFonts w:ascii="Arial" w:eastAsia="Times New Roman" w:hAnsi="Arial" w:cs="Arial"/>
              </w:rPr>
            </w:pPr>
          </w:p>
        </w:tc>
      </w:tr>
      <w:tr w:rsidR="009A0045" w:rsidRPr="009A0045" w14:paraId="3A94ABDE" w14:textId="77777777" w:rsidTr="005B2C04">
        <w:trPr>
          <w:trHeight w:val="328"/>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3ACF8A" w14:textId="77777777" w:rsidR="009F52FB" w:rsidRPr="009A0045" w:rsidRDefault="009F52FB" w:rsidP="009F52FB">
            <w:pPr>
              <w:spacing w:after="0" w:line="240" w:lineRule="auto"/>
              <w:jc w:val="center"/>
              <w:rPr>
                <w:rFonts w:ascii="Arial" w:eastAsia="Times New Roman" w:hAnsi="Arial" w:cs="Arial"/>
                <w:b/>
                <w:bCs/>
              </w:rPr>
            </w:pPr>
            <w:r w:rsidRPr="009A0045">
              <w:rPr>
                <w:rFonts w:ascii="Arial" w:eastAsia="Times New Roman" w:hAnsi="Arial" w:cs="Arial"/>
                <w:b/>
                <w:bCs/>
              </w:rPr>
              <w:t>9</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388D0A" w14:textId="23D3BBDA" w:rsidR="009F52FB" w:rsidRPr="009A0045" w:rsidRDefault="002E7F63" w:rsidP="009F52FB">
            <w:pPr>
              <w:spacing w:after="0" w:line="240" w:lineRule="auto"/>
              <w:rPr>
                <w:rFonts w:ascii="Arial" w:eastAsia="Times New Roman" w:hAnsi="Arial" w:cs="Arial"/>
                <w:b/>
                <w:bCs/>
              </w:rPr>
            </w:pPr>
            <w:r w:rsidRPr="009A0045">
              <w:rPr>
                <w:rFonts w:ascii="Arial" w:eastAsia="Times New Roman" w:hAnsi="Arial" w:cs="Arial"/>
                <w:b/>
                <w:bCs/>
              </w:rPr>
              <w:t>Pemberdayaan Potensi Keamanan</w:t>
            </w:r>
          </w:p>
        </w:tc>
        <w:tc>
          <w:tcPr>
            <w:tcW w:w="17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87A368" w14:textId="3DE1A7B8" w:rsidR="009F52FB" w:rsidRPr="009A0045" w:rsidRDefault="00792D51" w:rsidP="00EF18EB">
            <w:pPr>
              <w:spacing w:after="0" w:line="240" w:lineRule="auto"/>
              <w:jc w:val="right"/>
              <w:rPr>
                <w:rFonts w:ascii="Arial" w:eastAsia="Times New Roman" w:hAnsi="Arial" w:cs="Arial"/>
                <w:bCs/>
              </w:rPr>
            </w:pPr>
            <w:r>
              <w:rPr>
                <w:rFonts w:ascii="Arial" w:eastAsia="Times New Roman" w:hAnsi="Arial" w:cs="Arial"/>
                <w:bCs/>
              </w:rPr>
              <w:t>4.004.885.000</w:t>
            </w:r>
          </w:p>
        </w:tc>
      </w:tr>
      <w:tr w:rsidR="009A0045" w:rsidRPr="009A0045" w14:paraId="5231CF2D"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A5AF8C"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5076</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4C58CA"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Pembinaan Potensi Keamanan</w:t>
            </w:r>
          </w:p>
        </w:tc>
        <w:tc>
          <w:tcPr>
            <w:tcW w:w="1781" w:type="dxa"/>
            <w:tcBorders>
              <w:left w:val="single" w:sz="4" w:space="0" w:color="auto"/>
              <w:bottom w:val="single" w:sz="4" w:space="0" w:color="auto"/>
              <w:right w:val="single" w:sz="4" w:space="0" w:color="auto"/>
            </w:tcBorders>
            <w:shd w:val="clear" w:color="000000" w:fill="FFFFFF"/>
            <w:noWrap/>
            <w:vAlign w:val="center"/>
            <w:hideMark/>
          </w:tcPr>
          <w:p w14:paraId="5AF7096F" w14:textId="5CAD88E8" w:rsidR="00B92739" w:rsidRPr="009A0045" w:rsidRDefault="00B92739" w:rsidP="00EF18EB">
            <w:pPr>
              <w:spacing w:after="0" w:line="240" w:lineRule="auto"/>
              <w:jc w:val="right"/>
              <w:rPr>
                <w:rFonts w:ascii="Arial" w:eastAsia="Times New Roman" w:hAnsi="Arial" w:cs="Arial"/>
              </w:rPr>
            </w:pPr>
          </w:p>
        </w:tc>
      </w:tr>
      <w:tr w:rsidR="009A0045" w:rsidRPr="009A0045" w14:paraId="416839FD" w14:textId="77777777" w:rsidTr="005B2C04">
        <w:trPr>
          <w:trHeight w:val="384"/>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E5C1BF" w14:textId="624FD798" w:rsidR="009F52FB" w:rsidRPr="009A0045" w:rsidRDefault="002E7F63" w:rsidP="009F52FB">
            <w:pPr>
              <w:spacing w:after="0" w:line="240" w:lineRule="auto"/>
              <w:jc w:val="center"/>
              <w:rPr>
                <w:rFonts w:ascii="Arial" w:eastAsia="Times New Roman" w:hAnsi="Arial" w:cs="Arial"/>
                <w:b/>
                <w:bCs/>
              </w:rPr>
            </w:pPr>
            <w:r w:rsidRPr="009A0045">
              <w:rPr>
                <w:rFonts w:ascii="Arial" w:eastAsia="Times New Roman" w:hAnsi="Arial" w:cs="Arial"/>
                <w:b/>
                <w:bCs/>
              </w:rPr>
              <w:t>10</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469268" w14:textId="5636DE8E" w:rsidR="009F52FB" w:rsidRPr="009A0045" w:rsidRDefault="002E7F63" w:rsidP="009F52FB">
            <w:pPr>
              <w:spacing w:after="0" w:line="240" w:lineRule="auto"/>
              <w:rPr>
                <w:rFonts w:ascii="Arial" w:eastAsia="Times New Roman" w:hAnsi="Arial" w:cs="Arial"/>
                <w:b/>
                <w:bCs/>
              </w:rPr>
            </w:pPr>
            <w:r w:rsidRPr="009A0045">
              <w:rPr>
                <w:rFonts w:ascii="Arial" w:eastAsia="Times New Roman" w:hAnsi="Arial" w:cs="Arial"/>
                <w:b/>
                <w:bCs/>
              </w:rPr>
              <w:t>Pemeliharaan Keamanan Dan Ketertiban Masyarakat</w:t>
            </w:r>
          </w:p>
        </w:tc>
        <w:tc>
          <w:tcPr>
            <w:tcW w:w="17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B6756" w14:textId="036FE187" w:rsidR="009F52FB" w:rsidRPr="009A0045" w:rsidRDefault="00E7604D" w:rsidP="00EF18EB">
            <w:pPr>
              <w:spacing w:after="0" w:line="240" w:lineRule="auto"/>
              <w:jc w:val="right"/>
              <w:rPr>
                <w:rFonts w:ascii="Arial" w:eastAsia="Times New Roman" w:hAnsi="Arial" w:cs="Arial"/>
                <w:bCs/>
              </w:rPr>
            </w:pPr>
            <w:r>
              <w:rPr>
                <w:rFonts w:ascii="Arial" w:eastAsia="Times New Roman" w:hAnsi="Arial" w:cs="Arial"/>
                <w:bCs/>
              </w:rPr>
              <w:t>8.685.395.000</w:t>
            </w:r>
          </w:p>
        </w:tc>
      </w:tr>
      <w:tr w:rsidR="009A0045" w:rsidRPr="009A0045" w14:paraId="23C68C09"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858064"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3128</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9B623B"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Dukungan Manajemen dan Teknis Pemeliharaan Keamanan dan Ketertiban Masyarakat</w:t>
            </w:r>
          </w:p>
        </w:tc>
        <w:tc>
          <w:tcPr>
            <w:tcW w:w="1781" w:type="dxa"/>
            <w:vMerge w:val="restart"/>
            <w:tcBorders>
              <w:top w:val="single" w:sz="4" w:space="0" w:color="auto"/>
              <w:left w:val="single" w:sz="4" w:space="0" w:color="auto"/>
              <w:right w:val="single" w:sz="4" w:space="0" w:color="auto"/>
            </w:tcBorders>
            <w:shd w:val="clear" w:color="000000" w:fill="FFFFFF"/>
            <w:noWrap/>
            <w:vAlign w:val="center"/>
            <w:hideMark/>
          </w:tcPr>
          <w:p w14:paraId="376AFD1D"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 </w:t>
            </w:r>
          </w:p>
          <w:p w14:paraId="1E7D14A2"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 </w:t>
            </w:r>
          </w:p>
          <w:p w14:paraId="3F8D4F30"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 </w:t>
            </w:r>
          </w:p>
          <w:p w14:paraId="2B23B117"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 </w:t>
            </w:r>
          </w:p>
          <w:p w14:paraId="134D923B"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 </w:t>
            </w:r>
          </w:p>
          <w:p w14:paraId="21EF90DE"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 </w:t>
            </w:r>
          </w:p>
          <w:p w14:paraId="7E95474C"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 </w:t>
            </w:r>
          </w:p>
          <w:p w14:paraId="16144C79" w14:textId="3FDD26B8"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lastRenderedPageBreak/>
              <w:t> </w:t>
            </w:r>
          </w:p>
        </w:tc>
      </w:tr>
      <w:tr w:rsidR="009A0045" w:rsidRPr="009A0045" w14:paraId="2B653B50"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F6F317"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3130</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D86737"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Pembinaan Pelayanan Fungsi Sabhara</w:t>
            </w:r>
          </w:p>
        </w:tc>
        <w:tc>
          <w:tcPr>
            <w:tcW w:w="1781" w:type="dxa"/>
            <w:vMerge/>
            <w:tcBorders>
              <w:left w:val="single" w:sz="4" w:space="0" w:color="auto"/>
              <w:right w:val="single" w:sz="4" w:space="0" w:color="auto"/>
            </w:tcBorders>
            <w:shd w:val="clear" w:color="000000" w:fill="FFFFFF"/>
            <w:noWrap/>
            <w:vAlign w:val="center"/>
            <w:hideMark/>
          </w:tcPr>
          <w:p w14:paraId="56FC62C0" w14:textId="392E11BB" w:rsidR="00B92739" w:rsidRPr="009A0045" w:rsidRDefault="00B92739" w:rsidP="009F52FB">
            <w:pPr>
              <w:spacing w:after="0" w:line="240" w:lineRule="auto"/>
              <w:rPr>
                <w:rFonts w:ascii="Arial" w:eastAsia="Times New Roman" w:hAnsi="Arial" w:cs="Arial"/>
              </w:rPr>
            </w:pPr>
          </w:p>
        </w:tc>
      </w:tr>
      <w:tr w:rsidR="009A0045" w:rsidRPr="009A0045" w14:paraId="06F76D8A"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A1448D"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3131</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CFC2EA"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Penyelenggaraan Pengamanan Objek Vital</w:t>
            </w:r>
          </w:p>
        </w:tc>
        <w:tc>
          <w:tcPr>
            <w:tcW w:w="1781" w:type="dxa"/>
            <w:vMerge/>
            <w:tcBorders>
              <w:left w:val="single" w:sz="4" w:space="0" w:color="auto"/>
              <w:bottom w:val="single" w:sz="4" w:space="0" w:color="auto"/>
              <w:right w:val="single" w:sz="4" w:space="0" w:color="auto"/>
            </w:tcBorders>
            <w:shd w:val="clear" w:color="000000" w:fill="FFFFFF"/>
            <w:noWrap/>
            <w:vAlign w:val="center"/>
            <w:hideMark/>
          </w:tcPr>
          <w:p w14:paraId="1B758837" w14:textId="740D83C3" w:rsidR="00B92739" w:rsidRPr="009A0045" w:rsidRDefault="00B92739" w:rsidP="009F52FB">
            <w:pPr>
              <w:spacing w:after="0" w:line="240" w:lineRule="auto"/>
              <w:rPr>
                <w:rFonts w:ascii="Arial" w:eastAsia="Times New Roman" w:hAnsi="Arial" w:cs="Arial"/>
              </w:rPr>
            </w:pPr>
          </w:p>
        </w:tc>
      </w:tr>
      <w:tr w:rsidR="009A0045" w:rsidRPr="009A0045" w14:paraId="26C3E11C"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320C84"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3133</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17056F" w14:textId="4638D618"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Peningkatan Pelayana</w:t>
            </w:r>
            <w:r w:rsidR="00354DAB" w:rsidRPr="009A0045">
              <w:rPr>
                <w:rFonts w:ascii="Arial" w:eastAsia="Times New Roman" w:hAnsi="Arial" w:cs="Arial"/>
              </w:rPr>
              <w:t>n Keamanan dan Keselamatan Masyarakat</w:t>
            </w:r>
            <w:r w:rsidRPr="009A0045">
              <w:rPr>
                <w:rFonts w:ascii="Arial" w:eastAsia="Times New Roman" w:hAnsi="Arial" w:cs="Arial"/>
              </w:rPr>
              <w:t xml:space="preserve"> di Bidang Lantas</w:t>
            </w:r>
          </w:p>
        </w:tc>
        <w:tc>
          <w:tcPr>
            <w:tcW w:w="1781" w:type="dxa"/>
            <w:vMerge/>
            <w:tcBorders>
              <w:top w:val="single" w:sz="4" w:space="0" w:color="auto"/>
              <w:left w:val="single" w:sz="4" w:space="0" w:color="auto"/>
              <w:right w:val="single" w:sz="4" w:space="0" w:color="auto"/>
            </w:tcBorders>
            <w:shd w:val="clear" w:color="000000" w:fill="FFFFFF"/>
            <w:noWrap/>
            <w:vAlign w:val="center"/>
            <w:hideMark/>
          </w:tcPr>
          <w:p w14:paraId="6238593A" w14:textId="01450A02" w:rsidR="00B92739" w:rsidRPr="009A0045" w:rsidRDefault="00B92739" w:rsidP="009F52FB">
            <w:pPr>
              <w:spacing w:after="0" w:line="240" w:lineRule="auto"/>
              <w:rPr>
                <w:rFonts w:ascii="Arial" w:eastAsia="Times New Roman" w:hAnsi="Arial" w:cs="Arial"/>
              </w:rPr>
            </w:pPr>
          </w:p>
        </w:tc>
      </w:tr>
      <w:tr w:rsidR="009A0045" w:rsidRPr="009A0045" w14:paraId="28F96A99"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E38A36"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lastRenderedPageBreak/>
              <w:t>5077</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3A3878"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Pembinaan Operasional Pemeliharaan Keamanan</w:t>
            </w:r>
          </w:p>
        </w:tc>
        <w:tc>
          <w:tcPr>
            <w:tcW w:w="1781" w:type="dxa"/>
            <w:vMerge/>
            <w:tcBorders>
              <w:left w:val="single" w:sz="4" w:space="0" w:color="auto"/>
              <w:right w:val="single" w:sz="4" w:space="0" w:color="auto"/>
            </w:tcBorders>
            <w:shd w:val="clear" w:color="000000" w:fill="FFFFFF"/>
            <w:noWrap/>
            <w:vAlign w:val="center"/>
            <w:hideMark/>
          </w:tcPr>
          <w:p w14:paraId="7095415C" w14:textId="7AA15C1D" w:rsidR="00B92739" w:rsidRPr="009A0045" w:rsidRDefault="00B92739" w:rsidP="009F52FB">
            <w:pPr>
              <w:spacing w:after="0" w:line="240" w:lineRule="auto"/>
              <w:rPr>
                <w:rFonts w:ascii="Arial" w:eastAsia="Times New Roman" w:hAnsi="Arial" w:cs="Arial"/>
              </w:rPr>
            </w:pPr>
          </w:p>
        </w:tc>
      </w:tr>
      <w:tr w:rsidR="009A0045" w:rsidRPr="009A0045" w14:paraId="6F880DE1"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B32F2"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lastRenderedPageBreak/>
              <w:t>5080</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5E2CB5"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Pengendalian Operasi Kepolisian</w:t>
            </w:r>
          </w:p>
        </w:tc>
        <w:tc>
          <w:tcPr>
            <w:tcW w:w="1781" w:type="dxa"/>
            <w:vMerge/>
            <w:tcBorders>
              <w:left w:val="single" w:sz="4" w:space="0" w:color="auto"/>
              <w:right w:val="single" w:sz="4" w:space="0" w:color="auto"/>
            </w:tcBorders>
            <w:shd w:val="clear" w:color="000000" w:fill="FFFFFF"/>
            <w:noWrap/>
            <w:vAlign w:val="center"/>
            <w:hideMark/>
          </w:tcPr>
          <w:p w14:paraId="3FE5D779" w14:textId="2DDB5407" w:rsidR="00B92739" w:rsidRPr="009A0045" w:rsidRDefault="00B92739" w:rsidP="009F52FB">
            <w:pPr>
              <w:spacing w:after="0" w:line="240" w:lineRule="auto"/>
              <w:rPr>
                <w:rFonts w:ascii="Arial" w:eastAsia="Times New Roman" w:hAnsi="Arial" w:cs="Arial"/>
              </w:rPr>
            </w:pPr>
          </w:p>
        </w:tc>
      </w:tr>
      <w:tr w:rsidR="009A0045" w:rsidRPr="009A0045" w14:paraId="2EAF28EF" w14:textId="77777777" w:rsidTr="005E66B6">
        <w:trPr>
          <w:trHeight w:val="39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821634" w14:textId="77777777" w:rsidR="009F52FB" w:rsidRPr="009A0045" w:rsidRDefault="009F52FB" w:rsidP="002E7F63">
            <w:pPr>
              <w:spacing w:after="0" w:line="240" w:lineRule="auto"/>
              <w:jc w:val="center"/>
              <w:rPr>
                <w:rFonts w:ascii="Arial" w:eastAsia="Times New Roman" w:hAnsi="Arial" w:cs="Arial"/>
                <w:b/>
                <w:bCs/>
              </w:rPr>
            </w:pPr>
            <w:r w:rsidRPr="009A0045">
              <w:rPr>
                <w:rFonts w:ascii="Arial" w:eastAsia="Times New Roman" w:hAnsi="Arial" w:cs="Arial"/>
                <w:b/>
                <w:bCs/>
              </w:rPr>
              <w:t>11</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9A8728" w14:textId="37C9C7BE" w:rsidR="009F52FB" w:rsidRPr="009A0045" w:rsidRDefault="002E7F63" w:rsidP="002E7F63">
            <w:pPr>
              <w:spacing w:after="0" w:line="240" w:lineRule="auto"/>
              <w:rPr>
                <w:rFonts w:ascii="Arial" w:eastAsia="Times New Roman" w:hAnsi="Arial" w:cs="Arial"/>
                <w:b/>
                <w:bCs/>
              </w:rPr>
            </w:pPr>
            <w:r w:rsidRPr="009A0045">
              <w:rPr>
                <w:rFonts w:ascii="Arial" w:eastAsia="Times New Roman" w:hAnsi="Arial" w:cs="Arial"/>
                <w:b/>
                <w:bCs/>
              </w:rPr>
              <w:t>Penyelidikan dan Penyidikan Tindak Pidana</w:t>
            </w:r>
          </w:p>
        </w:tc>
        <w:tc>
          <w:tcPr>
            <w:tcW w:w="17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3FE132" w14:textId="29F8F9B4" w:rsidR="009F52FB" w:rsidRPr="009A0045" w:rsidRDefault="00E7604D" w:rsidP="00EF18EB">
            <w:pPr>
              <w:spacing w:after="0" w:line="240" w:lineRule="auto"/>
              <w:jc w:val="right"/>
              <w:rPr>
                <w:rFonts w:ascii="Arial" w:eastAsia="Times New Roman" w:hAnsi="Arial" w:cs="Arial"/>
                <w:bCs/>
              </w:rPr>
            </w:pPr>
            <w:r>
              <w:rPr>
                <w:rFonts w:ascii="Arial" w:eastAsia="Times New Roman" w:hAnsi="Arial" w:cs="Arial"/>
                <w:bCs/>
              </w:rPr>
              <w:t>4.868.978.000</w:t>
            </w:r>
          </w:p>
        </w:tc>
      </w:tr>
      <w:tr w:rsidR="009A0045" w:rsidRPr="009A0045" w14:paraId="4DC3F3DF"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C236B6"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3137</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B9AE73"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Dukungan Manajemen dan Teknis Penyelidikan dan Penyidikan Tindak Pidana</w:t>
            </w:r>
          </w:p>
        </w:tc>
        <w:tc>
          <w:tcPr>
            <w:tcW w:w="178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9701B6" w14:textId="77777777" w:rsidR="00B92739" w:rsidRPr="009A0045" w:rsidRDefault="00B92739" w:rsidP="00EF18EB">
            <w:pPr>
              <w:spacing w:after="0" w:line="240" w:lineRule="auto"/>
              <w:jc w:val="right"/>
              <w:rPr>
                <w:rFonts w:ascii="Arial" w:eastAsia="Times New Roman" w:hAnsi="Arial" w:cs="Arial"/>
              </w:rPr>
            </w:pPr>
            <w:r w:rsidRPr="009A0045">
              <w:rPr>
                <w:rFonts w:ascii="Arial" w:eastAsia="Times New Roman" w:hAnsi="Arial" w:cs="Arial"/>
              </w:rPr>
              <w:t> </w:t>
            </w:r>
          </w:p>
          <w:p w14:paraId="0F29A7F8" w14:textId="77777777" w:rsidR="00B92739" w:rsidRPr="009A0045" w:rsidRDefault="00B92739" w:rsidP="00EF18EB">
            <w:pPr>
              <w:spacing w:after="0" w:line="240" w:lineRule="auto"/>
              <w:jc w:val="right"/>
              <w:rPr>
                <w:rFonts w:ascii="Arial" w:eastAsia="Times New Roman" w:hAnsi="Arial" w:cs="Arial"/>
              </w:rPr>
            </w:pPr>
            <w:r w:rsidRPr="009A0045">
              <w:rPr>
                <w:rFonts w:ascii="Arial" w:eastAsia="Times New Roman" w:hAnsi="Arial" w:cs="Arial"/>
              </w:rPr>
              <w:t> </w:t>
            </w:r>
          </w:p>
          <w:p w14:paraId="4C1D8A84" w14:textId="77777777" w:rsidR="00B92739" w:rsidRPr="009A0045" w:rsidRDefault="00B92739" w:rsidP="00EF18EB">
            <w:pPr>
              <w:spacing w:after="0" w:line="240" w:lineRule="auto"/>
              <w:jc w:val="right"/>
              <w:rPr>
                <w:rFonts w:ascii="Arial" w:eastAsia="Times New Roman" w:hAnsi="Arial" w:cs="Arial"/>
              </w:rPr>
            </w:pPr>
            <w:r w:rsidRPr="009A0045">
              <w:rPr>
                <w:rFonts w:ascii="Arial" w:eastAsia="Times New Roman" w:hAnsi="Arial" w:cs="Arial"/>
              </w:rPr>
              <w:t> </w:t>
            </w:r>
          </w:p>
          <w:p w14:paraId="2457D75A" w14:textId="77777777" w:rsidR="00B92739" w:rsidRPr="009A0045" w:rsidRDefault="00B92739" w:rsidP="00EF18EB">
            <w:pPr>
              <w:spacing w:after="0" w:line="240" w:lineRule="auto"/>
              <w:jc w:val="right"/>
              <w:rPr>
                <w:rFonts w:ascii="Arial" w:eastAsia="Times New Roman" w:hAnsi="Arial" w:cs="Arial"/>
              </w:rPr>
            </w:pPr>
            <w:r w:rsidRPr="009A0045">
              <w:rPr>
                <w:rFonts w:ascii="Arial" w:eastAsia="Times New Roman" w:hAnsi="Arial" w:cs="Arial"/>
              </w:rPr>
              <w:t> </w:t>
            </w:r>
          </w:p>
          <w:p w14:paraId="58ED52AA" w14:textId="77777777" w:rsidR="00B92739" w:rsidRPr="009A0045" w:rsidRDefault="00B92739" w:rsidP="00EF18EB">
            <w:pPr>
              <w:spacing w:after="0" w:line="240" w:lineRule="auto"/>
              <w:jc w:val="right"/>
              <w:rPr>
                <w:rFonts w:ascii="Arial" w:eastAsia="Times New Roman" w:hAnsi="Arial" w:cs="Arial"/>
              </w:rPr>
            </w:pPr>
            <w:r w:rsidRPr="009A0045">
              <w:rPr>
                <w:rFonts w:ascii="Arial" w:eastAsia="Times New Roman" w:hAnsi="Arial" w:cs="Arial"/>
              </w:rPr>
              <w:t> </w:t>
            </w:r>
          </w:p>
          <w:p w14:paraId="23891BBA" w14:textId="77777777" w:rsidR="00B92739" w:rsidRPr="009A0045" w:rsidRDefault="00B92739" w:rsidP="00EF18EB">
            <w:pPr>
              <w:spacing w:after="0" w:line="240" w:lineRule="auto"/>
              <w:jc w:val="right"/>
              <w:rPr>
                <w:rFonts w:ascii="Arial" w:eastAsia="Times New Roman" w:hAnsi="Arial" w:cs="Arial"/>
              </w:rPr>
            </w:pPr>
            <w:r w:rsidRPr="009A0045">
              <w:rPr>
                <w:rFonts w:ascii="Arial" w:eastAsia="Times New Roman" w:hAnsi="Arial" w:cs="Arial"/>
              </w:rPr>
              <w:t> </w:t>
            </w:r>
          </w:p>
          <w:p w14:paraId="5DF96B7C" w14:textId="77777777" w:rsidR="00B92739" w:rsidRPr="009A0045" w:rsidRDefault="00B92739" w:rsidP="00EF18EB">
            <w:pPr>
              <w:spacing w:after="0" w:line="240" w:lineRule="auto"/>
              <w:jc w:val="right"/>
              <w:rPr>
                <w:rFonts w:ascii="Arial" w:eastAsia="Times New Roman" w:hAnsi="Arial" w:cs="Arial"/>
              </w:rPr>
            </w:pPr>
            <w:r w:rsidRPr="009A0045">
              <w:rPr>
                <w:rFonts w:ascii="Arial" w:eastAsia="Times New Roman" w:hAnsi="Arial" w:cs="Arial"/>
              </w:rPr>
              <w:t> </w:t>
            </w:r>
          </w:p>
          <w:p w14:paraId="3F662C72" w14:textId="736451D3" w:rsidR="00B92739" w:rsidRPr="009A0045" w:rsidRDefault="00B92739" w:rsidP="00EF18EB">
            <w:pPr>
              <w:spacing w:after="0" w:line="240" w:lineRule="auto"/>
              <w:jc w:val="right"/>
              <w:rPr>
                <w:rFonts w:ascii="Arial" w:eastAsia="Times New Roman" w:hAnsi="Arial" w:cs="Arial"/>
              </w:rPr>
            </w:pPr>
            <w:r w:rsidRPr="009A0045">
              <w:rPr>
                <w:rFonts w:ascii="Arial" w:eastAsia="Times New Roman" w:hAnsi="Arial" w:cs="Arial"/>
              </w:rPr>
              <w:t> </w:t>
            </w:r>
          </w:p>
        </w:tc>
      </w:tr>
      <w:tr w:rsidR="009A0045" w:rsidRPr="009A0045" w14:paraId="0BCF4534"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6F7F69"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3140</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77D155"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Penyelenggaraan Identifikasi Penyelidikan dan Penyidikan Tindak Pidana</w:t>
            </w:r>
          </w:p>
        </w:tc>
        <w:tc>
          <w:tcPr>
            <w:tcW w:w="1781" w:type="dxa"/>
            <w:vMerge/>
            <w:tcBorders>
              <w:left w:val="single" w:sz="4" w:space="0" w:color="auto"/>
              <w:bottom w:val="single" w:sz="4" w:space="0" w:color="auto"/>
              <w:right w:val="single" w:sz="4" w:space="0" w:color="auto"/>
            </w:tcBorders>
            <w:shd w:val="clear" w:color="000000" w:fill="FFFFFF"/>
            <w:noWrap/>
            <w:vAlign w:val="center"/>
            <w:hideMark/>
          </w:tcPr>
          <w:p w14:paraId="58A6A330" w14:textId="55887901" w:rsidR="00B92739" w:rsidRPr="009A0045" w:rsidRDefault="00B92739" w:rsidP="00EF18EB">
            <w:pPr>
              <w:spacing w:after="0" w:line="240" w:lineRule="auto"/>
              <w:jc w:val="right"/>
              <w:rPr>
                <w:rFonts w:ascii="Arial" w:eastAsia="Times New Roman" w:hAnsi="Arial" w:cs="Arial"/>
              </w:rPr>
            </w:pPr>
          </w:p>
        </w:tc>
      </w:tr>
      <w:tr w:rsidR="009A0045" w:rsidRPr="009A0045" w14:paraId="1BBDFDAD"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BEA63D"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3142</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FC36F1"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Penindakan Tindak Pidana Umum</w:t>
            </w:r>
          </w:p>
        </w:tc>
        <w:tc>
          <w:tcPr>
            <w:tcW w:w="1781" w:type="dxa"/>
            <w:vMerge/>
            <w:tcBorders>
              <w:left w:val="single" w:sz="4" w:space="0" w:color="auto"/>
              <w:bottom w:val="single" w:sz="4" w:space="0" w:color="auto"/>
              <w:right w:val="single" w:sz="4" w:space="0" w:color="auto"/>
            </w:tcBorders>
            <w:shd w:val="clear" w:color="000000" w:fill="FFFFFF"/>
            <w:noWrap/>
            <w:vAlign w:val="center"/>
            <w:hideMark/>
          </w:tcPr>
          <w:p w14:paraId="15D4B204" w14:textId="64201CA6" w:rsidR="00B92739" w:rsidRPr="009A0045" w:rsidRDefault="00B92739" w:rsidP="00EF18EB">
            <w:pPr>
              <w:spacing w:after="0" w:line="240" w:lineRule="auto"/>
              <w:jc w:val="right"/>
              <w:rPr>
                <w:rFonts w:ascii="Arial" w:eastAsia="Times New Roman" w:hAnsi="Arial" w:cs="Arial"/>
              </w:rPr>
            </w:pPr>
          </w:p>
        </w:tc>
      </w:tr>
      <w:tr w:rsidR="009A0045" w:rsidRPr="009A0045" w14:paraId="2E106037"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B98E7E"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3144</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9C5DE8"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Penindakan Tindak Pidana Narkoba</w:t>
            </w:r>
          </w:p>
        </w:tc>
        <w:tc>
          <w:tcPr>
            <w:tcW w:w="1781" w:type="dxa"/>
            <w:vMerge/>
            <w:tcBorders>
              <w:left w:val="single" w:sz="4" w:space="0" w:color="auto"/>
              <w:bottom w:val="single" w:sz="4" w:space="0" w:color="auto"/>
              <w:right w:val="single" w:sz="4" w:space="0" w:color="auto"/>
            </w:tcBorders>
            <w:shd w:val="clear" w:color="000000" w:fill="FFFFFF"/>
            <w:noWrap/>
            <w:vAlign w:val="center"/>
            <w:hideMark/>
          </w:tcPr>
          <w:p w14:paraId="20CB3080" w14:textId="1ACDD35A" w:rsidR="00B92739" w:rsidRPr="009A0045" w:rsidRDefault="00B92739" w:rsidP="00EF18EB">
            <w:pPr>
              <w:spacing w:after="0" w:line="240" w:lineRule="auto"/>
              <w:jc w:val="right"/>
              <w:rPr>
                <w:rFonts w:ascii="Arial" w:eastAsia="Times New Roman" w:hAnsi="Arial" w:cs="Arial"/>
              </w:rPr>
            </w:pPr>
          </w:p>
        </w:tc>
      </w:tr>
      <w:tr w:rsidR="009A0045" w:rsidRPr="009A0045" w14:paraId="139A5EED" w14:textId="77777777" w:rsidTr="00E7604D">
        <w:trPr>
          <w:trHeight w:val="383"/>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82D96A"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3146</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DB9AC9"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Penindakan Tindak Pidana Korupsi</w:t>
            </w:r>
          </w:p>
        </w:tc>
        <w:tc>
          <w:tcPr>
            <w:tcW w:w="1781" w:type="dxa"/>
            <w:vMerge/>
            <w:tcBorders>
              <w:left w:val="single" w:sz="4" w:space="0" w:color="auto"/>
              <w:bottom w:val="single" w:sz="4" w:space="0" w:color="auto"/>
              <w:right w:val="single" w:sz="4" w:space="0" w:color="auto"/>
            </w:tcBorders>
            <w:shd w:val="clear" w:color="000000" w:fill="FFFFFF"/>
            <w:noWrap/>
            <w:vAlign w:val="center"/>
            <w:hideMark/>
          </w:tcPr>
          <w:p w14:paraId="6DCE04C8" w14:textId="08436343" w:rsidR="00B92739" w:rsidRPr="009A0045" w:rsidRDefault="00B92739" w:rsidP="00EF18EB">
            <w:pPr>
              <w:spacing w:after="0" w:line="240" w:lineRule="auto"/>
              <w:jc w:val="right"/>
              <w:rPr>
                <w:rFonts w:ascii="Arial" w:eastAsia="Times New Roman" w:hAnsi="Arial" w:cs="Arial"/>
              </w:rPr>
            </w:pPr>
          </w:p>
        </w:tc>
      </w:tr>
      <w:tr w:rsidR="009A0045" w:rsidRPr="009A0045" w14:paraId="0290DE1A" w14:textId="77777777" w:rsidTr="005B2C04">
        <w:trPr>
          <w:trHeight w:val="341"/>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AADD8A" w14:textId="77777777" w:rsidR="009F52FB" w:rsidRPr="009A0045" w:rsidRDefault="009F52FB" w:rsidP="009F52FB">
            <w:pPr>
              <w:spacing w:after="0" w:line="240" w:lineRule="auto"/>
              <w:jc w:val="center"/>
              <w:rPr>
                <w:rFonts w:ascii="Arial" w:eastAsia="Times New Roman" w:hAnsi="Arial" w:cs="Arial"/>
                <w:b/>
                <w:bCs/>
              </w:rPr>
            </w:pPr>
            <w:r w:rsidRPr="009A0045">
              <w:rPr>
                <w:rFonts w:ascii="Arial" w:eastAsia="Times New Roman" w:hAnsi="Arial" w:cs="Arial"/>
                <w:b/>
                <w:bCs/>
              </w:rPr>
              <w:t>13</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01D339" w14:textId="6E4380E4" w:rsidR="009F52FB" w:rsidRPr="009A0045" w:rsidRDefault="002E7F63" w:rsidP="009F52FB">
            <w:pPr>
              <w:spacing w:after="0" w:line="240" w:lineRule="auto"/>
              <w:rPr>
                <w:rFonts w:ascii="Arial" w:eastAsia="Times New Roman" w:hAnsi="Arial" w:cs="Arial"/>
                <w:b/>
                <w:bCs/>
              </w:rPr>
            </w:pPr>
            <w:r w:rsidRPr="009A0045">
              <w:rPr>
                <w:rFonts w:ascii="Arial" w:eastAsia="Times New Roman" w:hAnsi="Arial" w:cs="Arial"/>
                <w:b/>
                <w:bCs/>
              </w:rPr>
              <w:t>Pengembangan Hukum Kepolisian</w:t>
            </w:r>
          </w:p>
        </w:tc>
        <w:tc>
          <w:tcPr>
            <w:tcW w:w="17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10EE3F" w14:textId="09CF7CDF" w:rsidR="009F52FB" w:rsidRPr="009A0045" w:rsidRDefault="00E7604D" w:rsidP="00EF18EB">
            <w:pPr>
              <w:spacing w:after="0" w:line="240" w:lineRule="auto"/>
              <w:jc w:val="right"/>
              <w:rPr>
                <w:rFonts w:ascii="Arial" w:eastAsia="Times New Roman" w:hAnsi="Arial" w:cs="Arial"/>
                <w:bCs/>
              </w:rPr>
            </w:pPr>
            <w:r>
              <w:rPr>
                <w:rFonts w:ascii="Arial" w:eastAsia="Times New Roman" w:hAnsi="Arial" w:cs="Arial"/>
                <w:bCs/>
              </w:rPr>
              <w:t>20.000.000</w:t>
            </w:r>
          </w:p>
        </w:tc>
      </w:tr>
      <w:tr w:rsidR="009A0045" w:rsidRPr="009A0045" w14:paraId="3EC22980"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328176" w14:textId="77777777" w:rsidR="00B92739" w:rsidRPr="009A0045" w:rsidRDefault="00B92739" w:rsidP="009F52FB">
            <w:pPr>
              <w:spacing w:after="0" w:line="240" w:lineRule="auto"/>
              <w:jc w:val="center"/>
              <w:rPr>
                <w:rFonts w:ascii="Arial" w:eastAsia="Times New Roman" w:hAnsi="Arial" w:cs="Arial"/>
              </w:rPr>
            </w:pPr>
            <w:r w:rsidRPr="009A0045">
              <w:rPr>
                <w:rFonts w:ascii="Arial" w:eastAsia="Times New Roman" w:hAnsi="Arial" w:cs="Arial"/>
              </w:rPr>
              <w:t>3155</w:t>
            </w: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9D7B49" w14:textId="77777777" w:rsidR="00B92739" w:rsidRPr="009A0045" w:rsidRDefault="00B92739" w:rsidP="009F52FB">
            <w:pPr>
              <w:spacing w:after="0" w:line="240" w:lineRule="auto"/>
              <w:rPr>
                <w:rFonts w:ascii="Arial" w:eastAsia="Times New Roman" w:hAnsi="Arial" w:cs="Arial"/>
              </w:rPr>
            </w:pPr>
            <w:r w:rsidRPr="009A0045">
              <w:rPr>
                <w:rFonts w:ascii="Arial" w:eastAsia="Times New Roman" w:hAnsi="Arial" w:cs="Arial"/>
              </w:rPr>
              <w:t>Penyusunan dan Penyuluhan Hukum</w:t>
            </w:r>
          </w:p>
        </w:tc>
        <w:tc>
          <w:tcPr>
            <w:tcW w:w="1781" w:type="dxa"/>
            <w:tcBorders>
              <w:left w:val="single" w:sz="4" w:space="0" w:color="auto"/>
              <w:right w:val="single" w:sz="4" w:space="0" w:color="auto"/>
            </w:tcBorders>
            <w:shd w:val="clear" w:color="000000" w:fill="FFFFFF"/>
            <w:noWrap/>
            <w:vAlign w:val="center"/>
            <w:hideMark/>
          </w:tcPr>
          <w:p w14:paraId="7F8F7D2D" w14:textId="28C55DFC" w:rsidR="00B92739" w:rsidRPr="009A0045" w:rsidRDefault="00B92739" w:rsidP="00EF18EB">
            <w:pPr>
              <w:spacing w:after="0" w:line="240" w:lineRule="auto"/>
              <w:jc w:val="right"/>
              <w:rPr>
                <w:rFonts w:ascii="Arial" w:eastAsia="Times New Roman" w:hAnsi="Arial" w:cs="Arial"/>
              </w:rPr>
            </w:pPr>
          </w:p>
        </w:tc>
      </w:tr>
      <w:tr w:rsidR="009A0045" w:rsidRPr="009A0045" w14:paraId="79C751AB" w14:textId="77777777" w:rsidTr="00354DAB">
        <w:trPr>
          <w:trHeight w:val="340"/>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91861A" w14:textId="77777777" w:rsidR="00354DAB" w:rsidRPr="009A0045" w:rsidRDefault="00354DAB" w:rsidP="009F52FB">
            <w:pPr>
              <w:spacing w:after="0" w:line="240" w:lineRule="auto"/>
              <w:jc w:val="center"/>
              <w:rPr>
                <w:rFonts w:ascii="Arial" w:eastAsia="Times New Roman" w:hAnsi="Arial" w:cs="Arial"/>
              </w:rPr>
            </w:pPr>
          </w:p>
        </w:tc>
        <w:tc>
          <w:tcPr>
            <w:tcW w:w="6138" w:type="dxa"/>
            <w:tcBorders>
              <w:top w:val="single" w:sz="4" w:space="0" w:color="auto"/>
              <w:left w:val="single" w:sz="4" w:space="0" w:color="auto"/>
              <w:bottom w:val="single" w:sz="4" w:space="0" w:color="auto"/>
              <w:right w:val="single" w:sz="4" w:space="0" w:color="auto"/>
            </w:tcBorders>
            <w:shd w:val="clear" w:color="000000" w:fill="FFFFFF"/>
            <w:vAlign w:val="center"/>
          </w:tcPr>
          <w:p w14:paraId="69D230F7" w14:textId="120DBACA" w:rsidR="00354DAB" w:rsidRPr="009A0045" w:rsidRDefault="00354DAB" w:rsidP="009F52FB">
            <w:pPr>
              <w:spacing w:after="0" w:line="240" w:lineRule="auto"/>
              <w:rPr>
                <w:rFonts w:ascii="Arial" w:eastAsia="Times New Roman" w:hAnsi="Arial" w:cs="Arial"/>
                <w:b/>
              </w:rPr>
            </w:pPr>
            <w:r w:rsidRPr="009A0045">
              <w:rPr>
                <w:rFonts w:ascii="Arial" w:eastAsia="Times New Roman" w:hAnsi="Arial" w:cs="Arial"/>
                <w:b/>
              </w:rPr>
              <w:t xml:space="preserve">Jumlah </w:t>
            </w:r>
          </w:p>
        </w:tc>
        <w:tc>
          <w:tcPr>
            <w:tcW w:w="1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D634D" w14:textId="65EA7E61" w:rsidR="00354DAB" w:rsidRPr="009A0045" w:rsidRDefault="00E7604D" w:rsidP="00EF18EB">
            <w:pPr>
              <w:spacing w:after="0" w:line="240" w:lineRule="auto"/>
              <w:jc w:val="right"/>
              <w:rPr>
                <w:rFonts w:ascii="Arial" w:eastAsia="Times New Roman" w:hAnsi="Arial" w:cs="Arial"/>
              </w:rPr>
            </w:pPr>
            <w:r>
              <w:rPr>
                <w:rFonts w:ascii="Calibri" w:hAnsi="Calibri" w:cs="Calibri"/>
                <w:b/>
                <w:bCs/>
              </w:rPr>
              <w:t>106.626.372.000</w:t>
            </w:r>
          </w:p>
        </w:tc>
      </w:tr>
    </w:tbl>
    <w:p w14:paraId="51E0AD4E" w14:textId="77777777" w:rsidR="00C908BF" w:rsidRPr="00EC6097" w:rsidRDefault="00C908BF" w:rsidP="00D54510">
      <w:pPr>
        <w:pStyle w:val="ListParagraph"/>
        <w:spacing w:before="120" w:after="240" w:line="360" w:lineRule="auto"/>
        <w:ind w:left="1134"/>
        <w:jc w:val="both"/>
        <w:rPr>
          <w:rFonts w:ascii="Arial" w:hAnsi="Arial" w:cs="Arial"/>
          <w:sz w:val="24"/>
          <w:szCs w:val="24"/>
          <w:lang w:val="id-ID"/>
        </w:rPr>
        <w:sectPr w:rsidR="00C908BF" w:rsidRPr="00EC6097" w:rsidSect="00650D7F">
          <w:pgSz w:w="11907" w:h="16840" w:code="9"/>
          <w:pgMar w:top="1985" w:right="1134" w:bottom="1418" w:left="1418" w:header="720" w:footer="442" w:gutter="0"/>
          <w:cols w:space="720"/>
          <w:docGrid w:linePitch="360"/>
        </w:sectPr>
      </w:pPr>
    </w:p>
    <w:p w14:paraId="1DB01033" w14:textId="69EA73CA" w:rsidR="00EC6097" w:rsidRPr="00EC1A37" w:rsidRDefault="00EC1A37" w:rsidP="00EC1A37">
      <w:pPr>
        <w:spacing w:before="120" w:after="240" w:line="360" w:lineRule="auto"/>
        <w:jc w:val="both"/>
        <w:rPr>
          <w:rFonts w:ascii="Arial" w:hAnsi="Arial" w:cs="Arial"/>
          <w:sz w:val="24"/>
          <w:szCs w:val="24"/>
          <w:lang w:val="id-ID"/>
        </w:rPr>
      </w:pPr>
      <w:r>
        <w:rPr>
          <w:noProof/>
        </w:rPr>
        <w:lastRenderedPageBreak/>
        <mc:AlternateContent>
          <mc:Choice Requires="wps">
            <w:drawing>
              <wp:anchor distT="0" distB="0" distL="114300" distR="114300" simplePos="0" relativeHeight="251812864" behindDoc="0" locked="0" layoutInCell="1" allowOverlap="1" wp14:anchorId="7AEAD26B" wp14:editId="626905FD">
                <wp:simplePos x="0" y="0"/>
                <wp:positionH relativeFrom="column">
                  <wp:posOffset>2898140</wp:posOffset>
                </wp:positionH>
                <wp:positionV relativeFrom="paragraph">
                  <wp:posOffset>-468630</wp:posOffset>
                </wp:positionV>
                <wp:extent cx="3132455" cy="721995"/>
                <wp:effectExtent l="0" t="0" r="0" b="1905"/>
                <wp:wrapNone/>
                <wp:docPr id="20" name="Rectangle 20"/>
                <wp:cNvGraphicFramePr/>
                <a:graphic xmlns:a="http://schemas.openxmlformats.org/drawingml/2006/main">
                  <a:graphicData uri="http://schemas.microsoft.com/office/word/2010/wordprocessingShape">
                    <wps:wsp>
                      <wps:cNvSpPr/>
                      <wps:spPr>
                        <a:xfrm>
                          <a:off x="0" y="0"/>
                          <a:ext cx="3132455" cy="72199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78079D" id="Rectangle 20" o:spid="_x0000_s1026" style="position:absolute;margin-left:228.2pt;margin-top:-36.9pt;width:246.65pt;height:56.8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" fillcolor="white [3201]" stroked="f" strokeweight="1pt"/>
            </w:pict>
          </mc:Fallback>
        </mc:AlternateContent>
      </w:r>
      <w:r w:rsidRPr="009A0045">
        <w:rPr>
          <w:b/>
          <w:noProof/>
        </w:rPr>
        <mc:AlternateContent>
          <mc:Choice Requires="wps">
            <w:drawing>
              <wp:anchor distT="0" distB="0" distL="114300" distR="114300" simplePos="0" relativeHeight="251810816" behindDoc="0" locked="0" layoutInCell="1" allowOverlap="1" wp14:anchorId="40FCCA3B" wp14:editId="40F7BC05">
                <wp:simplePos x="0" y="0"/>
                <wp:positionH relativeFrom="column">
                  <wp:posOffset>6336030</wp:posOffset>
                </wp:positionH>
                <wp:positionV relativeFrom="paragraph">
                  <wp:posOffset>-475615</wp:posOffset>
                </wp:positionV>
                <wp:extent cx="2893060" cy="626745"/>
                <wp:effectExtent l="0" t="0" r="2540" b="1905"/>
                <wp:wrapNone/>
                <wp:docPr id="16" name="Text Box 16"/>
                <wp:cNvGraphicFramePr/>
                <a:graphic xmlns:a="http://schemas.openxmlformats.org/drawingml/2006/main">
                  <a:graphicData uri="http://schemas.microsoft.com/office/word/2010/wordprocessingShape">
                    <wps:wsp>
                      <wps:cNvSpPr txBox="1"/>
                      <wps:spPr>
                        <a:xfrm>
                          <a:off x="0" y="0"/>
                          <a:ext cx="2893060" cy="626745"/>
                        </a:xfrm>
                        <a:prstGeom prst="rect">
                          <a:avLst/>
                        </a:prstGeom>
                        <a:solidFill>
                          <a:schemeClr val="lt1"/>
                        </a:solidFill>
                        <a:ln w="6350">
                          <a:noFill/>
                        </a:ln>
                      </wps:spPr>
                      <wps:txbx>
                        <w:txbxContent>
                          <w:p w14:paraId="3447FB16" w14:textId="77777777" w:rsidR="00EC1A37" w:rsidRPr="00CB303A" w:rsidRDefault="00EC1A37" w:rsidP="00EC1A37">
                            <w:pPr>
                              <w:tabs>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 xml:space="preserve">LAMPIRAN KEPUTUSAN </w:t>
                            </w:r>
                            <w:r>
                              <w:rPr>
                                <w:rFonts w:ascii="Arial Narrow" w:eastAsia="Times New Roman" w:hAnsi="Arial Narrow" w:cs="Times New Roman"/>
                                <w:sz w:val="22"/>
                                <w:szCs w:val="22"/>
                                <w:u w:val="single"/>
                              </w:rPr>
                              <w:t xml:space="preserve">KAPOLRES </w:t>
                            </w:r>
                            <w:r>
                              <w:rPr>
                                <w:rFonts w:ascii="Arial Narrow" w:eastAsia="Times New Roman" w:hAnsi="Arial Narrow" w:cs="Times New Roman"/>
                                <w:sz w:val="22"/>
                                <w:szCs w:val="22"/>
                                <w:u w:val="single"/>
                              </w:rPr>
                              <w:tab/>
                              <w:t>TUBAN</w:t>
                            </w:r>
                          </w:p>
                          <w:p w14:paraId="48785654" w14:textId="77777777" w:rsidR="00EC1A37" w:rsidRPr="000C7ACC" w:rsidRDefault="00EC1A37" w:rsidP="00EC1A37">
                            <w:pPr>
                              <w:tabs>
                                <w:tab w:val="left" w:pos="1134"/>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NOMOR</w:t>
                            </w:r>
                            <w:r w:rsidRPr="000C7ACC">
                              <w:rPr>
                                <w:rFonts w:ascii="Arial Narrow" w:eastAsia="Times New Roman" w:hAnsi="Arial Narrow" w:cs="Times New Roman"/>
                                <w:sz w:val="22"/>
                                <w:szCs w:val="22"/>
                                <w:u w:val="single"/>
                                <w:lang w:val="id-ID"/>
                              </w:rPr>
                              <w:tab/>
                              <w:t>: KEP</w:t>
                            </w:r>
                            <w:r w:rsidRPr="000C7ACC">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5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rPr>
                              <w:tab/>
                            </w:r>
                            <w:r w:rsidRPr="000C7ACC">
                              <w:rPr>
                                <w:rFonts w:ascii="Arial Narrow" w:eastAsia="Times New Roman" w:hAnsi="Arial Narrow" w:cs="Times New Roman"/>
                                <w:sz w:val="22"/>
                                <w:szCs w:val="22"/>
                                <w:u w:val="single"/>
                                <w:lang w:val="id-ID"/>
                              </w:rPr>
                              <w:t>/</w:t>
                            </w:r>
                            <w:r>
                              <w:rPr>
                                <w:rFonts w:ascii="Arial Narrow" w:eastAsia="Times New Roman" w:hAnsi="Arial Narrow" w:cs="Times New Roman"/>
                                <w:sz w:val="22"/>
                                <w:szCs w:val="22"/>
                                <w:u w:val="single"/>
                              </w:rPr>
                              <w:t>X</w:t>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w:t>
                            </w:r>
                            <w:r>
                              <w:rPr>
                                <w:rFonts w:ascii="Arial Narrow" w:eastAsia="Times New Roman" w:hAnsi="Arial Narrow" w:cs="Times New Roman"/>
                                <w:sz w:val="22"/>
                                <w:szCs w:val="22"/>
                                <w:u w:val="single"/>
                              </w:rPr>
                              <w:t>0</w:t>
                            </w:r>
                          </w:p>
                          <w:p w14:paraId="4B94BE77" w14:textId="77777777" w:rsidR="00EC1A37" w:rsidRPr="000C7ACC" w:rsidRDefault="00EC1A37" w:rsidP="00EC1A37">
                            <w:pPr>
                              <w:tabs>
                                <w:tab w:val="left" w:pos="1134"/>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TANGGAL</w:t>
                            </w:r>
                            <w:r w:rsidRPr="000C7ACC">
                              <w:rPr>
                                <w:rFonts w:ascii="Arial Narrow" w:eastAsia="Times New Roman" w:hAnsi="Arial Narrow" w:cs="Times New Roman"/>
                                <w:sz w:val="22"/>
                                <w:szCs w:val="22"/>
                                <w:u w:val="single"/>
                                <w:lang w:val="id-ID"/>
                              </w:rPr>
                              <w:tab/>
                              <w:t xml:space="preserve">: </w:t>
                            </w:r>
                            <w:r w:rsidRPr="000C7ACC">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3</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OKTOBER</w:t>
                            </w:r>
                            <w:r>
                              <w:rPr>
                                <w:rFonts w:ascii="Arial Narrow" w:eastAsia="Times New Roman" w:hAnsi="Arial Narrow" w:cs="Times New Roman"/>
                                <w:sz w:val="22"/>
                                <w:szCs w:val="22"/>
                                <w:u w:val="single"/>
                                <w:lang w:val="id-ID"/>
                              </w:rPr>
                              <w:tab/>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w:t>
                            </w:r>
                            <w:r>
                              <w:rPr>
                                <w:rFonts w:ascii="Arial Narrow" w:eastAsia="Times New Roman" w:hAnsi="Arial Narrow" w:cs="Times New Roman"/>
                                <w:sz w:val="22"/>
                                <w:szCs w:val="22"/>
                                <w:u w:val="single"/>
                              </w:rPr>
                              <w:t>0</w:t>
                            </w:r>
                          </w:p>
                          <w:p w14:paraId="245BAEED" w14:textId="77777777" w:rsidR="00EC1A37" w:rsidRPr="000C7ACC" w:rsidRDefault="00EC1A37" w:rsidP="00EC1A37">
                            <w:pPr>
                              <w:tabs>
                                <w:tab w:val="left" w:pos="1134"/>
                                <w:tab w:val="right" w:pos="3969"/>
                              </w:tabs>
                              <w:spacing w:after="0" w:line="240" w:lineRule="auto"/>
                              <w:jc w:val="both"/>
                              <w:rPr>
                                <w:rFonts w:ascii="Arial Narrow" w:eastAsia="Times New Roman" w:hAnsi="Arial Narrow" w:cs="Times New Roman"/>
                                <w:sz w:val="22"/>
                                <w:szCs w:val="22"/>
                                <w:u w:val="single"/>
                              </w:rPr>
                            </w:pPr>
                          </w:p>
                          <w:p w14:paraId="6C528FD0" w14:textId="77777777" w:rsidR="00EC1A37" w:rsidRDefault="00EC1A37" w:rsidP="00EC1A37">
                            <w:pPr>
                              <w:pStyle w:val="Header"/>
                              <w:tabs>
                                <w:tab w:val="clear" w:pos="4680"/>
                                <w:tab w:val="center" w:pos="3261"/>
                                <w:tab w:val="left" w:pos="4111"/>
                              </w:tabs>
                              <w:spacing w:line="276" w:lineRule="auto"/>
                              <w:ind w:left="3600" w:hanging="1615"/>
                              <w:jc w:val="right"/>
                              <w:rPr>
                                <w:rFonts w:ascii="Arial" w:hAnsi="Arial" w:cs="Arial"/>
                                <w:u w:val="single"/>
                              </w:rPr>
                            </w:pPr>
                          </w:p>
                          <w:p w14:paraId="366416F9" w14:textId="77777777" w:rsidR="00EC1A37" w:rsidRDefault="00EC1A37" w:rsidP="00EC1A37">
                            <w:pPr>
                              <w:pStyle w:val="Header"/>
                              <w:tabs>
                                <w:tab w:val="clear" w:pos="4680"/>
                                <w:tab w:val="center" w:pos="3261"/>
                                <w:tab w:val="left" w:pos="4111"/>
                              </w:tabs>
                              <w:spacing w:line="276" w:lineRule="auto"/>
                              <w:ind w:left="3600" w:hanging="2891"/>
                              <w:jc w:val="right"/>
                              <w:rPr>
                                <w:rFonts w:ascii="Arial" w:hAnsi="Arial" w:cs="Arial"/>
                                <w:u w:val="single"/>
                              </w:rPr>
                            </w:pPr>
                          </w:p>
                          <w:p w14:paraId="38D22467" w14:textId="77777777" w:rsidR="00EC1A37" w:rsidRPr="00490255" w:rsidRDefault="00EC1A37" w:rsidP="00EC1A37">
                            <w:pPr>
                              <w:pStyle w:val="Header"/>
                              <w:tabs>
                                <w:tab w:val="clear" w:pos="4680"/>
                                <w:tab w:val="center" w:pos="3261"/>
                                <w:tab w:val="left" w:pos="4111"/>
                              </w:tabs>
                              <w:spacing w:line="276" w:lineRule="auto"/>
                              <w:ind w:left="3600" w:hanging="2891"/>
                              <w:jc w:val="right"/>
                              <w:rPr>
                                <w:rFonts w:ascii="Arial" w:hAnsi="Arial" w:cs="Arial"/>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CCA3B" id="Text Box 16" o:spid="_x0000_s1033" type="#_x0000_t202" style="position:absolute;left:0;text-align:left;margin-left:498.9pt;margin-top:-37.45pt;width:227.8pt;height:49.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" fillcolor="white [3201]" stroked="f" strokeweight=".5pt">
                <v:textbox>
                  <w:txbxContent>
                    <w:p w14:paraId="3447FB16" w14:textId="77777777" w:rsidR="00EC1A37" w:rsidRPr="00CB303A" w:rsidRDefault="00EC1A37" w:rsidP="00EC1A37">
                      <w:pPr>
                        <w:tabs>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 xml:space="preserve">LAMPIRAN KEPUTUSAN </w:t>
                      </w:r>
                      <w:r>
                        <w:rPr>
                          <w:rFonts w:ascii="Arial Narrow" w:eastAsia="Times New Roman" w:hAnsi="Arial Narrow" w:cs="Times New Roman"/>
                          <w:sz w:val="22"/>
                          <w:szCs w:val="22"/>
                          <w:u w:val="single"/>
                        </w:rPr>
                        <w:t xml:space="preserve">KAPOLRES </w:t>
                      </w:r>
                      <w:r>
                        <w:rPr>
                          <w:rFonts w:ascii="Arial Narrow" w:eastAsia="Times New Roman" w:hAnsi="Arial Narrow" w:cs="Times New Roman"/>
                          <w:sz w:val="22"/>
                          <w:szCs w:val="22"/>
                          <w:u w:val="single"/>
                        </w:rPr>
                        <w:tab/>
                        <w:t>TUBAN</w:t>
                      </w:r>
                    </w:p>
                    <w:p w14:paraId="48785654" w14:textId="77777777" w:rsidR="00EC1A37" w:rsidRPr="000C7ACC" w:rsidRDefault="00EC1A37" w:rsidP="00EC1A37">
                      <w:pPr>
                        <w:tabs>
                          <w:tab w:val="left" w:pos="1134"/>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NOMOR</w:t>
                      </w:r>
                      <w:r w:rsidRPr="000C7ACC">
                        <w:rPr>
                          <w:rFonts w:ascii="Arial Narrow" w:eastAsia="Times New Roman" w:hAnsi="Arial Narrow" w:cs="Times New Roman"/>
                          <w:sz w:val="22"/>
                          <w:szCs w:val="22"/>
                          <w:u w:val="single"/>
                          <w:lang w:val="id-ID"/>
                        </w:rPr>
                        <w:tab/>
                        <w:t>: KEP</w:t>
                      </w:r>
                      <w:r w:rsidRPr="000C7ACC">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5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rPr>
                        <w:tab/>
                      </w:r>
                      <w:r w:rsidRPr="000C7ACC">
                        <w:rPr>
                          <w:rFonts w:ascii="Arial Narrow" w:eastAsia="Times New Roman" w:hAnsi="Arial Narrow" w:cs="Times New Roman"/>
                          <w:sz w:val="22"/>
                          <w:szCs w:val="22"/>
                          <w:u w:val="single"/>
                          <w:lang w:val="id-ID"/>
                        </w:rPr>
                        <w:t>/</w:t>
                      </w:r>
                      <w:r>
                        <w:rPr>
                          <w:rFonts w:ascii="Arial Narrow" w:eastAsia="Times New Roman" w:hAnsi="Arial Narrow" w:cs="Times New Roman"/>
                          <w:sz w:val="22"/>
                          <w:szCs w:val="22"/>
                          <w:u w:val="single"/>
                        </w:rPr>
                        <w:t>X</w:t>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w:t>
                      </w:r>
                      <w:r>
                        <w:rPr>
                          <w:rFonts w:ascii="Arial Narrow" w:eastAsia="Times New Roman" w:hAnsi="Arial Narrow" w:cs="Times New Roman"/>
                          <w:sz w:val="22"/>
                          <w:szCs w:val="22"/>
                          <w:u w:val="single"/>
                        </w:rPr>
                        <w:t>0</w:t>
                      </w:r>
                    </w:p>
                    <w:p w14:paraId="4B94BE77" w14:textId="77777777" w:rsidR="00EC1A37" w:rsidRPr="000C7ACC" w:rsidRDefault="00EC1A37" w:rsidP="00EC1A37">
                      <w:pPr>
                        <w:tabs>
                          <w:tab w:val="left" w:pos="1134"/>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TANGGAL</w:t>
                      </w:r>
                      <w:r w:rsidRPr="000C7ACC">
                        <w:rPr>
                          <w:rFonts w:ascii="Arial Narrow" w:eastAsia="Times New Roman" w:hAnsi="Arial Narrow" w:cs="Times New Roman"/>
                          <w:sz w:val="22"/>
                          <w:szCs w:val="22"/>
                          <w:u w:val="single"/>
                          <w:lang w:val="id-ID"/>
                        </w:rPr>
                        <w:tab/>
                        <w:t xml:space="preserve">: </w:t>
                      </w:r>
                      <w:r w:rsidRPr="000C7ACC">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3</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OKTOBER</w:t>
                      </w:r>
                      <w:r>
                        <w:rPr>
                          <w:rFonts w:ascii="Arial Narrow" w:eastAsia="Times New Roman" w:hAnsi="Arial Narrow" w:cs="Times New Roman"/>
                          <w:sz w:val="22"/>
                          <w:szCs w:val="22"/>
                          <w:u w:val="single"/>
                          <w:lang w:val="id-ID"/>
                        </w:rPr>
                        <w:tab/>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w:t>
                      </w:r>
                      <w:r>
                        <w:rPr>
                          <w:rFonts w:ascii="Arial Narrow" w:eastAsia="Times New Roman" w:hAnsi="Arial Narrow" w:cs="Times New Roman"/>
                          <w:sz w:val="22"/>
                          <w:szCs w:val="22"/>
                          <w:u w:val="single"/>
                        </w:rPr>
                        <w:t>0</w:t>
                      </w:r>
                    </w:p>
                    <w:p w14:paraId="245BAEED" w14:textId="77777777" w:rsidR="00EC1A37" w:rsidRPr="000C7ACC" w:rsidRDefault="00EC1A37" w:rsidP="00EC1A37">
                      <w:pPr>
                        <w:tabs>
                          <w:tab w:val="left" w:pos="1134"/>
                          <w:tab w:val="right" w:pos="3969"/>
                        </w:tabs>
                        <w:spacing w:after="0" w:line="240" w:lineRule="auto"/>
                        <w:jc w:val="both"/>
                        <w:rPr>
                          <w:rFonts w:ascii="Arial Narrow" w:eastAsia="Times New Roman" w:hAnsi="Arial Narrow" w:cs="Times New Roman"/>
                          <w:sz w:val="22"/>
                          <w:szCs w:val="22"/>
                          <w:u w:val="single"/>
                        </w:rPr>
                      </w:pPr>
                    </w:p>
                    <w:p w14:paraId="6C528FD0" w14:textId="77777777" w:rsidR="00EC1A37" w:rsidRDefault="00EC1A37" w:rsidP="00EC1A37">
                      <w:pPr>
                        <w:pStyle w:val="Header"/>
                        <w:tabs>
                          <w:tab w:val="clear" w:pos="4680"/>
                          <w:tab w:val="center" w:pos="3261"/>
                          <w:tab w:val="left" w:pos="4111"/>
                        </w:tabs>
                        <w:spacing w:line="276" w:lineRule="auto"/>
                        <w:ind w:left="3600" w:hanging="1615"/>
                        <w:jc w:val="right"/>
                        <w:rPr>
                          <w:rFonts w:ascii="Arial" w:hAnsi="Arial" w:cs="Arial"/>
                          <w:u w:val="single"/>
                        </w:rPr>
                      </w:pPr>
                    </w:p>
                    <w:p w14:paraId="366416F9" w14:textId="77777777" w:rsidR="00EC1A37" w:rsidRDefault="00EC1A37" w:rsidP="00EC1A37">
                      <w:pPr>
                        <w:pStyle w:val="Header"/>
                        <w:tabs>
                          <w:tab w:val="clear" w:pos="4680"/>
                          <w:tab w:val="center" w:pos="3261"/>
                          <w:tab w:val="left" w:pos="4111"/>
                        </w:tabs>
                        <w:spacing w:line="276" w:lineRule="auto"/>
                        <w:ind w:left="3600" w:hanging="2891"/>
                        <w:jc w:val="right"/>
                        <w:rPr>
                          <w:rFonts w:ascii="Arial" w:hAnsi="Arial" w:cs="Arial"/>
                          <w:u w:val="single"/>
                        </w:rPr>
                      </w:pPr>
                    </w:p>
                    <w:p w14:paraId="38D22467" w14:textId="77777777" w:rsidR="00EC1A37" w:rsidRPr="00490255" w:rsidRDefault="00EC1A37" w:rsidP="00EC1A37">
                      <w:pPr>
                        <w:pStyle w:val="Header"/>
                        <w:tabs>
                          <w:tab w:val="clear" w:pos="4680"/>
                          <w:tab w:val="center" w:pos="3261"/>
                          <w:tab w:val="left" w:pos="4111"/>
                        </w:tabs>
                        <w:spacing w:line="276" w:lineRule="auto"/>
                        <w:ind w:left="3600" w:hanging="2891"/>
                        <w:jc w:val="right"/>
                        <w:rPr>
                          <w:rFonts w:ascii="Arial" w:hAnsi="Arial" w:cs="Arial"/>
                          <w:u w:val="single"/>
                        </w:rPr>
                      </w:pPr>
                    </w:p>
                  </w:txbxContent>
                </v:textbox>
              </v:shape>
            </w:pict>
          </mc:Fallback>
        </mc:AlternateContent>
      </w:r>
    </w:p>
    <w:p w14:paraId="660F9955" w14:textId="5C69A80C" w:rsidR="00EC1A37" w:rsidRPr="00EC1A37" w:rsidRDefault="00D240CE" w:rsidP="00EC1A37">
      <w:pPr>
        <w:pStyle w:val="ListParagraph"/>
        <w:numPr>
          <w:ilvl w:val="1"/>
          <w:numId w:val="7"/>
        </w:numPr>
        <w:spacing w:before="240" w:after="0" w:line="360" w:lineRule="auto"/>
        <w:ind w:left="1134" w:hanging="567"/>
        <w:contextualSpacing w:val="0"/>
        <w:jc w:val="both"/>
        <w:rPr>
          <w:rFonts w:ascii="Arial" w:hAnsi="Arial" w:cs="Arial"/>
          <w:sz w:val="24"/>
          <w:szCs w:val="24"/>
          <w:lang w:val="en-ID"/>
        </w:rPr>
      </w:pPr>
      <w:r w:rsidRPr="009A0045">
        <w:rPr>
          <w:rFonts w:ascii="Arial" w:hAnsi="Arial" w:cs="Arial"/>
          <w:b/>
          <w:bCs/>
          <w:noProof/>
          <w:sz w:val="24"/>
          <w:szCs w:val="24"/>
        </w:rPr>
        <mc:AlternateContent>
          <mc:Choice Requires="wps">
            <w:drawing>
              <wp:anchor distT="0" distB="0" distL="114300" distR="114300" simplePos="0" relativeHeight="251778048" behindDoc="1" locked="0" layoutInCell="1" allowOverlap="1" wp14:anchorId="3AC486EC" wp14:editId="6A2DD784">
                <wp:simplePos x="0" y="0"/>
                <wp:positionH relativeFrom="margin">
                  <wp:posOffset>8611566</wp:posOffset>
                </wp:positionH>
                <wp:positionV relativeFrom="margin">
                  <wp:posOffset>2750820</wp:posOffset>
                </wp:positionV>
                <wp:extent cx="398780" cy="368300"/>
                <wp:effectExtent l="0" t="0" r="1270" b="635"/>
                <wp:wrapSquare wrapText="bothSides"/>
                <wp:docPr id="22" name="Text Box 22"/>
                <wp:cNvGraphicFramePr/>
                <a:graphic xmlns:a="http://schemas.openxmlformats.org/drawingml/2006/main">
                  <a:graphicData uri="http://schemas.microsoft.com/office/word/2010/wordprocessingShape">
                    <wps:wsp>
                      <wps:cNvSpPr txBox="1"/>
                      <wps:spPr>
                        <a:xfrm>
                          <a:off x="0" y="0"/>
                          <a:ext cx="398780" cy="368300"/>
                        </a:xfrm>
                        <a:prstGeom prst="rect">
                          <a:avLst/>
                        </a:prstGeom>
                        <a:solidFill>
                          <a:schemeClr val="lt1"/>
                        </a:solidFill>
                        <a:ln w="6350">
                          <a:noFill/>
                        </a:ln>
                      </wps:spPr>
                      <wps:txbx>
                        <w:txbxContent>
                          <w:p w14:paraId="2D4D1EF2" w14:textId="23D61F8F" w:rsidR="00E83503" w:rsidRPr="008354AD" w:rsidRDefault="008354AD" w:rsidP="008354AD">
                            <w:pPr>
                              <w:ind w:right="67"/>
                              <w:rPr>
                                <w:rFonts w:ascii="Arial" w:hAnsi="Arial" w:cs="Arial"/>
                                <w:sz w:val="24"/>
                                <w:szCs w:val="24"/>
                                <w:lang w:val="id-ID"/>
                              </w:rPr>
                            </w:pPr>
                            <w:r>
                              <w:rPr>
                                <w:rFonts w:ascii="Arial" w:hAnsi="Arial" w:cs="Arial"/>
                                <w:sz w:val="24"/>
                                <w:szCs w:val="24"/>
                                <w:lang w:val="id-ID"/>
                              </w:rPr>
                              <w:t>70</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C486EC" id="Text Box 22" o:spid="_x0000_s1034" type="#_x0000_t202" style="position:absolute;left:0;text-align:left;margin-left:678.1pt;margin-top:216.6pt;width:31.4pt;height:29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" fillcolor="white [3201]" stroked="f" strokeweight=".5pt">
                <v:textbox style="layout-flow:vertical">
                  <w:txbxContent>
                    <w:p w14:paraId="2D4D1EF2" w14:textId="23D61F8F" w:rsidR="00E83503" w:rsidRPr="008354AD" w:rsidRDefault="008354AD" w:rsidP="008354AD">
                      <w:pPr>
                        <w:ind w:right="67"/>
                        <w:rPr>
                          <w:rFonts w:ascii="Arial" w:hAnsi="Arial" w:cs="Arial"/>
                          <w:sz w:val="24"/>
                          <w:szCs w:val="24"/>
                          <w:lang w:val="id-ID"/>
                        </w:rPr>
                      </w:pPr>
                      <w:r>
                        <w:rPr>
                          <w:rFonts w:ascii="Arial" w:hAnsi="Arial" w:cs="Arial"/>
                          <w:sz w:val="24"/>
                          <w:szCs w:val="24"/>
                          <w:lang w:val="id-ID"/>
                        </w:rPr>
                        <w:t>70</w:t>
                      </w:r>
                    </w:p>
                  </w:txbxContent>
                </v:textbox>
                <w10:wrap type="square" anchorx="margin" anchory="margin"/>
              </v:shape>
            </w:pict>
          </mc:Fallback>
        </mc:AlternateContent>
      </w:r>
      <w:r w:rsidR="004242AE" w:rsidRPr="009A0045">
        <w:rPr>
          <w:rFonts w:ascii="Arial" w:hAnsi="Arial" w:cs="Arial"/>
          <w:sz w:val="24"/>
          <w:szCs w:val="24"/>
          <w:lang w:val="en-ID"/>
        </w:rPr>
        <w:t>Kerangka Pendanaan Program TA 2021-2024</w:t>
      </w:r>
    </w:p>
    <w:tbl>
      <w:tblPr>
        <w:tblpPr w:leftFromText="180" w:rightFromText="180" w:vertAnchor="text" w:horzAnchor="margin" w:tblpY="328"/>
        <w:tblOverlap w:val="never"/>
        <w:tblW w:w="13282" w:type="dxa"/>
        <w:tblLayout w:type="fixed"/>
        <w:tblLook w:val="04A0" w:firstRow="1" w:lastRow="0" w:firstColumn="1" w:lastColumn="0" w:noHBand="0" w:noVBand="1"/>
      </w:tblPr>
      <w:tblGrid>
        <w:gridCol w:w="1129"/>
        <w:gridCol w:w="4224"/>
        <w:gridCol w:w="1843"/>
        <w:gridCol w:w="1843"/>
        <w:gridCol w:w="1843"/>
        <w:gridCol w:w="2400"/>
      </w:tblGrid>
      <w:tr w:rsidR="00EC1A37" w:rsidRPr="009A0045" w14:paraId="18551762" w14:textId="77777777" w:rsidTr="00EC1A37">
        <w:trPr>
          <w:trHeight w:val="410"/>
        </w:trPr>
        <w:tc>
          <w:tcPr>
            <w:tcW w:w="1129" w:type="dxa"/>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14:paraId="0D48438D" w14:textId="77777777" w:rsidR="00EC1A37" w:rsidRPr="009A0045" w:rsidRDefault="00EC1A37" w:rsidP="00EC1A37">
            <w:pPr>
              <w:spacing w:after="0" w:line="240" w:lineRule="auto"/>
              <w:jc w:val="center"/>
              <w:rPr>
                <w:rFonts w:ascii="Arial" w:eastAsia="Times New Roman" w:hAnsi="Arial" w:cs="Arial"/>
                <w:b/>
                <w:bCs/>
              </w:rPr>
            </w:pPr>
            <w:r w:rsidRPr="009A0045">
              <w:rPr>
                <w:rFonts w:ascii="Arial" w:eastAsia="Times New Roman" w:hAnsi="Arial" w:cs="Arial"/>
                <w:b/>
                <w:bCs/>
              </w:rPr>
              <w:t>Kode</w:t>
            </w:r>
          </w:p>
        </w:tc>
        <w:tc>
          <w:tcPr>
            <w:tcW w:w="4224" w:type="dxa"/>
            <w:tcBorders>
              <w:top w:val="single" w:sz="4" w:space="0" w:color="auto"/>
              <w:left w:val="nil"/>
              <w:bottom w:val="nil"/>
              <w:right w:val="single" w:sz="4" w:space="0" w:color="auto"/>
            </w:tcBorders>
            <w:shd w:val="clear" w:color="auto" w:fill="BFBFBF" w:themeFill="background1" w:themeFillShade="BF"/>
            <w:noWrap/>
            <w:vAlign w:val="center"/>
            <w:hideMark/>
          </w:tcPr>
          <w:p w14:paraId="28543A63" w14:textId="77777777" w:rsidR="00EC1A37" w:rsidRPr="009A0045" w:rsidRDefault="00EC1A37" w:rsidP="00EC1A37">
            <w:pPr>
              <w:spacing w:after="0" w:line="240" w:lineRule="auto"/>
              <w:jc w:val="center"/>
              <w:rPr>
                <w:rFonts w:ascii="Arial" w:eastAsia="Times New Roman" w:hAnsi="Arial" w:cs="Arial"/>
                <w:b/>
                <w:bCs/>
              </w:rPr>
            </w:pPr>
            <w:r w:rsidRPr="009A0045">
              <w:rPr>
                <w:rFonts w:ascii="Arial" w:eastAsia="Times New Roman" w:hAnsi="Arial" w:cs="Arial"/>
                <w:b/>
                <w:bCs/>
              </w:rPr>
              <w:t>Kegiatan</w:t>
            </w:r>
          </w:p>
        </w:tc>
        <w:tc>
          <w:tcPr>
            <w:tcW w:w="1843" w:type="dxa"/>
            <w:tcBorders>
              <w:top w:val="single" w:sz="4" w:space="0" w:color="auto"/>
              <w:left w:val="nil"/>
              <w:bottom w:val="nil"/>
              <w:right w:val="single" w:sz="4" w:space="0" w:color="auto"/>
            </w:tcBorders>
            <w:shd w:val="clear" w:color="auto" w:fill="BFBFBF" w:themeFill="background1" w:themeFillShade="BF"/>
            <w:noWrap/>
            <w:vAlign w:val="center"/>
            <w:hideMark/>
          </w:tcPr>
          <w:p w14:paraId="4250AA5A" w14:textId="77777777" w:rsidR="00EC1A37" w:rsidRPr="009A0045" w:rsidRDefault="00EC1A37" w:rsidP="00EC1A37">
            <w:pPr>
              <w:spacing w:after="0" w:line="240" w:lineRule="auto"/>
              <w:jc w:val="center"/>
              <w:rPr>
                <w:rFonts w:ascii="Arial" w:eastAsia="Times New Roman" w:hAnsi="Arial" w:cs="Arial"/>
                <w:b/>
                <w:bCs/>
              </w:rPr>
            </w:pPr>
            <w:r w:rsidRPr="009A0045">
              <w:rPr>
                <w:rFonts w:ascii="Arial" w:eastAsia="Times New Roman" w:hAnsi="Arial" w:cs="Arial"/>
                <w:b/>
                <w:bCs/>
              </w:rPr>
              <w:t>T.A. 2021</w:t>
            </w:r>
          </w:p>
        </w:tc>
        <w:tc>
          <w:tcPr>
            <w:tcW w:w="1843" w:type="dxa"/>
            <w:tcBorders>
              <w:top w:val="single" w:sz="4" w:space="0" w:color="auto"/>
              <w:left w:val="nil"/>
              <w:bottom w:val="nil"/>
              <w:right w:val="single" w:sz="4" w:space="0" w:color="auto"/>
            </w:tcBorders>
            <w:shd w:val="clear" w:color="auto" w:fill="BFBFBF" w:themeFill="background1" w:themeFillShade="BF"/>
            <w:noWrap/>
            <w:vAlign w:val="center"/>
            <w:hideMark/>
          </w:tcPr>
          <w:p w14:paraId="2BA415FD" w14:textId="77777777" w:rsidR="00EC1A37" w:rsidRPr="009A0045" w:rsidRDefault="00EC1A37" w:rsidP="00EC1A37">
            <w:pPr>
              <w:spacing w:after="0" w:line="240" w:lineRule="auto"/>
              <w:jc w:val="center"/>
              <w:rPr>
                <w:rFonts w:ascii="Arial" w:eastAsia="Times New Roman" w:hAnsi="Arial" w:cs="Arial"/>
                <w:b/>
                <w:bCs/>
              </w:rPr>
            </w:pPr>
            <w:r w:rsidRPr="009A0045">
              <w:rPr>
                <w:rFonts w:ascii="Arial" w:eastAsia="Times New Roman" w:hAnsi="Arial" w:cs="Arial"/>
                <w:b/>
                <w:bCs/>
              </w:rPr>
              <w:t>T.A. 2022</w:t>
            </w:r>
          </w:p>
        </w:tc>
        <w:tc>
          <w:tcPr>
            <w:tcW w:w="1843" w:type="dxa"/>
            <w:tcBorders>
              <w:top w:val="single" w:sz="4" w:space="0" w:color="auto"/>
              <w:left w:val="nil"/>
              <w:bottom w:val="nil"/>
              <w:right w:val="single" w:sz="4" w:space="0" w:color="auto"/>
            </w:tcBorders>
            <w:shd w:val="clear" w:color="auto" w:fill="BFBFBF" w:themeFill="background1" w:themeFillShade="BF"/>
            <w:noWrap/>
            <w:vAlign w:val="center"/>
            <w:hideMark/>
          </w:tcPr>
          <w:p w14:paraId="50EC55D6" w14:textId="77777777" w:rsidR="00EC1A37" w:rsidRPr="009A0045" w:rsidRDefault="00EC1A37" w:rsidP="00EC1A37">
            <w:pPr>
              <w:spacing w:after="0" w:line="240" w:lineRule="auto"/>
              <w:jc w:val="center"/>
              <w:rPr>
                <w:rFonts w:ascii="Arial" w:eastAsia="Times New Roman" w:hAnsi="Arial" w:cs="Arial"/>
                <w:b/>
                <w:bCs/>
              </w:rPr>
            </w:pPr>
            <w:r w:rsidRPr="009A0045">
              <w:rPr>
                <w:rFonts w:ascii="Arial" w:eastAsia="Times New Roman" w:hAnsi="Arial" w:cs="Arial"/>
                <w:b/>
                <w:bCs/>
              </w:rPr>
              <w:t>T.A. 2023</w:t>
            </w:r>
          </w:p>
        </w:tc>
        <w:tc>
          <w:tcPr>
            <w:tcW w:w="2400" w:type="dxa"/>
            <w:tcBorders>
              <w:top w:val="single" w:sz="4" w:space="0" w:color="auto"/>
              <w:left w:val="nil"/>
              <w:bottom w:val="nil"/>
              <w:right w:val="single" w:sz="4" w:space="0" w:color="auto"/>
            </w:tcBorders>
            <w:shd w:val="clear" w:color="auto" w:fill="BFBFBF" w:themeFill="background1" w:themeFillShade="BF"/>
            <w:noWrap/>
            <w:vAlign w:val="center"/>
            <w:hideMark/>
          </w:tcPr>
          <w:p w14:paraId="15A5E529" w14:textId="77777777" w:rsidR="00EC1A37" w:rsidRPr="009A0045" w:rsidRDefault="00EC1A37" w:rsidP="00EC1A37">
            <w:pPr>
              <w:spacing w:after="0" w:line="240" w:lineRule="auto"/>
              <w:jc w:val="center"/>
              <w:rPr>
                <w:rFonts w:ascii="Arial" w:eastAsia="Times New Roman" w:hAnsi="Arial" w:cs="Arial"/>
                <w:b/>
                <w:bCs/>
              </w:rPr>
            </w:pPr>
            <w:r w:rsidRPr="009A0045">
              <w:rPr>
                <w:rFonts w:ascii="Arial" w:eastAsia="Times New Roman" w:hAnsi="Arial" w:cs="Arial"/>
                <w:b/>
                <w:bCs/>
              </w:rPr>
              <w:t>T.A. 2024</w:t>
            </w:r>
          </w:p>
        </w:tc>
      </w:tr>
      <w:tr w:rsidR="00EC1A37" w:rsidRPr="009A0045" w14:paraId="51C193D2" w14:textId="77777777" w:rsidTr="00EC1A37">
        <w:trPr>
          <w:trHeight w:val="261"/>
        </w:trPr>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36EDB01" w14:textId="77777777" w:rsidR="00EC1A37" w:rsidRPr="009A0045" w:rsidRDefault="00EC1A37" w:rsidP="00EC1A37">
            <w:pPr>
              <w:spacing w:after="0" w:line="240" w:lineRule="auto"/>
              <w:jc w:val="center"/>
              <w:rPr>
                <w:rFonts w:ascii="Arial" w:eastAsia="Times New Roman" w:hAnsi="Arial" w:cs="Arial"/>
                <w:b/>
                <w:bCs/>
              </w:rPr>
            </w:pPr>
            <w:r w:rsidRPr="009A0045">
              <w:rPr>
                <w:rFonts w:ascii="Arial" w:eastAsia="Times New Roman" w:hAnsi="Arial" w:cs="Arial"/>
                <w:b/>
                <w:bCs/>
              </w:rPr>
              <w:t>1</w:t>
            </w:r>
          </w:p>
        </w:tc>
        <w:tc>
          <w:tcPr>
            <w:tcW w:w="422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ED46505" w14:textId="77777777" w:rsidR="00EC1A37" w:rsidRPr="009A0045" w:rsidRDefault="00EC1A37" w:rsidP="00EC1A37">
            <w:pPr>
              <w:spacing w:after="0" w:line="240" w:lineRule="auto"/>
              <w:jc w:val="center"/>
              <w:rPr>
                <w:rFonts w:ascii="Arial" w:eastAsia="Times New Roman" w:hAnsi="Arial" w:cs="Arial"/>
                <w:b/>
                <w:bCs/>
              </w:rPr>
            </w:pPr>
            <w:r w:rsidRPr="009A0045">
              <w:rPr>
                <w:rFonts w:ascii="Arial" w:eastAsia="Times New Roman" w:hAnsi="Arial" w:cs="Arial"/>
                <w:b/>
                <w:bCs/>
              </w:rPr>
              <w:t>2</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534385F" w14:textId="77777777" w:rsidR="00EC1A37" w:rsidRPr="009A0045" w:rsidRDefault="00EC1A37" w:rsidP="00EC1A37">
            <w:pPr>
              <w:spacing w:after="0" w:line="240" w:lineRule="auto"/>
              <w:jc w:val="center"/>
              <w:rPr>
                <w:rFonts w:ascii="Arial" w:eastAsia="Times New Roman" w:hAnsi="Arial" w:cs="Arial"/>
                <w:b/>
                <w:bCs/>
              </w:rPr>
            </w:pPr>
            <w:r w:rsidRPr="009A0045">
              <w:rPr>
                <w:rFonts w:ascii="Arial" w:eastAsia="Times New Roman" w:hAnsi="Arial" w:cs="Arial"/>
                <w:b/>
                <w:bCs/>
              </w:rPr>
              <w:t>3</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F638042" w14:textId="77777777" w:rsidR="00EC1A37" w:rsidRPr="009A0045" w:rsidRDefault="00EC1A37" w:rsidP="00EC1A37">
            <w:pPr>
              <w:spacing w:after="0" w:line="240" w:lineRule="auto"/>
              <w:jc w:val="center"/>
              <w:rPr>
                <w:rFonts w:ascii="Arial" w:eastAsia="Times New Roman" w:hAnsi="Arial" w:cs="Arial"/>
                <w:b/>
                <w:bCs/>
              </w:rPr>
            </w:pPr>
            <w:r w:rsidRPr="009A0045">
              <w:rPr>
                <w:rFonts w:ascii="Arial" w:eastAsia="Times New Roman" w:hAnsi="Arial" w:cs="Arial"/>
                <w:b/>
                <w:bCs/>
              </w:rPr>
              <w:t>4</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3C4576" w14:textId="77777777" w:rsidR="00EC1A37" w:rsidRPr="009A0045" w:rsidRDefault="00EC1A37" w:rsidP="00EC1A37">
            <w:pPr>
              <w:spacing w:after="0" w:line="240" w:lineRule="auto"/>
              <w:jc w:val="center"/>
              <w:rPr>
                <w:rFonts w:ascii="Arial" w:eastAsia="Times New Roman" w:hAnsi="Arial" w:cs="Arial"/>
                <w:b/>
                <w:bCs/>
              </w:rPr>
            </w:pPr>
            <w:r w:rsidRPr="009A0045">
              <w:rPr>
                <w:rFonts w:ascii="Arial" w:eastAsia="Times New Roman" w:hAnsi="Arial" w:cs="Arial"/>
                <w:b/>
                <w:bCs/>
              </w:rPr>
              <w:t>5</w:t>
            </w:r>
          </w:p>
        </w:tc>
        <w:tc>
          <w:tcPr>
            <w:tcW w:w="24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E417F69" w14:textId="77777777" w:rsidR="00EC1A37" w:rsidRPr="009A0045" w:rsidRDefault="00EC1A37" w:rsidP="00EC1A37">
            <w:pPr>
              <w:spacing w:after="0" w:line="240" w:lineRule="auto"/>
              <w:jc w:val="center"/>
              <w:rPr>
                <w:rFonts w:ascii="Arial" w:eastAsia="Times New Roman" w:hAnsi="Arial" w:cs="Arial"/>
                <w:b/>
                <w:bCs/>
              </w:rPr>
            </w:pPr>
            <w:r w:rsidRPr="009A0045">
              <w:rPr>
                <w:rFonts w:ascii="Arial" w:eastAsia="Times New Roman" w:hAnsi="Arial" w:cs="Arial"/>
                <w:b/>
                <w:bCs/>
              </w:rPr>
              <w:t>6</w:t>
            </w:r>
          </w:p>
        </w:tc>
      </w:tr>
      <w:tr w:rsidR="00EC1A37" w:rsidRPr="009A0045" w14:paraId="428B1438" w14:textId="77777777" w:rsidTr="00EC1A37">
        <w:trPr>
          <w:trHeight w:val="284"/>
        </w:trPr>
        <w:tc>
          <w:tcPr>
            <w:tcW w:w="1129" w:type="dxa"/>
            <w:tcBorders>
              <w:top w:val="nil"/>
              <w:left w:val="single" w:sz="4" w:space="0" w:color="000000"/>
              <w:bottom w:val="single" w:sz="4" w:space="0" w:color="000000"/>
              <w:right w:val="single" w:sz="4" w:space="0" w:color="000000"/>
            </w:tcBorders>
            <w:shd w:val="clear" w:color="auto" w:fill="auto"/>
            <w:noWrap/>
            <w:vAlign w:val="center"/>
          </w:tcPr>
          <w:p w14:paraId="0A50AD5E" w14:textId="77777777" w:rsidR="00EC1A37" w:rsidRPr="009A0045" w:rsidRDefault="00EC1A37" w:rsidP="00EC1A37">
            <w:pPr>
              <w:spacing w:after="0" w:line="240" w:lineRule="auto"/>
              <w:jc w:val="center"/>
              <w:rPr>
                <w:rFonts w:ascii="Arial" w:eastAsia="Times New Roman" w:hAnsi="Arial" w:cs="Arial"/>
                <w:b/>
                <w:bCs/>
              </w:rPr>
            </w:pPr>
            <w:r>
              <w:rPr>
                <w:rFonts w:ascii="Arial" w:eastAsia="Times New Roman" w:hAnsi="Arial" w:cs="Arial"/>
                <w:b/>
                <w:bCs/>
              </w:rPr>
              <w:t>01.BI</w:t>
            </w:r>
          </w:p>
        </w:tc>
        <w:tc>
          <w:tcPr>
            <w:tcW w:w="4224" w:type="dxa"/>
            <w:tcBorders>
              <w:top w:val="nil"/>
              <w:left w:val="nil"/>
              <w:bottom w:val="single" w:sz="4" w:space="0" w:color="000000"/>
              <w:right w:val="single" w:sz="4" w:space="0" w:color="000000"/>
            </w:tcBorders>
            <w:shd w:val="clear" w:color="auto" w:fill="auto"/>
            <w:noWrap/>
            <w:vAlign w:val="center"/>
          </w:tcPr>
          <w:p w14:paraId="5417ACF7" w14:textId="77777777" w:rsidR="00EC1A37" w:rsidRPr="009A0045" w:rsidRDefault="00EC1A37" w:rsidP="00EC1A37">
            <w:pPr>
              <w:spacing w:after="0" w:line="240" w:lineRule="auto"/>
              <w:rPr>
                <w:rFonts w:ascii="Arial" w:eastAsia="Times New Roman" w:hAnsi="Arial" w:cs="Arial"/>
                <w:b/>
                <w:bCs/>
              </w:rPr>
            </w:pPr>
            <w:r w:rsidRPr="009A0045">
              <w:rPr>
                <w:rFonts w:ascii="Arial" w:eastAsia="Times New Roman" w:hAnsi="Arial" w:cs="Arial"/>
                <w:b/>
                <w:bCs/>
              </w:rPr>
              <w:t>Program Penyelidikan dan Penyidikan Tindak Pidana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B5353F4" w14:textId="77777777" w:rsidR="00EC1A37" w:rsidRPr="009A0045" w:rsidRDefault="00EC1A37" w:rsidP="00EC1A37">
            <w:pPr>
              <w:spacing w:after="0" w:line="240" w:lineRule="auto"/>
              <w:ind w:firstLine="4"/>
              <w:jc w:val="center"/>
              <w:rPr>
                <w:rFonts w:ascii="Arial" w:eastAsia="Times New Roman" w:hAnsi="Arial" w:cs="Arial"/>
              </w:rPr>
            </w:pPr>
            <w:r>
              <w:rPr>
                <w:rFonts w:ascii="Arial" w:eastAsia="Times New Roman" w:hAnsi="Arial" w:cs="Arial"/>
              </w:rPr>
              <w:t>4.737.570.000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6C87169" w14:textId="77777777" w:rsidR="00EC1A37" w:rsidRPr="009A0045" w:rsidRDefault="00EC1A37" w:rsidP="00EC1A37">
            <w:pPr>
              <w:spacing w:after="0" w:line="240" w:lineRule="auto"/>
              <w:ind w:firstLine="4"/>
              <w:jc w:val="center"/>
              <w:rPr>
                <w:rFonts w:ascii="Arial" w:eastAsia="Times New Roman" w:hAnsi="Arial" w:cs="Arial"/>
              </w:rPr>
            </w:pPr>
            <w:r>
              <w:rPr>
                <w:rFonts w:ascii="Arial" w:hAnsi="Arial" w:cs="Arial"/>
                <w:color w:val="000000"/>
              </w:rPr>
              <w:t>4.974.448.500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2B3A4B5" w14:textId="77777777" w:rsidR="00EC1A37" w:rsidRPr="009A0045" w:rsidRDefault="00EC1A37" w:rsidP="00EC1A37">
            <w:pPr>
              <w:spacing w:after="0" w:line="240" w:lineRule="auto"/>
              <w:ind w:firstLine="4"/>
              <w:jc w:val="center"/>
              <w:rPr>
                <w:rFonts w:ascii="Arial" w:eastAsia="Times New Roman" w:hAnsi="Arial" w:cs="Arial"/>
              </w:rPr>
            </w:pPr>
            <w:r>
              <w:rPr>
                <w:rFonts w:ascii="Arial" w:hAnsi="Arial" w:cs="Arial"/>
                <w:color w:val="000000"/>
              </w:rPr>
              <w:t>5.223.170.925</w:t>
            </w:r>
          </w:p>
        </w:tc>
        <w:tc>
          <w:tcPr>
            <w:tcW w:w="2400" w:type="dxa"/>
            <w:tcBorders>
              <w:top w:val="single" w:sz="4" w:space="0" w:color="auto"/>
              <w:left w:val="nil"/>
              <w:bottom w:val="single" w:sz="4" w:space="0" w:color="auto"/>
              <w:right w:val="single" w:sz="4" w:space="0" w:color="auto"/>
            </w:tcBorders>
            <w:shd w:val="clear" w:color="auto" w:fill="auto"/>
            <w:noWrap/>
            <w:vAlign w:val="center"/>
          </w:tcPr>
          <w:p w14:paraId="00C28C40" w14:textId="77777777" w:rsidR="00EC1A37" w:rsidRPr="009A0045" w:rsidRDefault="00EC1A37" w:rsidP="00EC1A37">
            <w:pPr>
              <w:spacing w:after="0" w:line="240" w:lineRule="auto"/>
              <w:ind w:firstLine="4"/>
              <w:jc w:val="center"/>
              <w:rPr>
                <w:rFonts w:ascii="Arial" w:eastAsia="Times New Roman" w:hAnsi="Arial" w:cs="Arial"/>
              </w:rPr>
            </w:pPr>
            <w:r>
              <w:rPr>
                <w:rFonts w:ascii="Arial" w:hAnsi="Arial" w:cs="Arial"/>
                <w:color w:val="000000"/>
              </w:rPr>
              <w:t>5.484.329.471</w:t>
            </w:r>
          </w:p>
        </w:tc>
      </w:tr>
      <w:tr w:rsidR="00EC1A37" w:rsidRPr="005728A3" w14:paraId="4A390CEA" w14:textId="77777777" w:rsidTr="00EC1A37">
        <w:trPr>
          <w:trHeight w:val="284"/>
        </w:trPr>
        <w:tc>
          <w:tcPr>
            <w:tcW w:w="1129" w:type="dxa"/>
            <w:tcBorders>
              <w:top w:val="nil"/>
              <w:left w:val="single" w:sz="4" w:space="0" w:color="000000"/>
              <w:bottom w:val="single" w:sz="4" w:space="0" w:color="000000"/>
              <w:right w:val="single" w:sz="4" w:space="0" w:color="000000"/>
            </w:tcBorders>
            <w:shd w:val="clear" w:color="auto" w:fill="auto"/>
            <w:noWrap/>
            <w:vAlign w:val="center"/>
          </w:tcPr>
          <w:p w14:paraId="6C937F2F" w14:textId="77777777" w:rsidR="00EC1A37" w:rsidRPr="005728A3" w:rsidRDefault="00EC1A37" w:rsidP="00EC1A37">
            <w:pPr>
              <w:spacing w:after="0" w:line="240" w:lineRule="auto"/>
              <w:jc w:val="center"/>
              <w:rPr>
                <w:rFonts w:ascii="Arial" w:eastAsia="Times New Roman" w:hAnsi="Arial" w:cs="Arial"/>
                <w:bCs/>
              </w:rPr>
            </w:pPr>
            <w:r w:rsidRPr="005728A3">
              <w:rPr>
                <w:rFonts w:ascii="Arial" w:eastAsia="Times New Roman" w:hAnsi="Arial" w:cs="Arial"/>
                <w:bCs/>
              </w:rPr>
              <w:t>3137</w:t>
            </w:r>
          </w:p>
        </w:tc>
        <w:tc>
          <w:tcPr>
            <w:tcW w:w="4224" w:type="dxa"/>
            <w:tcBorders>
              <w:top w:val="nil"/>
              <w:left w:val="nil"/>
              <w:bottom w:val="single" w:sz="4" w:space="0" w:color="000000"/>
              <w:right w:val="single" w:sz="4" w:space="0" w:color="000000"/>
            </w:tcBorders>
            <w:shd w:val="clear" w:color="auto" w:fill="auto"/>
            <w:noWrap/>
            <w:vAlign w:val="center"/>
          </w:tcPr>
          <w:p w14:paraId="71832761" w14:textId="77777777" w:rsidR="00EC1A37" w:rsidRPr="005728A3" w:rsidRDefault="00EC1A37" w:rsidP="00EC1A37">
            <w:pPr>
              <w:spacing w:after="0" w:line="240" w:lineRule="auto"/>
              <w:jc w:val="both"/>
              <w:rPr>
                <w:rFonts w:ascii="Arial" w:eastAsia="Times New Roman" w:hAnsi="Arial" w:cs="Arial"/>
                <w:bCs/>
              </w:rPr>
            </w:pPr>
            <w:r>
              <w:rPr>
                <w:rFonts w:ascii="Arial" w:eastAsia="Times New Roman" w:hAnsi="Arial" w:cs="Arial"/>
                <w:bCs/>
              </w:rPr>
              <w:t>Dukungan manajemen dan teknis Penyelidikan dan Penyidikan Tindak Pidana</w:t>
            </w:r>
          </w:p>
        </w:tc>
        <w:tc>
          <w:tcPr>
            <w:tcW w:w="1843" w:type="dxa"/>
            <w:tcBorders>
              <w:top w:val="single" w:sz="4" w:space="0" w:color="auto"/>
              <w:left w:val="nil"/>
              <w:right w:val="single" w:sz="4" w:space="0" w:color="auto"/>
            </w:tcBorders>
            <w:shd w:val="clear" w:color="auto" w:fill="auto"/>
            <w:noWrap/>
            <w:vAlign w:val="center"/>
          </w:tcPr>
          <w:p w14:paraId="4F8AB770" w14:textId="77777777" w:rsidR="00EC1A37" w:rsidRPr="005728A3" w:rsidRDefault="00EC1A37" w:rsidP="00EC1A37">
            <w:pPr>
              <w:spacing w:after="0" w:line="240" w:lineRule="auto"/>
              <w:ind w:firstLine="4"/>
              <w:jc w:val="center"/>
              <w:rPr>
                <w:rFonts w:ascii="Arial" w:eastAsia="Times New Roman" w:hAnsi="Arial" w:cs="Arial"/>
              </w:rPr>
            </w:pPr>
          </w:p>
        </w:tc>
        <w:tc>
          <w:tcPr>
            <w:tcW w:w="1843" w:type="dxa"/>
            <w:tcBorders>
              <w:top w:val="single" w:sz="4" w:space="0" w:color="auto"/>
              <w:left w:val="nil"/>
              <w:right w:val="single" w:sz="4" w:space="0" w:color="auto"/>
            </w:tcBorders>
            <w:shd w:val="clear" w:color="auto" w:fill="auto"/>
            <w:noWrap/>
            <w:vAlign w:val="center"/>
          </w:tcPr>
          <w:p w14:paraId="17AC1FA1" w14:textId="77777777" w:rsidR="00EC1A37" w:rsidRPr="005728A3" w:rsidRDefault="00EC1A37" w:rsidP="00EC1A37">
            <w:pPr>
              <w:spacing w:after="0" w:line="240" w:lineRule="auto"/>
              <w:ind w:firstLine="4"/>
              <w:jc w:val="center"/>
              <w:rPr>
                <w:rFonts w:ascii="Arial" w:eastAsia="Times New Roman" w:hAnsi="Arial" w:cs="Arial"/>
              </w:rPr>
            </w:pPr>
          </w:p>
        </w:tc>
        <w:tc>
          <w:tcPr>
            <w:tcW w:w="1843" w:type="dxa"/>
            <w:tcBorders>
              <w:top w:val="single" w:sz="4" w:space="0" w:color="auto"/>
              <w:left w:val="nil"/>
              <w:right w:val="single" w:sz="4" w:space="0" w:color="auto"/>
            </w:tcBorders>
            <w:shd w:val="clear" w:color="auto" w:fill="auto"/>
            <w:noWrap/>
            <w:vAlign w:val="center"/>
          </w:tcPr>
          <w:p w14:paraId="41461218" w14:textId="77777777" w:rsidR="00EC1A37" w:rsidRPr="005728A3" w:rsidRDefault="00EC1A37" w:rsidP="00EC1A37">
            <w:pPr>
              <w:spacing w:after="0" w:line="240" w:lineRule="auto"/>
              <w:ind w:firstLine="4"/>
              <w:jc w:val="center"/>
              <w:rPr>
                <w:rFonts w:ascii="Arial" w:eastAsia="Times New Roman" w:hAnsi="Arial" w:cs="Arial"/>
              </w:rPr>
            </w:pPr>
          </w:p>
        </w:tc>
        <w:tc>
          <w:tcPr>
            <w:tcW w:w="2400" w:type="dxa"/>
            <w:tcBorders>
              <w:top w:val="single" w:sz="4" w:space="0" w:color="auto"/>
              <w:left w:val="nil"/>
              <w:right w:val="single" w:sz="4" w:space="0" w:color="auto"/>
            </w:tcBorders>
            <w:shd w:val="clear" w:color="auto" w:fill="auto"/>
            <w:noWrap/>
            <w:vAlign w:val="center"/>
          </w:tcPr>
          <w:p w14:paraId="3830FBCF" w14:textId="77777777" w:rsidR="00EC1A37" w:rsidRPr="005728A3" w:rsidRDefault="00EC1A37" w:rsidP="00EC1A37">
            <w:pPr>
              <w:spacing w:after="0" w:line="240" w:lineRule="auto"/>
              <w:ind w:firstLine="4"/>
              <w:jc w:val="center"/>
              <w:rPr>
                <w:rFonts w:ascii="Arial" w:eastAsia="Times New Roman" w:hAnsi="Arial" w:cs="Arial"/>
              </w:rPr>
            </w:pPr>
          </w:p>
        </w:tc>
      </w:tr>
      <w:tr w:rsidR="00EC1A37" w:rsidRPr="005728A3" w14:paraId="4854A6F8" w14:textId="77777777" w:rsidTr="00EC1A37">
        <w:trPr>
          <w:trHeight w:val="284"/>
        </w:trPr>
        <w:tc>
          <w:tcPr>
            <w:tcW w:w="1129" w:type="dxa"/>
            <w:tcBorders>
              <w:top w:val="nil"/>
              <w:left w:val="single" w:sz="4" w:space="0" w:color="000000"/>
              <w:bottom w:val="single" w:sz="4" w:space="0" w:color="000000"/>
              <w:right w:val="single" w:sz="4" w:space="0" w:color="000000"/>
            </w:tcBorders>
            <w:shd w:val="clear" w:color="auto" w:fill="auto"/>
            <w:noWrap/>
            <w:vAlign w:val="center"/>
          </w:tcPr>
          <w:p w14:paraId="09B14940" w14:textId="77777777" w:rsidR="00EC1A37" w:rsidRPr="005728A3" w:rsidRDefault="00EC1A37" w:rsidP="00EC1A37">
            <w:pPr>
              <w:spacing w:after="0" w:line="240" w:lineRule="auto"/>
              <w:jc w:val="center"/>
              <w:rPr>
                <w:rFonts w:ascii="Arial" w:eastAsia="Times New Roman" w:hAnsi="Arial" w:cs="Arial"/>
                <w:bCs/>
              </w:rPr>
            </w:pPr>
            <w:r>
              <w:rPr>
                <w:rFonts w:ascii="Arial" w:eastAsia="Times New Roman" w:hAnsi="Arial" w:cs="Arial"/>
                <w:bCs/>
              </w:rPr>
              <w:t>3140</w:t>
            </w:r>
          </w:p>
        </w:tc>
        <w:tc>
          <w:tcPr>
            <w:tcW w:w="4224" w:type="dxa"/>
            <w:tcBorders>
              <w:top w:val="nil"/>
              <w:left w:val="nil"/>
              <w:bottom w:val="single" w:sz="4" w:space="0" w:color="000000"/>
              <w:right w:val="single" w:sz="4" w:space="0" w:color="000000"/>
            </w:tcBorders>
            <w:shd w:val="clear" w:color="auto" w:fill="auto"/>
            <w:noWrap/>
            <w:vAlign w:val="center"/>
          </w:tcPr>
          <w:p w14:paraId="7153C05D" w14:textId="77777777" w:rsidR="00EC1A37" w:rsidRDefault="00EC1A37" w:rsidP="00EC1A37">
            <w:pPr>
              <w:spacing w:after="0" w:line="240" w:lineRule="auto"/>
              <w:jc w:val="both"/>
              <w:rPr>
                <w:rFonts w:ascii="Arial" w:eastAsia="Times New Roman" w:hAnsi="Arial" w:cs="Arial"/>
                <w:bCs/>
              </w:rPr>
            </w:pPr>
            <w:r>
              <w:rPr>
                <w:rFonts w:ascii="Arial" w:eastAsia="Times New Roman" w:hAnsi="Arial" w:cs="Arial"/>
                <w:bCs/>
              </w:rPr>
              <w:t>Penyelenggaraan Identifikasi Penyelidikan dan Penyidikan Tindak Pidana</w:t>
            </w:r>
          </w:p>
        </w:tc>
        <w:tc>
          <w:tcPr>
            <w:tcW w:w="1843" w:type="dxa"/>
            <w:tcBorders>
              <w:left w:val="nil"/>
              <w:right w:val="single" w:sz="4" w:space="0" w:color="auto"/>
            </w:tcBorders>
            <w:shd w:val="clear" w:color="auto" w:fill="auto"/>
            <w:noWrap/>
            <w:vAlign w:val="center"/>
          </w:tcPr>
          <w:p w14:paraId="35079EC1" w14:textId="77777777" w:rsidR="00EC1A37" w:rsidRPr="005728A3" w:rsidRDefault="00EC1A37" w:rsidP="00EC1A37">
            <w:pPr>
              <w:spacing w:after="0" w:line="240" w:lineRule="auto"/>
              <w:ind w:firstLine="4"/>
              <w:jc w:val="center"/>
              <w:rPr>
                <w:rFonts w:ascii="Arial" w:eastAsia="Times New Roman" w:hAnsi="Arial" w:cs="Arial"/>
              </w:rPr>
            </w:pPr>
          </w:p>
        </w:tc>
        <w:tc>
          <w:tcPr>
            <w:tcW w:w="1843" w:type="dxa"/>
            <w:tcBorders>
              <w:left w:val="nil"/>
              <w:right w:val="single" w:sz="4" w:space="0" w:color="auto"/>
            </w:tcBorders>
            <w:shd w:val="clear" w:color="auto" w:fill="auto"/>
            <w:noWrap/>
            <w:vAlign w:val="center"/>
          </w:tcPr>
          <w:p w14:paraId="00622C68" w14:textId="77777777" w:rsidR="00EC1A37" w:rsidRPr="005728A3" w:rsidRDefault="00EC1A37" w:rsidP="00EC1A37">
            <w:pPr>
              <w:spacing w:after="0" w:line="240" w:lineRule="auto"/>
              <w:ind w:firstLine="4"/>
              <w:jc w:val="center"/>
              <w:rPr>
                <w:rFonts w:ascii="Arial" w:eastAsia="Times New Roman" w:hAnsi="Arial" w:cs="Arial"/>
              </w:rPr>
            </w:pPr>
          </w:p>
        </w:tc>
        <w:tc>
          <w:tcPr>
            <w:tcW w:w="1843" w:type="dxa"/>
            <w:tcBorders>
              <w:left w:val="nil"/>
              <w:right w:val="single" w:sz="4" w:space="0" w:color="auto"/>
            </w:tcBorders>
            <w:shd w:val="clear" w:color="auto" w:fill="auto"/>
            <w:noWrap/>
            <w:vAlign w:val="center"/>
          </w:tcPr>
          <w:p w14:paraId="514E4089" w14:textId="77777777" w:rsidR="00EC1A37" w:rsidRPr="005728A3" w:rsidRDefault="00EC1A37" w:rsidP="00EC1A37">
            <w:pPr>
              <w:spacing w:after="0" w:line="240" w:lineRule="auto"/>
              <w:ind w:firstLine="4"/>
              <w:jc w:val="center"/>
              <w:rPr>
                <w:rFonts w:ascii="Arial" w:eastAsia="Times New Roman" w:hAnsi="Arial" w:cs="Arial"/>
              </w:rPr>
            </w:pPr>
          </w:p>
        </w:tc>
        <w:tc>
          <w:tcPr>
            <w:tcW w:w="2400" w:type="dxa"/>
            <w:tcBorders>
              <w:left w:val="nil"/>
              <w:right w:val="single" w:sz="4" w:space="0" w:color="auto"/>
            </w:tcBorders>
            <w:shd w:val="clear" w:color="auto" w:fill="auto"/>
            <w:noWrap/>
            <w:vAlign w:val="center"/>
          </w:tcPr>
          <w:p w14:paraId="420EAECC" w14:textId="77777777" w:rsidR="00EC1A37" w:rsidRPr="005728A3" w:rsidRDefault="00EC1A37" w:rsidP="00EC1A37">
            <w:pPr>
              <w:spacing w:after="0" w:line="240" w:lineRule="auto"/>
              <w:ind w:firstLine="4"/>
              <w:jc w:val="center"/>
              <w:rPr>
                <w:rFonts w:ascii="Arial" w:eastAsia="Times New Roman" w:hAnsi="Arial" w:cs="Arial"/>
              </w:rPr>
            </w:pPr>
          </w:p>
        </w:tc>
      </w:tr>
      <w:tr w:rsidR="00EC1A37" w:rsidRPr="009A0045" w14:paraId="7078950E" w14:textId="77777777" w:rsidTr="00EC1A37">
        <w:trPr>
          <w:trHeight w:val="128"/>
        </w:trPr>
        <w:tc>
          <w:tcPr>
            <w:tcW w:w="1129" w:type="dxa"/>
            <w:tcBorders>
              <w:top w:val="nil"/>
              <w:left w:val="single" w:sz="4" w:space="0" w:color="000000"/>
              <w:bottom w:val="single" w:sz="4" w:space="0" w:color="000000"/>
              <w:right w:val="single" w:sz="4" w:space="0" w:color="000000"/>
            </w:tcBorders>
            <w:shd w:val="clear" w:color="auto" w:fill="auto"/>
            <w:noWrap/>
            <w:vAlign w:val="center"/>
          </w:tcPr>
          <w:p w14:paraId="72965048" w14:textId="77777777" w:rsidR="00EC1A37" w:rsidRPr="009A0045" w:rsidRDefault="00EC1A37" w:rsidP="00EC1A37">
            <w:pPr>
              <w:spacing w:after="0" w:line="240" w:lineRule="auto"/>
              <w:jc w:val="center"/>
              <w:rPr>
                <w:rFonts w:ascii="Arial" w:eastAsia="Times New Roman" w:hAnsi="Arial" w:cs="Arial"/>
                <w:b/>
                <w:bCs/>
              </w:rPr>
            </w:pPr>
            <w:r w:rsidRPr="009A0045">
              <w:rPr>
                <w:rFonts w:ascii="Arial" w:eastAsia="Times New Roman" w:hAnsi="Arial" w:cs="Arial"/>
              </w:rPr>
              <w:t>3142</w:t>
            </w:r>
          </w:p>
        </w:tc>
        <w:tc>
          <w:tcPr>
            <w:tcW w:w="4224" w:type="dxa"/>
            <w:tcBorders>
              <w:top w:val="nil"/>
              <w:left w:val="nil"/>
              <w:bottom w:val="single" w:sz="4" w:space="0" w:color="000000"/>
              <w:right w:val="single" w:sz="4" w:space="0" w:color="000000"/>
            </w:tcBorders>
            <w:shd w:val="clear" w:color="auto" w:fill="auto"/>
            <w:noWrap/>
            <w:vAlign w:val="center"/>
          </w:tcPr>
          <w:p w14:paraId="0B92D258" w14:textId="77777777" w:rsidR="00EC1A37" w:rsidRPr="009A0045" w:rsidRDefault="00EC1A37" w:rsidP="00EC1A37">
            <w:pPr>
              <w:spacing w:after="0" w:line="240" w:lineRule="auto"/>
              <w:rPr>
                <w:rFonts w:ascii="Arial" w:eastAsia="Times New Roman" w:hAnsi="Arial" w:cs="Arial"/>
                <w:b/>
                <w:bCs/>
              </w:rPr>
            </w:pPr>
            <w:r w:rsidRPr="009A0045">
              <w:rPr>
                <w:rFonts w:ascii="Arial" w:eastAsia="Times New Roman" w:hAnsi="Arial" w:cs="Arial"/>
              </w:rPr>
              <w:t>Penindakan Tindak Pidana Umum</w:t>
            </w:r>
          </w:p>
        </w:tc>
        <w:tc>
          <w:tcPr>
            <w:tcW w:w="1843" w:type="dxa"/>
            <w:tcBorders>
              <w:top w:val="nil"/>
              <w:left w:val="nil"/>
              <w:right w:val="single" w:sz="4" w:space="0" w:color="auto"/>
            </w:tcBorders>
            <w:shd w:val="clear" w:color="auto" w:fill="auto"/>
            <w:noWrap/>
            <w:vAlign w:val="center"/>
          </w:tcPr>
          <w:p w14:paraId="1A9C3AEF"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nil"/>
              <w:left w:val="nil"/>
              <w:right w:val="single" w:sz="4" w:space="0" w:color="auto"/>
            </w:tcBorders>
            <w:shd w:val="clear" w:color="auto" w:fill="auto"/>
            <w:noWrap/>
            <w:vAlign w:val="center"/>
          </w:tcPr>
          <w:p w14:paraId="768DA8CE"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nil"/>
              <w:left w:val="nil"/>
              <w:right w:val="single" w:sz="4" w:space="0" w:color="auto"/>
            </w:tcBorders>
            <w:shd w:val="clear" w:color="auto" w:fill="auto"/>
            <w:noWrap/>
            <w:vAlign w:val="center"/>
          </w:tcPr>
          <w:p w14:paraId="3391D9B4" w14:textId="77777777" w:rsidR="00EC1A37" w:rsidRPr="009A0045" w:rsidRDefault="00EC1A37" w:rsidP="00EC1A37">
            <w:pPr>
              <w:spacing w:after="0" w:line="240" w:lineRule="auto"/>
              <w:ind w:firstLine="4"/>
              <w:jc w:val="center"/>
              <w:rPr>
                <w:rFonts w:ascii="Arial" w:eastAsia="Times New Roman" w:hAnsi="Arial" w:cs="Arial"/>
              </w:rPr>
            </w:pPr>
          </w:p>
        </w:tc>
        <w:tc>
          <w:tcPr>
            <w:tcW w:w="2400" w:type="dxa"/>
            <w:tcBorders>
              <w:top w:val="nil"/>
              <w:left w:val="nil"/>
              <w:right w:val="single" w:sz="4" w:space="0" w:color="auto"/>
            </w:tcBorders>
            <w:shd w:val="clear" w:color="auto" w:fill="auto"/>
            <w:noWrap/>
            <w:vAlign w:val="center"/>
          </w:tcPr>
          <w:p w14:paraId="7D599365" w14:textId="77777777" w:rsidR="00EC1A37" w:rsidRPr="009A0045" w:rsidRDefault="00EC1A37" w:rsidP="00EC1A37">
            <w:pPr>
              <w:spacing w:after="0" w:line="240" w:lineRule="auto"/>
              <w:ind w:firstLine="4"/>
              <w:jc w:val="center"/>
              <w:rPr>
                <w:rFonts w:ascii="Arial" w:eastAsia="Times New Roman" w:hAnsi="Arial" w:cs="Arial"/>
              </w:rPr>
            </w:pPr>
          </w:p>
        </w:tc>
      </w:tr>
      <w:tr w:rsidR="00EC1A37" w:rsidRPr="009A0045" w14:paraId="5E6710A3" w14:textId="77777777" w:rsidTr="00EC1A37">
        <w:trPr>
          <w:trHeight w:val="284"/>
        </w:trPr>
        <w:tc>
          <w:tcPr>
            <w:tcW w:w="1129" w:type="dxa"/>
            <w:tcBorders>
              <w:top w:val="nil"/>
              <w:left w:val="single" w:sz="4" w:space="0" w:color="000000"/>
              <w:bottom w:val="single" w:sz="4" w:space="0" w:color="000000"/>
              <w:right w:val="single" w:sz="4" w:space="0" w:color="000000"/>
            </w:tcBorders>
            <w:shd w:val="clear" w:color="auto" w:fill="auto"/>
            <w:noWrap/>
            <w:vAlign w:val="center"/>
          </w:tcPr>
          <w:p w14:paraId="5CFB3498" w14:textId="77777777" w:rsidR="00EC1A37" w:rsidRPr="009A0045" w:rsidRDefault="00EC1A37" w:rsidP="00EC1A37">
            <w:pPr>
              <w:spacing w:after="0" w:line="240" w:lineRule="auto"/>
              <w:jc w:val="center"/>
              <w:rPr>
                <w:rFonts w:ascii="Arial" w:eastAsia="Times New Roman" w:hAnsi="Arial" w:cs="Arial"/>
                <w:b/>
                <w:bCs/>
              </w:rPr>
            </w:pPr>
            <w:r w:rsidRPr="009A0045">
              <w:rPr>
                <w:rFonts w:ascii="Arial" w:eastAsia="Times New Roman" w:hAnsi="Arial" w:cs="Arial"/>
              </w:rPr>
              <w:t>3144</w:t>
            </w:r>
          </w:p>
        </w:tc>
        <w:tc>
          <w:tcPr>
            <w:tcW w:w="4224" w:type="dxa"/>
            <w:tcBorders>
              <w:top w:val="nil"/>
              <w:left w:val="nil"/>
              <w:bottom w:val="single" w:sz="4" w:space="0" w:color="000000"/>
              <w:right w:val="single" w:sz="4" w:space="0" w:color="000000"/>
            </w:tcBorders>
            <w:shd w:val="clear" w:color="auto" w:fill="auto"/>
            <w:noWrap/>
            <w:vAlign w:val="center"/>
          </w:tcPr>
          <w:p w14:paraId="2C1D8476" w14:textId="77777777" w:rsidR="00EC1A37" w:rsidRPr="009A0045" w:rsidRDefault="00EC1A37" w:rsidP="00EC1A37">
            <w:pPr>
              <w:spacing w:after="0" w:line="240" w:lineRule="auto"/>
              <w:rPr>
                <w:rFonts w:ascii="Arial" w:eastAsia="Times New Roman" w:hAnsi="Arial" w:cs="Arial"/>
                <w:b/>
                <w:bCs/>
              </w:rPr>
            </w:pPr>
            <w:r w:rsidRPr="009A0045">
              <w:rPr>
                <w:rFonts w:ascii="Arial" w:eastAsia="Times New Roman" w:hAnsi="Arial" w:cs="Arial"/>
              </w:rPr>
              <w:t>Penindakan Tindak Pidana Narkoba</w:t>
            </w:r>
          </w:p>
        </w:tc>
        <w:tc>
          <w:tcPr>
            <w:tcW w:w="1843" w:type="dxa"/>
            <w:tcBorders>
              <w:top w:val="nil"/>
              <w:left w:val="nil"/>
              <w:right w:val="single" w:sz="4" w:space="0" w:color="auto"/>
            </w:tcBorders>
            <w:shd w:val="clear" w:color="auto" w:fill="auto"/>
            <w:noWrap/>
            <w:vAlign w:val="center"/>
          </w:tcPr>
          <w:p w14:paraId="036F6329"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nil"/>
              <w:left w:val="nil"/>
              <w:right w:val="single" w:sz="4" w:space="0" w:color="auto"/>
            </w:tcBorders>
            <w:shd w:val="clear" w:color="auto" w:fill="auto"/>
            <w:noWrap/>
            <w:vAlign w:val="center"/>
          </w:tcPr>
          <w:p w14:paraId="633BC986"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nil"/>
              <w:left w:val="nil"/>
              <w:right w:val="single" w:sz="4" w:space="0" w:color="auto"/>
            </w:tcBorders>
            <w:shd w:val="clear" w:color="auto" w:fill="auto"/>
            <w:noWrap/>
            <w:vAlign w:val="center"/>
          </w:tcPr>
          <w:p w14:paraId="07AF0B46" w14:textId="77777777" w:rsidR="00EC1A37" w:rsidRPr="009A0045" w:rsidRDefault="00EC1A37" w:rsidP="00EC1A37">
            <w:pPr>
              <w:spacing w:after="0" w:line="240" w:lineRule="auto"/>
              <w:ind w:firstLine="4"/>
              <w:jc w:val="center"/>
              <w:rPr>
                <w:rFonts w:ascii="Arial" w:eastAsia="Times New Roman" w:hAnsi="Arial" w:cs="Arial"/>
              </w:rPr>
            </w:pPr>
          </w:p>
        </w:tc>
        <w:tc>
          <w:tcPr>
            <w:tcW w:w="2400" w:type="dxa"/>
            <w:tcBorders>
              <w:top w:val="nil"/>
              <w:left w:val="nil"/>
              <w:right w:val="single" w:sz="4" w:space="0" w:color="auto"/>
            </w:tcBorders>
            <w:shd w:val="clear" w:color="auto" w:fill="auto"/>
            <w:noWrap/>
            <w:vAlign w:val="center"/>
          </w:tcPr>
          <w:p w14:paraId="61503DFE" w14:textId="77777777" w:rsidR="00EC1A37" w:rsidRPr="009A0045" w:rsidRDefault="00EC1A37" w:rsidP="00EC1A37">
            <w:pPr>
              <w:spacing w:after="0" w:line="240" w:lineRule="auto"/>
              <w:ind w:firstLine="4"/>
              <w:jc w:val="center"/>
              <w:rPr>
                <w:rFonts w:ascii="Arial" w:eastAsia="Times New Roman" w:hAnsi="Arial" w:cs="Arial"/>
              </w:rPr>
            </w:pPr>
          </w:p>
        </w:tc>
      </w:tr>
      <w:tr w:rsidR="00EC1A37" w:rsidRPr="009A0045" w14:paraId="6DC84744" w14:textId="77777777" w:rsidTr="00EC1A37">
        <w:trPr>
          <w:trHeight w:val="284"/>
        </w:trPr>
        <w:tc>
          <w:tcPr>
            <w:tcW w:w="1129" w:type="dxa"/>
            <w:tcBorders>
              <w:top w:val="nil"/>
              <w:left w:val="single" w:sz="4" w:space="0" w:color="000000"/>
              <w:bottom w:val="single" w:sz="4" w:space="0" w:color="000000"/>
              <w:right w:val="single" w:sz="4" w:space="0" w:color="000000"/>
            </w:tcBorders>
            <w:shd w:val="clear" w:color="auto" w:fill="auto"/>
            <w:noWrap/>
            <w:vAlign w:val="center"/>
          </w:tcPr>
          <w:p w14:paraId="32F6357A" w14:textId="77777777" w:rsidR="00EC1A37" w:rsidRPr="009A0045" w:rsidRDefault="00EC1A37" w:rsidP="00EC1A37">
            <w:pPr>
              <w:spacing w:after="0" w:line="240" w:lineRule="auto"/>
              <w:jc w:val="center"/>
              <w:rPr>
                <w:rFonts w:ascii="Arial" w:eastAsia="Times New Roman" w:hAnsi="Arial" w:cs="Arial"/>
                <w:b/>
                <w:bCs/>
              </w:rPr>
            </w:pPr>
            <w:r w:rsidRPr="009A0045">
              <w:rPr>
                <w:rFonts w:ascii="Arial" w:eastAsia="Times New Roman" w:hAnsi="Arial" w:cs="Arial"/>
              </w:rPr>
              <w:t>3146</w:t>
            </w:r>
          </w:p>
        </w:tc>
        <w:tc>
          <w:tcPr>
            <w:tcW w:w="4224" w:type="dxa"/>
            <w:tcBorders>
              <w:top w:val="nil"/>
              <w:left w:val="nil"/>
              <w:bottom w:val="single" w:sz="4" w:space="0" w:color="000000"/>
              <w:right w:val="single" w:sz="4" w:space="0" w:color="000000"/>
            </w:tcBorders>
            <w:shd w:val="clear" w:color="auto" w:fill="auto"/>
            <w:noWrap/>
            <w:vAlign w:val="center"/>
          </w:tcPr>
          <w:p w14:paraId="2A6E5141" w14:textId="77777777" w:rsidR="00EC1A37" w:rsidRPr="009A0045" w:rsidRDefault="00EC1A37" w:rsidP="00EC1A37">
            <w:pPr>
              <w:spacing w:after="0" w:line="240" w:lineRule="auto"/>
              <w:rPr>
                <w:rFonts w:ascii="Arial" w:eastAsia="Times New Roman" w:hAnsi="Arial" w:cs="Arial"/>
                <w:b/>
                <w:bCs/>
              </w:rPr>
            </w:pPr>
            <w:r w:rsidRPr="009A0045">
              <w:rPr>
                <w:rFonts w:ascii="Arial" w:eastAsia="Times New Roman" w:hAnsi="Arial" w:cs="Arial"/>
              </w:rPr>
              <w:t>Penindakan Tindak Pidana Korupsi</w:t>
            </w:r>
          </w:p>
        </w:tc>
        <w:tc>
          <w:tcPr>
            <w:tcW w:w="1843" w:type="dxa"/>
            <w:tcBorders>
              <w:top w:val="nil"/>
              <w:left w:val="nil"/>
              <w:right w:val="single" w:sz="4" w:space="0" w:color="auto"/>
            </w:tcBorders>
            <w:shd w:val="clear" w:color="auto" w:fill="auto"/>
            <w:noWrap/>
            <w:vAlign w:val="center"/>
          </w:tcPr>
          <w:p w14:paraId="652FEC79"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nil"/>
              <w:left w:val="nil"/>
              <w:right w:val="single" w:sz="4" w:space="0" w:color="auto"/>
            </w:tcBorders>
            <w:shd w:val="clear" w:color="auto" w:fill="auto"/>
            <w:noWrap/>
            <w:vAlign w:val="center"/>
          </w:tcPr>
          <w:p w14:paraId="7A8FD132"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nil"/>
              <w:left w:val="nil"/>
              <w:right w:val="single" w:sz="4" w:space="0" w:color="auto"/>
            </w:tcBorders>
            <w:shd w:val="clear" w:color="auto" w:fill="auto"/>
            <w:noWrap/>
            <w:vAlign w:val="center"/>
          </w:tcPr>
          <w:p w14:paraId="7A5952F0" w14:textId="77777777" w:rsidR="00EC1A37" w:rsidRPr="009A0045" w:rsidRDefault="00EC1A37" w:rsidP="00EC1A37">
            <w:pPr>
              <w:spacing w:after="0" w:line="240" w:lineRule="auto"/>
              <w:ind w:firstLine="4"/>
              <w:jc w:val="center"/>
              <w:rPr>
                <w:rFonts w:ascii="Arial" w:eastAsia="Times New Roman" w:hAnsi="Arial" w:cs="Arial"/>
              </w:rPr>
            </w:pPr>
          </w:p>
        </w:tc>
        <w:tc>
          <w:tcPr>
            <w:tcW w:w="2400" w:type="dxa"/>
            <w:tcBorders>
              <w:top w:val="nil"/>
              <w:left w:val="nil"/>
              <w:right w:val="single" w:sz="4" w:space="0" w:color="auto"/>
            </w:tcBorders>
            <w:shd w:val="clear" w:color="auto" w:fill="auto"/>
            <w:noWrap/>
            <w:vAlign w:val="center"/>
          </w:tcPr>
          <w:p w14:paraId="4FCFB10E" w14:textId="77777777" w:rsidR="00EC1A37" w:rsidRPr="009A0045" w:rsidRDefault="00EC1A37" w:rsidP="00EC1A37">
            <w:pPr>
              <w:spacing w:after="0" w:line="240" w:lineRule="auto"/>
              <w:ind w:firstLine="4"/>
              <w:jc w:val="center"/>
              <w:rPr>
                <w:rFonts w:ascii="Arial" w:eastAsia="Times New Roman" w:hAnsi="Arial" w:cs="Arial"/>
              </w:rPr>
            </w:pPr>
          </w:p>
        </w:tc>
      </w:tr>
      <w:tr w:rsidR="00EC1A37" w:rsidRPr="009A0045" w14:paraId="3CDE2B34" w14:textId="77777777" w:rsidTr="00EC1A37">
        <w:trPr>
          <w:trHeight w:val="284"/>
        </w:trPr>
        <w:tc>
          <w:tcPr>
            <w:tcW w:w="1129" w:type="dxa"/>
            <w:tcBorders>
              <w:top w:val="nil"/>
              <w:left w:val="single" w:sz="4" w:space="0" w:color="000000"/>
              <w:bottom w:val="single" w:sz="4" w:space="0" w:color="000000"/>
              <w:right w:val="single" w:sz="4" w:space="0" w:color="000000"/>
            </w:tcBorders>
            <w:shd w:val="clear" w:color="auto" w:fill="auto"/>
            <w:noWrap/>
            <w:vAlign w:val="center"/>
          </w:tcPr>
          <w:p w14:paraId="3762EC19" w14:textId="77777777" w:rsidR="00EC1A37" w:rsidRPr="009A0045" w:rsidRDefault="00EC1A37" w:rsidP="00EC1A37">
            <w:pPr>
              <w:spacing w:after="0" w:line="240" w:lineRule="auto"/>
              <w:jc w:val="center"/>
              <w:rPr>
                <w:rFonts w:ascii="Arial" w:eastAsia="Times New Roman" w:hAnsi="Arial" w:cs="Arial"/>
              </w:rPr>
            </w:pPr>
            <w:r>
              <w:rPr>
                <w:rFonts w:ascii="Arial" w:eastAsia="Times New Roman" w:hAnsi="Arial" w:cs="Arial"/>
              </w:rPr>
              <w:t>4343</w:t>
            </w:r>
          </w:p>
        </w:tc>
        <w:tc>
          <w:tcPr>
            <w:tcW w:w="4224" w:type="dxa"/>
            <w:tcBorders>
              <w:top w:val="nil"/>
              <w:left w:val="nil"/>
              <w:bottom w:val="single" w:sz="4" w:space="0" w:color="000000"/>
              <w:right w:val="single" w:sz="4" w:space="0" w:color="000000"/>
            </w:tcBorders>
            <w:shd w:val="clear" w:color="auto" w:fill="auto"/>
            <w:noWrap/>
            <w:vAlign w:val="center"/>
          </w:tcPr>
          <w:p w14:paraId="6908403D" w14:textId="77777777" w:rsidR="00EC1A37" w:rsidRPr="009A0045" w:rsidRDefault="00EC1A37" w:rsidP="00EC1A37">
            <w:pPr>
              <w:spacing w:after="0" w:line="240" w:lineRule="auto"/>
              <w:rPr>
                <w:rFonts w:ascii="Arial" w:eastAsia="Times New Roman" w:hAnsi="Arial" w:cs="Arial"/>
              </w:rPr>
            </w:pPr>
            <w:r>
              <w:rPr>
                <w:rFonts w:ascii="Arial" w:eastAsia="Times New Roman" w:hAnsi="Arial" w:cs="Arial"/>
              </w:rPr>
              <w:t>Penindakan Tindak Pidana Lalu Lintas</w:t>
            </w:r>
          </w:p>
        </w:tc>
        <w:tc>
          <w:tcPr>
            <w:tcW w:w="1843" w:type="dxa"/>
            <w:tcBorders>
              <w:top w:val="nil"/>
              <w:left w:val="nil"/>
              <w:bottom w:val="single" w:sz="4" w:space="0" w:color="auto"/>
              <w:right w:val="single" w:sz="4" w:space="0" w:color="auto"/>
            </w:tcBorders>
            <w:shd w:val="clear" w:color="auto" w:fill="auto"/>
            <w:noWrap/>
            <w:vAlign w:val="center"/>
          </w:tcPr>
          <w:p w14:paraId="7C955719"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nil"/>
              <w:left w:val="nil"/>
              <w:bottom w:val="single" w:sz="4" w:space="0" w:color="auto"/>
              <w:right w:val="single" w:sz="4" w:space="0" w:color="auto"/>
            </w:tcBorders>
            <w:shd w:val="clear" w:color="auto" w:fill="auto"/>
            <w:noWrap/>
            <w:vAlign w:val="center"/>
          </w:tcPr>
          <w:p w14:paraId="083B4C5A"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nil"/>
              <w:left w:val="nil"/>
              <w:bottom w:val="single" w:sz="4" w:space="0" w:color="auto"/>
              <w:right w:val="single" w:sz="4" w:space="0" w:color="auto"/>
            </w:tcBorders>
            <w:shd w:val="clear" w:color="auto" w:fill="auto"/>
            <w:noWrap/>
            <w:vAlign w:val="center"/>
          </w:tcPr>
          <w:p w14:paraId="65ECCC52" w14:textId="77777777" w:rsidR="00EC1A37" w:rsidRPr="009A0045" w:rsidRDefault="00EC1A37" w:rsidP="00EC1A37">
            <w:pPr>
              <w:spacing w:after="0" w:line="240" w:lineRule="auto"/>
              <w:ind w:firstLine="4"/>
              <w:jc w:val="center"/>
              <w:rPr>
                <w:rFonts w:ascii="Arial" w:eastAsia="Times New Roman" w:hAnsi="Arial" w:cs="Arial"/>
              </w:rPr>
            </w:pPr>
          </w:p>
        </w:tc>
        <w:tc>
          <w:tcPr>
            <w:tcW w:w="2400" w:type="dxa"/>
            <w:tcBorders>
              <w:top w:val="nil"/>
              <w:left w:val="nil"/>
              <w:bottom w:val="single" w:sz="4" w:space="0" w:color="auto"/>
              <w:right w:val="single" w:sz="4" w:space="0" w:color="auto"/>
            </w:tcBorders>
            <w:shd w:val="clear" w:color="auto" w:fill="auto"/>
            <w:noWrap/>
            <w:vAlign w:val="center"/>
          </w:tcPr>
          <w:p w14:paraId="48674566" w14:textId="77777777" w:rsidR="00EC1A37" w:rsidRPr="009A0045" w:rsidRDefault="00EC1A37" w:rsidP="00EC1A37">
            <w:pPr>
              <w:spacing w:after="0" w:line="240" w:lineRule="auto"/>
              <w:ind w:firstLine="4"/>
              <w:jc w:val="center"/>
              <w:rPr>
                <w:rFonts w:ascii="Arial" w:eastAsia="Times New Roman" w:hAnsi="Arial" w:cs="Arial"/>
              </w:rPr>
            </w:pPr>
          </w:p>
        </w:tc>
      </w:tr>
      <w:tr w:rsidR="00EC1A37" w:rsidRPr="009A0045" w14:paraId="0693BF1E" w14:textId="77777777" w:rsidTr="00EC1A37">
        <w:trPr>
          <w:trHeight w:val="449"/>
        </w:trPr>
        <w:tc>
          <w:tcPr>
            <w:tcW w:w="1129" w:type="dxa"/>
            <w:tcBorders>
              <w:top w:val="nil"/>
              <w:left w:val="single" w:sz="4" w:space="0" w:color="000000"/>
              <w:bottom w:val="single" w:sz="4" w:space="0" w:color="000000"/>
              <w:right w:val="single" w:sz="4" w:space="0" w:color="000000"/>
            </w:tcBorders>
            <w:shd w:val="clear" w:color="auto" w:fill="auto"/>
            <w:noWrap/>
            <w:vAlign w:val="center"/>
          </w:tcPr>
          <w:p w14:paraId="322C38DE" w14:textId="77777777" w:rsidR="00EC1A37" w:rsidRPr="009A0045" w:rsidRDefault="00EC1A37" w:rsidP="00EC1A37">
            <w:pPr>
              <w:spacing w:after="0" w:line="240" w:lineRule="auto"/>
              <w:jc w:val="center"/>
              <w:rPr>
                <w:rFonts w:ascii="Arial" w:eastAsia="Times New Roman" w:hAnsi="Arial" w:cs="Arial"/>
              </w:rPr>
            </w:pPr>
            <w:r>
              <w:rPr>
                <w:rFonts w:ascii="Arial" w:eastAsia="Times New Roman" w:hAnsi="Arial" w:cs="Arial"/>
                <w:b/>
                <w:bCs/>
              </w:rPr>
              <w:t>01.BP</w:t>
            </w:r>
          </w:p>
        </w:tc>
        <w:tc>
          <w:tcPr>
            <w:tcW w:w="4224" w:type="dxa"/>
            <w:tcBorders>
              <w:top w:val="nil"/>
              <w:left w:val="nil"/>
              <w:bottom w:val="single" w:sz="4" w:space="0" w:color="000000"/>
              <w:right w:val="single" w:sz="4" w:space="0" w:color="000000"/>
            </w:tcBorders>
            <w:shd w:val="clear" w:color="auto" w:fill="auto"/>
            <w:noWrap/>
            <w:vAlign w:val="center"/>
          </w:tcPr>
          <w:p w14:paraId="658E615B" w14:textId="77777777" w:rsidR="00EC1A37" w:rsidRPr="009A0045" w:rsidRDefault="00EC1A37" w:rsidP="00EC1A37">
            <w:pPr>
              <w:spacing w:after="0" w:line="240" w:lineRule="auto"/>
              <w:rPr>
                <w:rFonts w:ascii="Arial" w:eastAsia="Times New Roman" w:hAnsi="Arial" w:cs="Arial"/>
              </w:rPr>
            </w:pPr>
            <w:r w:rsidRPr="009A0045">
              <w:rPr>
                <w:rFonts w:ascii="Arial" w:eastAsia="Times New Roman" w:hAnsi="Arial" w:cs="Arial"/>
                <w:b/>
                <w:bCs/>
              </w:rPr>
              <w:t>Program Modernisasi Almatsus Dan Sarana Prasarana Polri</w:t>
            </w:r>
          </w:p>
        </w:tc>
        <w:tc>
          <w:tcPr>
            <w:tcW w:w="1843" w:type="dxa"/>
            <w:tcBorders>
              <w:top w:val="nil"/>
              <w:left w:val="nil"/>
              <w:bottom w:val="single" w:sz="4" w:space="0" w:color="auto"/>
              <w:right w:val="single" w:sz="4" w:space="0" w:color="auto"/>
            </w:tcBorders>
            <w:shd w:val="clear" w:color="auto" w:fill="auto"/>
            <w:noWrap/>
            <w:vAlign w:val="center"/>
          </w:tcPr>
          <w:p w14:paraId="2239CF8E" w14:textId="77777777" w:rsidR="00EC1A37" w:rsidRPr="009A0045" w:rsidRDefault="00EC1A37" w:rsidP="00EC1A37">
            <w:pPr>
              <w:spacing w:after="0" w:line="240" w:lineRule="auto"/>
              <w:ind w:firstLine="4"/>
              <w:jc w:val="center"/>
              <w:rPr>
                <w:rFonts w:ascii="Arial" w:eastAsia="Times New Roman" w:hAnsi="Arial" w:cs="Arial"/>
              </w:rPr>
            </w:pPr>
            <w:r>
              <w:rPr>
                <w:rFonts w:ascii="Arial" w:eastAsia="Times New Roman" w:hAnsi="Arial" w:cs="Arial"/>
              </w:rPr>
              <w:t>10.636.858.000</w:t>
            </w:r>
          </w:p>
        </w:tc>
        <w:tc>
          <w:tcPr>
            <w:tcW w:w="1843" w:type="dxa"/>
            <w:tcBorders>
              <w:top w:val="nil"/>
              <w:left w:val="nil"/>
              <w:bottom w:val="single" w:sz="4" w:space="0" w:color="auto"/>
              <w:right w:val="single" w:sz="4" w:space="0" w:color="auto"/>
            </w:tcBorders>
            <w:shd w:val="clear" w:color="auto" w:fill="auto"/>
            <w:noWrap/>
            <w:vAlign w:val="center"/>
          </w:tcPr>
          <w:p w14:paraId="1EDC38DB" w14:textId="77777777" w:rsidR="00EC1A37" w:rsidRPr="009A0045" w:rsidRDefault="00EC1A37" w:rsidP="00EC1A37">
            <w:pPr>
              <w:spacing w:after="0" w:line="240" w:lineRule="auto"/>
              <w:ind w:firstLine="4"/>
              <w:jc w:val="center"/>
              <w:rPr>
                <w:rFonts w:ascii="Arial" w:eastAsia="Times New Roman" w:hAnsi="Arial" w:cs="Arial"/>
              </w:rPr>
            </w:pPr>
            <w:r>
              <w:rPr>
                <w:rFonts w:ascii="Arial" w:hAnsi="Arial" w:cs="Arial"/>
                <w:color w:val="000000"/>
              </w:rPr>
              <w:t>11.275.069.480</w:t>
            </w:r>
          </w:p>
        </w:tc>
        <w:tc>
          <w:tcPr>
            <w:tcW w:w="1843" w:type="dxa"/>
            <w:tcBorders>
              <w:top w:val="nil"/>
              <w:left w:val="nil"/>
              <w:bottom w:val="single" w:sz="4" w:space="0" w:color="auto"/>
              <w:right w:val="single" w:sz="4" w:space="0" w:color="auto"/>
            </w:tcBorders>
            <w:shd w:val="clear" w:color="auto" w:fill="auto"/>
            <w:noWrap/>
            <w:vAlign w:val="center"/>
          </w:tcPr>
          <w:p w14:paraId="017DDADE" w14:textId="77777777" w:rsidR="00EC1A37" w:rsidRPr="009A0045" w:rsidRDefault="00EC1A37" w:rsidP="00EC1A37">
            <w:pPr>
              <w:spacing w:after="0" w:line="240" w:lineRule="auto"/>
              <w:ind w:firstLine="4"/>
              <w:jc w:val="center"/>
              <w:rPr>
                <w:rFonts w:ascii="Arial" w:eastAsia="Times New Roman" w:hAnsi="Arial" w:cs="Arial"/>
              </w:rPr>
            </w:pPr>
            <w:r>
              <w:rPr>
                <w:rFonts w:ascii="Arial" w:hAnsi="Arial" w:cs="Arial"/>
                <w:color w:val="000000"/>
              </w:rPr>
              <w:t>11.951.573.649</w:t>
            </w:r>
          </w:p>
        </w:tc>
        <w:tc>
          <w:tcPr>
            <w:tcW w:w="2400" w:type="dxa"/>
            <w:tcBorders>
              <w:top w:val="nil"/>
              <w:left w:val="nil"/>
              <w:bottom w:val="single" w:sz="4" w:space="0" w:color="auto"/>
              <w:right w:val="single" w:sz="4" w:space="0" w:color="auto"/>
            </w:tcBorders>
            <w:shd w:val="clear" w:color="auto" w:fill="auto"/>
            <w:noWrap/>
            <w:vAlign w:val="center"/>
          </w:tcPr>
          <w:p w14:paraId="544217B1" w14:textId="77777777" w:rsidR="00EC1A37" w:rsidRPr="009A0045" w:rsidRDefault="00EC1A37" w:rsidP="00EC1A37">
            <w:pPr>
              <w:spacing w:after="0" w:line="240" w:lineRule="auto"/>
              <w:ind w:firstLine="4"/>
              <w:jc w:val="center"/>
              <w:rPr>
                <w:rFonts w:ascii="Arial" w:eastAsia="Times New Roman" w:hAnsi="Arial" w:cs="Arial"/>
              </w:rPr>
            </w:pPr>
            <w:r>
              <w:rPr>
                <w:rFonts w:ascii="Arial" w:hAnsi="Arial" w:cs="Arial"/>
                <w:color w:val="000000"/>
              </w:rPr>
              <w:t>12.668.668.068</w:t>
            </w:r>
          </w:p>
        </w:tc>
      </w:tr>
      <w:tr w:rsidR="00EC1A37" w:rsidRPr="009A0045" w14:paraId="71151F48" w14:textId="77777777" w:rsidTr="00EC1A37">
        <w:trPr>
          <w:trHeight w:val="284"/>
        </w:trPr>
        <w:tc>
          <w:tcPr>
            <w:tcW w:w="1129" w:type="dxa"/>
            <w:tcBorders>
              <w:top w:val="nil"/>
              <w:left w:val="single" w:sz="4" w:space="0" w:color="000000"/>
              <w:bottom w:val="single" w:sz="4" w:space="0" w:color="auto"/>
              <w:right w:val="single" w:sz="4" w:space="0" w:color="000000"/>
            </w:tcBorders>
            <w:shd w:val="clear" w:color="auto" w:fill="auto"/>
            <w:noWrap/>
            <w:vAlign w:val="center"/>
          </w:tcPr>
          <w:p w14:paraId="6D178A5B" w14:textId="77777777" w:rsidR="00EC1A37" w:rsidRPr="009A0045" w:rsidRDefault="00EC1A37" w:rsidP="00EC1A37">
            <w:pPr>
              <w:spacing w:after="0" w:line="240" w:lineRule="auto"/>
              <w:jc w:val="center"/>
              <w:rPr>
                <w:rFonts w:ascii="Arial" w:eastAsia="Times New Roman" w:hAnsi="Arial" w:cs="Arial"/>
              </w:rPr>
            </w:pPr>
            <w:r w:rsidRPr="009A0045">
              <w:rPr>
                <w:rFonts w:ascii="Arial" w:eastAsia="Times New Roman" w:hAnsi="Arial" w:cs="Arial"/>
              </w:rPr>
              <w:t>5059</w:t>
            </w:r>
          </w:p>
        </w:tc>
        <w:tc>
          <w:tcPr>
            <w:tcW w:w="4224" w:type="dxa"/>
            <w:tcBorders>
              <w:top w:val="nil"/>
              <w:left w:val="nil"/>
              <w:bottom w:val="single" w:sz="4" w:space="0" w:color="auto"/>
              <w:right w:val="single" w:sz="4" w:space="0" w:color="auto"/>
            </w:tcBorders>
            <w:shd w:val="clear" w:color="auto" w:fill="auto"/>
            <w:noWrap/>
            <w:vAlign w:val="center"/>
          </w:tcPr>
          <w:p w14:paraId="3B23C88F" w14:textId="77777777" w:rsidR="00EC1A37" w:rsidRPr="009A0045" w:rsidRDefault="00EC1A37" w:rsidP="00EC1A37">
            <w:pPr>
              <w:spacing w:after="0" w:line="240" w:lineRule="auto"/>
              <w:rPr>
                <w:rFonts w:ascii="Arial" w:eastAsia="Times New Roman" w:hAnsi="Arial" w:cs="Arial"/>
              </w:rPr>
            </w:pPr>
            <w:r w:rsidRPr="009A0045">
              <w:rPr>
                <w:rFonts w:ascii="Arial" w:eastAsia="Times New Roman" w:hAnsi="Arial" w:cs="Arial"/>
              </w:rPr>
              <w:t>Dukungan Manajemen dan Teknik Sarpras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1E765"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6F88B"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9A0B9" w14:textId="77777777" w:rsidR="00EC1A37" w:rsidRPr="009A0045" w:rsidRDefault="00EC1A37" w:rsidP="00EC1A37">
            <w:pPr>
              <w:spacing w:after="0" w:line="240" w:lineRule="auto"/>
              <w:ind w:firstLine="4"/>
              <w:jc w:val="center"/>
              <w:rPr>
                <w:rFonts w:ascii="Arial" w:eastAsia="Times New Roman" w:hAnsi="Arial" w:cs="Arial"/>
              </w:rPr>
            </w:pP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7A3D7" w14:textId="77777777" w:rsidR="00EC1A37" w:rsidRPr="009A0045" w:rsidRDefault="00EC1A37" w:rsidP="00EC1A37">
            <w:pPr>
              <w:spacing w:after="0" w:line="240" w:lineRule="auto"/>
              <w:ind w:firstLine="4"/>
              <w:jc w:val="center"/>
              <w:rPr>
                <w:rFonts w:ascii="Arial" w:eastAsia="Times New Roman" w:hAnsi="Arial" w:cs="Arial"/>
              </w:rPr>
            </w:pPr>
          </w:p>
        </w:tc>
      </w:tr>
      <w:tr w:rsidR="00EC1A37" w:rsidRPr="009A0045" w14:paraId="556CAFE7" w14:textId="77777777" w:rsidTr="00EC1A37">
        <w:trPr>
          <w:trHeight w:val="284"/>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E057E" w14:textId="77777777" w:rsidR="00EC1A37" w:rsidRPr="009A0045" w:rsidRDefault="00EC1A37" w:rsidP="00EC1A37">
            <w:pPr>
              <w:spacing w:after="0" w:line="240" w:lineRule="auto"/>
              <w:jc w:val="center"/>
              <w:rPr>
                <w:rFonts w:ascii="Arial" w:eastAsia="Times New Roman" w:hAnsi="Arial" w:cs="Arial"/>
              </w:rPr>
            </w:pPr>
            <w:r w:rsidRPr="009A0045">
              <w:rPr>
                <w:rFonts w:ascii="Arial" w:eastAsia="Times New Roman" w:hAnsi="Arial" w:cs="Arial"/>
              </w:rPr>
              <w:t>5062</w:t>
            </w:r>
          </w:p>
        </w:tc>
        <w:tc>
          <w:tcPr>
            <w:tcW w:w="42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581AB" w14:textId="77777777" w:rsidR="00EC1A37" w:rsidRPr="009A0045" w:rsidRDefault="00EC1A37" w:rsidP="00EC1A37">
            <w:pPr>
              <w:spacing w:after="0" w:line="240" w:lineRule="auto"/>
              <w:rPr>
                <w:rFonts w:ascii="Arial" w:eastAsia="Times New Roman" w:hAnsi="Arial" w:cs="Arial"/>
              </w:rPr>
            </w:pPr>
            <w:r w:rsidRPr="009A0045">
              <w:rPr>
                <w:rFonts w:ascii="Arial" w:eastAsia="Times New Roman" w:hAnsi="Arial" w:cs="Arial"/>
              </w:rPr>
              <w:t>Pengembangan Fasilitas dan Kontruksi Polri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C8796"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A791B"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4E522" w14:textId="77777777" w:rsidR="00EC1A37" w:rsidRPr="009A0045" w:rsidRDefault="00EC1A37" w:rsidP="00EC1A37">
            <w:pPr>
              <w:spacing w:after="0" w:line="240" w:lineRule="auto"/>
              <w:ind w:firstLine="4"/>
              <w:jc w:val="center"/>
              <w:rPr>
                <w:rFonts w:ascii="Arial" w:eastAsia="Times New Roman" w:hAnsi="Arial" w:cs="Arial"/>
              </w:rPr>
            </w:pP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751DE" w14:textId="77777777" w:rsidR="00EC1A37" w:rsidRPr="009A0045" w:rsidRDefault="00EC1A37" w:rsidP="00EC1A37">
            <w:pPr>
              <w:spacing w:after="0" w:line="240" w:lineRule="auto"/>
              <w:ind w:firstLine="4"/>
              <w:jc w:val="center"/>
              <w:rPr>
                <w:rFonts w:ascii="Arial" w:eastAsia="Times New Roman" w:hAnsi="Arial" w:cs="Arial"/>
              </w:rPr>
            </w:pPr>
          </w:p>
        </w:tc>
      </w:tr>
      <w:tr w:rsidR="00EC1A37" w:rsidRPr="009A0045" w14:paraId="5AD080F8" w14:textId="77777777" w:rsidTr="00EC1A37">
        <w:trPr>
          <w:trHeight w:val="284"/>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425AD" w14:textId="7A617F04" w:rsidR="00EC1A37" w:rsidRPr="009A0045" w:rsidRDefault="00EC1A37" w:rsidP="00EC1A37">
            <w:pPr>
              <w:spacing w:after="0" w:line="240" w:lineRule="auto"/>
              <w:jc w:val="center"/>
              <w:rPr>
                <w:rFonts w:ascii="Arial" w:eastAsia="Times New Roman" w:hAnsi="Arial" w:cs="Arial"/>
              </w:rPr>
            </w:pPr>
            <w:r>
              <w:rPr>
                <w:rFonts w:ascii="Arial" w:eastAsia="Times New Roman" w:hAnsi="Arial" w:cs="Arial"/>
                <w:b/>
                <w:bCs/>
              </w:rPr>
              <w:t>01.BQ</w:t>
            </w:r>
          </w:p>
        </w:tc>
        <w:tc>
          <w:tcPr>
            <w:tcW w:w="42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61D3C" w14:textId="0952B46B" w:rsidR="00EC1A37" w:rsidRPr="009A0045" w:rsidRDefault="00EC1A37" w:rsidP="00EC1A37">
            <w:pPr>
              <w:spacing w:after="0" w:line="240" w:lineRule="auto"/>
              <w:rPr>
                <w:rFonts w:ascii="Arial" w:eastAsia="Times New Roman" w:hAnsi="Arial" w:cs="Arial"/>
              </w:rPr>
            </w:pPr>
            <w:r w:rsidRPr="009A0045">
              <w:rPr>
                <w:rFonts w:ascii="Arial" w:eastAsia="Times New Roman" w:hAnsi="Arial" w:cs="Arial"/>
                <w:b/>
                <w:bCs/>
              </w:rPr>
              <w:t>Program Pemeliharaan Keamanan Dan Ketertiban Masyarakat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C7A43" w14:textId="44E01901" w:rsidR="00EC1A37" w:rsidRPr="009A0045" w:rsidRDefault="00EC1A37" w:rsidP="00EC1A37">
            <w:pPr>
              <w:spacing w:after="0" w:line="240" w:lineRule="auto"/>
              <w:ind w:firstLine="4"/>
              <w:jc w:val="center"/>
              <w:rPr>
                <w:rFonts w:ascii="Arial" w:eastAsia="Times New Roman" w:hAnsi="Arial" w:cs="Arial"/>
              </w:rPr>
            </w:pPr>
            <w:r>
              <w:rPr>
                <w:rFonts w:ascii="Arial" w:eastAsia="Times New Roman" w:hAnsi="Arial" w:cs="Arial"/>
              </w:rPr>
              <w:t>12.917.962.000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B32A8" w14:textId="642C14AD" w:rsidR="00EC1A37" w:rsidRPr="009A0045" w:rsidRDefault="00EC1A37" w:rsidP="00EC1A37">
            <w:pPr>
              <w:spacing w:after="0" w:line="240" w:lineRule="auto"/>
              <w:ind w:firstLine="4"/>
              <w:jc w:val="center"/>
              <w:rPr>
                <w:rFonts w:ascii="Arial" w:eastAsia="Times New Roman" w:hAnsi="Arial" w:cs="Arial"/>
              </w:rPr>
            </w:pPr>
            <w:r>
              <w:rPr>
                <w:rFonts w:ascii="Arial" w:hAnsi="Arial" w:cs="Arial"/>
                <w:color w:val="000000"/>
              </w:rPr>
              <w:t>13.563.860.100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33A76" w14:textId="0A221E79" w:rsidR="00EC1A37" w:rsidRPr="009A0045" w:rsidRDefault="00EC1A37" w:rsidP="00EC1A37">
            <w:pPr>
              <w:spacing w:after="0" w:line="240" w:lineRule="auto"/>
              <w:ind w:firstLine="4"/>
              <w:jc w:val="center"/>
              <w:rPr>
                <w:rFonts w:ascii="Arial" w:eastAsia="Times New Roman" w:hAnsi="Arial" w:cs="Arial"/>
              </w:rPr>
            </w:pPr>
            <w:r>
              <w:rPr>
                <w:rFonts w:ascii="Arial" w:hAnsi="Arial" w:cs="Arial"/>
                <w:color w:val="000000"/>
              </w:rPr>
              <w:t>14.242.053.105</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69C21" w14:textId="59F7B177" w:rsidR="00EC1A37" w:rsidRPr="009A0045" w:rsidRDefault="00EC1A37" w:rsidP="00EC1A37">
            <w:pPr>
              <w:spacing w:after="0" w:line="240" w:lineRule="auto"/>
              <w:ind w:firstLine="4"/>
              <w:jc w:val="center"/>
              <w:rPr>
                <w:rFonts w:ascii="Arial" w:eastAsia="Times New Roman" w:hAnsi="Arial" w:cs="Arial"/>
              </w:rPr>
            </w:pPr>
            <w:r>
              <w:rPr>
                <w:rFonts w:ascii="Arial" w:hAnsi="Arial" w:cs="Arial"/>
                <w:color w:val="000000"/>
              </w:rPr>
              <w:t>14.954.155.760</w:t>
            </w:r>
          </w:p>
        </w:tc>
      </w:tr>
      <w:tr w:rsidR="00EC1A37" w:rsidRPr="009A0045" w14:paraId="57C48F3C" w14:textId="77777777" w:rsidTr="00EC1A37">
        <w:trPr>
          <w:trHeight w:val="284"/>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CD66A" w14:textId="0E601433" w:rsidR="00EC1A37" w:rsidRPr="009A0045" w:rsidRDefault="00EC1A37" w:rsidP="00EC1A37">
            <w:pPr>
              <w:spacing w:after="0" w:line="240" w:lineRule="auto"/>
              <w:jc w:val="center"/>
              <w:rPr>
                <w:rFonts w:ascii="Arial" w:eastAsia="Times New Roman" w:hAnsi="Arial" w:cs="Arial"/>
              </w:rPr>
            </w:pPr>
            <w:r w:rsidRPr="009A0045">
              <w:rPr>
                <w:rFonts w:ascii="Arial" w:eastAsia="Times New Roman" w:hAnsi="Arial" w:cs="Arial"/>
              </w:rPr>
              <w:t>3112</w:t>
            </w:r>
          </w:p>
        </w:tc>
        <w:tc>
          <w:tcPr>
            <w:tcW w:w="42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A8416" w14:textId="16F3A692" w:rsidR="00EC1A37" w:rsidRPr="009A0045" w:rsidRDefault="00EC1A37" w:rsidP="00EC1A37">
            <w:pPr>
              <w:spacing w:after="0" w:line="240" w:lineRule="auto"/>
              <w:rPr>
                <w:rFonts w:ascii="Arial" w:eastAsia="Times New Roman" w:hAnsi="Arial" w:cs="Arial"/>
              </w:rPr>
            </w:pPr>
            <w:r w:rsidRPr="009A0045">
              <w:rPr>
                <w:rFonts w:ascii="Arial" w:eastAsia="Times New Roman" w:hAnsi="Arial" w:cs="Arial"/>
              </w:rPr>
              <w:t>Analisis Keamanan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A2932"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B178A"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2E1B3" w14:textId="77777777" w:rsidR="00EC1A37" w:rsidRPr="009A0045" w:rsidRDefault="00EC1A37" w:rsidP="00EC1A37">
            <w:pPr>
              <w:spacing w:after="0" w:line="240" w:lineRule="auto"/>
              <w:ind w:firstLine="4"/>
              <w:jc w:val="center"/>
              <w:rPr>
                <w:rFonts w:ascii="Arial" w:eastAsia="Times New Roman" w:hAnsi="Arial" w:cs="Arial"/>
              </w:rPr>
            </w:pP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95E54" w14:textId="77777777" w:rsidR="00EC1A37" w:rsidRPr="009A0045" w:rsidRDefault="00EC1A37" w:rsidP="00EC1A37">
            <w:pPr>
              <w:spacing w:after="0" w:line="240" w:lineRule="auto"/>
              <w:ind w:firstLine="4"/>
              <w:jc w:val="center"/>
              <w:rPr>
                <w:rFonts w:ascii="Arial" w:eastAsia="Times New Roman" w:hAnsi="Arial" w:cs="Arial"/>
              </w:rPr>
            </w:pPr>
          </w:p>
        </w:tc>
      </w:tr>
      <w:tr w:rsidR="00EC1A37" w:rsidRPr="009A0045" w14:paraId="79D38C3A" w14:textId="77777777" w:rsidTr="00EC1A37">
        <w:trPr>
          <w:trHeight w:val="284"/>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1BC75" w14:textId="1C49F1CD" w:rsidR="00EC1A37" w:rsidRPr="009A0045" w:rsidRDefault="00EC1A37" w:rsidP="00EC1A37">
            <w:pPr>
              <w:spacing w:after="0" w:line="240" w:lineRule="auto"/>
              <w:jc w:val="center"/>
              <w:rPr>
                <w:rFonts w:ascii="Arial" w:eastAsia="Times New Roman" w:hAnsi="Arial" w:cs="Arial"/>
              </w:rPr>
            </w:pPr>
            <w:r w:rsidRPr="009A0045">
              <w:rPr>
                <w:rFonts w:ascii="Arial" w:eastAsia="Times New Roman" w:hAnsi="Arial" w:cs="Arial"/>
              </w:rPr>
              <w:t>3114</w:t>
            </w:r>
          </w:p>
        </w:tc>
        <w:tc>
          <w:tcPr>
            <w:tcW w:w="42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78C1A" w14:textId="5BCE193E" w:rsidR="00EC1A37" w:rsidRPr="009A0045" w:rsidRDefault="00EC1A37" w:rsidP="00EC1A37">
            <w:pPr>
              <w:spacing w:after="0" w:line="240" w:lineRule="auto"/>
              <w:rPr>
                <w:rFonts w:ascii="Arial" w:eastAsia="Times New Roman" w:hAnsi="Arial" w:cs="Arial"/>
              </w:rPr>
            </w:pPr>
            <w:r w:rsidRPr="009A0045">
              <w:rPr>
                <w:rFonts w:ascii="Arial" w:eastAsia="Times New Roman" w:hAnsi="Arial" w:cs="Arial"/>
              </w:rPr>
              <w:t>Penyelanggaraan Strategi Keamanan dan Ketertiban Bidang Politik</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692BF"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85FEF"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536A8" w14:textId="77777777" w:rsidR="00EC1A37" w:rsidRPr="009A0045" w:rsidRDefault="00EC1A37" w:rsidP="00EC1A37">
            <w:pPr>
              <w:spacing w:after="0" w:line="240" w:lineRule="auto"/>
              <w:ind w:firstLine="4"/>
              <w:jc w:val="center"/>
              <w:rPr>
                <w:rFonts w:ascii="Arial" w:eastAsia="Times New Roman" w:hAnsi="Arial" w:cs="Arial"/>
              </w:rPr>
            </w:pP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E94E9" w14:textId="77777777" w:rsidR="00EC1A37" w:rsidRPr="009A0045" w:rsidRDefault="00EC1A37" w:rsidP="00EC1A37">
            <w:pPr>
              <w:spacing w:after="0" w:line="240" w:lineRule="auto"/>
              <w:ind w:firstLine="4"/>
              <w:jc w:val="center"/>
              <w:rPr>
                <w:rFonts w:ascii="Arial" w:eastAsia="Times New Roman" w:hAnsi="Arial" w:cs="Arial"/>
              </w:rPr>
            </w:pPr>
          </w:p>
        </w:tc>
      </w:tr>
      <w:tr w:rsidR="00EC1A37" w:rsidRPr="009A0045" w14:paraId="16096BA8" w14:textId="77777777" w:rsidTr="00EC1A37">
        <w:trPr>
          <w:trHeight w:val="284"/>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1B37E" w14:textId="0CAB3C37" w:rsidR="00EC1A37" w:rsidRPr="009A0045" w:rsidRDefault="00EC1A37" w:rsidP="00EC1A37">
            <w:pPr>
              <w:spacing w:after="0" w:line="240" w:lineRule="auto"/>
              <w:jc w:val="center"/>
              <w:rPr>
                <w:rFonts w:ascii="Arial" w:eastAsia="Times New Roman" w:hAnsi="Arial" w:cs="Arial"/>
              </w:rPr>
            </w:pPr>
            <w:r w:rsidRPr="009A0045">
              <w:rPr>
                <w:rFonts w:ascii="Arial" w:eastAsia="Times New Roman" w:hAnsi="Arial" w:cs="Arial"/>
              </w:rPr>
              <w:t>3115</w:t>
            </w:r>
          </w:p>
        </w:tc>
        <w:tc>
          <w:tcPr>
            <w:tcW w:w="42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D665" w14:textId="2031B18B" w:rsidR="00EC1A37" w:rsidRPr="009A0045" w:rsidRDefault="00EC1A37" w:rsidP="00EC1A37">
            <w:pPr>
              <w:spacing w:after="0" w:line="240" w:lineRule="auto"/>
              <w:rPr>
                <w:rFonts w:ascii="Arial" w:eastAsia="Times New Roman" w:hAnsi="Arial" w:cs="Arial"/>
              </w:rPr>
            </w:pPr>
            <w:r w:rsidRPr="009A0045">
              <w:rPr>
                <w:rFonts w:ascii="Arial" w:eastAsia="Times New Roman" w:hAnsi="Arial" w:cs="Arial"/>
              </w:rPr>
              <w:t>Penyelanggaraan Strategi Keamanan dan Ketertiban Bidang Ekonomi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0B091"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27647"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06632" w14:textId="77777777" w:rsidR="00EC1A37" w:rsidRPr="009A0045" w:rsidRDefault="00EC1A37" w:rsidP="00EC1A37">
            <w:pPr>
              <w:spacing w:after="0" w:line="240" w:lineRule="auto"/>
              <w:ind w:firstLine="4"/>
              <w:jc w:val="center"/>
              <w:rPr>
                <w:rFonts w:ascii="Arial" w:eastAsia="Times New Roman" w:hAnsi="Arial" w:cs="Arial"/>
              </w:rPr>
            </w:pP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D754B" w14:textId="77777777" w:rsidR="00EC1A37" w:rsidRPr="009A0045" w:rsidRDefault="00EC1A37" w:rsidP="00EC1A37">
            <w:pPr>
              <w:spacing w:after="0" w:line="240" w:lineRule="auto"/>
              <w:ind w:firstLine="4"/>
              <w:jc w:val="center"/>
              <w:rPr>
                <w:rFonts w:ascii="Arial" w:eastAsia="Times New Roman" w:hAnsi="Arial" w:cs="Arial"/>
              </w:rPr>
            </w:pPr>
          </w:p>
        </w:tc>
      </w:tr>
      <w:tr w:rsidR="00EC1A37" w:rsidRPr="009A0045" w14:paraId="7EE58254" w14:textId="77777777" w:rsidTr="00EC1A37">
        <w:trPr>
          <w:trHeight w:val="284"/>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4DC46" w14:textId="2D74F7BD" w:rsidR="00EC1A37" w:rsidRPr="009A0045" w:rsidRDefault="00EC1A37" w:rsidP="00EC1A37">
            <w:pPr>
              <w:spacing w:after="0" w:line="240" w:lineRule="auto"/>
              <w:jc w:val="center"/>
              <w:rPr>
                <w:rFonts w:ascii="Arial" w:eastAsia="Times New Roman" w:hAnsi="Arial" w:cs="Arial"/>
              </w:rPr>
            </w:pPr>
            <w:r w:rsidRPr="009A0045">
              <w:rPr>
                <w:rFonts w:ascii="Arial" w:eastAsia="Times New Roman" w:hAnsi="Arial" w:cs="Arial"/>
              </w:rPr>
              <w:t>3116</w:t>
            </w:r>
          </w:p>
        </w:tc>
        <w:tc>
          <w:tcPr>
            <w:tcW w:w="42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33BB3" w14:textId="7B50EA1E" w:rsidR="00EC1A37" w:rsidRPr="009A0045" w:rsidRDefault="00EC1A37" w:rsidP="00EC1A37">
            <w:pPr>
              <w:spacing w:after="0" w:line="240" w:lineRule="auto"/>
              <w:rPr>
                <w:rFonts w:ascii="Arial" w:eastAsia="Times New Roman" w:hAnsi="Arial" w:cs="Arial"/>
              </w:rPr>
            </w:pPr>
            <w:r w:rsidRPr="009A0045">
              <w:rPr>
                <w:rFonts w:ascii="Arial" w:eastAsia="Times New Roman" w:hAnsi="Arial" w:cs="Arial"/>
              </w:rPr>
              <w:t>Penyelenggaraan Strategi Keamanan dan Ketertiban Bidang Sosial Budaya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62CCC"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18818"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ECF77" w14:textId="77777777" w:rsidR="00EC1A37" w:rsidRPr="009A0045" w:rsidRDefault="00EC1A37" w:rsidP="00EC1A37">
            <w:pPr>
              <w:spacing w:after="0" w:line="240" w:lineRule="auto"/>
              <w:ind w:firstLine="4"/>
              <w:jc w:val="center"/>
              <w:rPr>
                <w:rFonts w:ascii="Arial" w:eastAsia="Times New Roman" w:hAnsi="Arial" w:cs="Arial"/>
              </w:rPr>
            </w:pP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A04C3" w14:textId="77777777" w:rsidR="00EC1A37" w:rsidRPr="009A0045" w:rsidRDefault="00EC1A37" w:rsidP="00EC1A37">
            <w:pPr>
              <w:spacing w:after="0" w:line="240" w:lineRule="auto"/>
              <w:ind w:firstLine="4"/>
              <w:jc w:val="center"/>
              <w:rPr>
                <w:rFonts w:ascii="Arial" w:eastAsia="Times New Roman" w:hAnsi="Arial" w:cs="Arial"/>
              </w:rPr>
            </w:pPr>
          </w:p>
        </w:tc>
      </w:tr>
      <w:tr w:rsidR="00EC1A37" w:rsidRPr="009A0045" w14:paraId="68DCD14A" w14:textId="77777777" w:rsidTr="00EC1A37">
        <w:trPr>
          <w:trHeight w:val="284"/>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6BE24" w14:textId="6A3286A5" w:rsidR="00EC1A37" w:rsidRPr="009A0045" w:rsidRDefault="00EC1A37" w:rsidP="00EC1A37">
            <w:pPr>
              <w:spacing w:after="0" w:line="240" w:lineRule="auto"/>
              <w:jc w:val="center"/>
              <w:rPr>
                <w:rFonts w:ascii="Arial" w:eastAsia="Times New Roman" w:hAnsi="Arial" w:cs="Arial"/>
              </w:rPr>
            </w:pPr>
            <w:r w:rsidRPr="009A0045">
              <w:rPr>
                <w:rFonts w:ascii="Arial" w:eastAsia="Times New Roman" w:hAnsi="Arial" w:cs="Arial"/>
              </w:rPr>
              <w:t>3117</w:t>
            </w:r>
          </w:p>
        </w:tc>
        <w:tc>
          <w:tcPr>
            <w:tcW w:w="42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93794" w14:textId="2F644AA0" w:rsidR="00EC1A37" w:rsidRPr="009A0045" w:rsidRDefault="00EC1A37" w:rsidP="00EC1A37">
            <w:pPr>
              <w:spacing w:after="0" w:line="240" w:lineRule="auto"/>
              <w:rPr>
                <w:rFonts w:ascii="Arial" w:eastAsia="Times New Roman" w:hAnsi="Arial" w:cs="Arial"/>
              </w:rPr>
            </w:pPr>
            <w:r w:rsidRPr="009A0045">
              <w:rPr>
                <w:rFonts w:ascii="Arial" w:eastAsia="Times New Roman" w:hAnsi="Arial" w:cs="Arial"/>
              </w:rPr>
              <w:t>Penyelenggaraan Strategi Keamanan dan Ketertiban Bidang Keamanan Negara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61410"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C87D9"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46818" w14:textId="77777777" w:rsidR="00EC1A37" w:rsidRPr="009A0045" w:rsidRDefault="00EC1A37" w:rsidP="00EC1A37">
            <w:pPr>
              <w:spacing w:after="0" w:line="240" w:lineRule="auto"/>
              <w:ind w:firstLine="4"/>
              <w:jc w:val="center"/>
              <w:rPr>
                <w:rFonts w:ascii="Arial" w:eastAsia="Times New Roman" w:hAnsi="Arial" w:cs="Arial"/>
              </w:rPr>
            </w:pP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A5FE0" w14:textId="77777777" w:rsidR="00EC1A37" w:rsidRPr="009A0045" w:rsidRDefault="00EC1A37" w:rsidP="00EC1A37">
            <w:pPr>
              <w:spacing w:after="0" w:line="240" w:lineRule="auto"/>
              <w:ind w:firstLine="4"/>
              <w:jc w:val="center"/>
              <w:rPr>
                <w:rFonts w:ascii="Arial" w:eastAsia="Times New Roman" w:hAnsi="Arial" w:cs="Arial"/>
              </w:rPr>
            </w:pPr>
          </w:p>
        </w:tc>
      </w:tr>
      <w:tr w:rsidR="00EC1A37" w:rsidRPr="009A0045" w14:paraId="36C7CD64" w14:textId="77777777" w:rsidTr="00EC1A37">
        <w:trPr>
          <w:trHeight w:val="131"/>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0CBF7" w14:textId="358F9812" w:rsidR="00EC1A37" w:rsidRPr="009A0045" w:rsidRDefault="00EC1A37" w:rsidP="00EC1A37">
            <w:pPr>
              <w:spacing w:after="0" w:line="240" w:lineRule="auto"/>
              <w:jc w:val="center"/>
              <w:rPr>
                <w:rFonts w:ascii="Arial" w:eastAsia="Times New Roman" w:hAnsi="Arial" w:cs="Arial"/>
              </w:rPr>
            </w:pPr>
            <w:r w:rsidRPr="009A0045">
              <w:rPr>
                <w:rFonts w:ascii="Arial" w:eastAsia="Times New Roman" w:hAnsi="Arial" w:cs="Arial"/>
              </w:rPr>
              <w:t>3128</w:t>
            </w:r>
          </w:p>
        </w:tc>
        <w:tc>
          <w:tcPr>
            <w:tcW w:w="42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DC208" w14:textId="60C9AA00" w:rsidR="00EC1A37" w:rsidRPr="009A0045" w:rsidRDefault="00EC1A37" w:rsidP="00EC1A37">
            <w:pPr>
              <w:spacing w:after="0" w:line="240" w:lineRule="auto"/>
              <w:rPr>
                <w:rFonts w:ascii="Arial" w:eastAsia="Times New Roman" w:hAnsi="Arial" w:cs="Arial"/>
              </w:rPr>
            </w:pPr>
            <w:r w:rsidRPr="009A0045">
              <w:rPr>
                <w:rFonts w:ascii="Arial" w:eastAsia="Times New Roman" w:hAnsi="Arial" w:cs="Arial"/>
              </w:rPr>
              <w:t>Dukungan Manajemen dan Teknis Pemeliharaan Keamanan dan Ketertiban Masyarakat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99E0D" w14:textId="77777777" w:rsidR="00EC1A37" w:rsidRPr="00EC1A37" w:rsidRDefault="00EC1A37" w:rsidP="00EC1A37">
            <w:pPr>
              <w:spacing w:after="0" w:line="240" w:lineRule="auto"/>
              <w:rPr>
                <w:rFonts w:ascii="Arial" w:eastAsia="Times New Roman" w:hAnsi="Arial" w:cs="Arial"/>
                <w:lang w:val="id-ID"/>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116D6" w14:textId="77777777" w:rsidR="00EC1A37" w:rsidRPr="009A0045" w:rsidRDefault="00EC1A37" w:rsidP="00EC1A37">
            <w:pPr>
              <w:spacing w:after="0" w:line="240" w:lineRule="auto"/>
              <w:ind w:firstLine="4"/>
              <w:jc w:val="center"/>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5FFD5" w14:textId="77777777" w:rsidR="00EC1A37" w:rsidRPr="009A0045" w:rsidRDefault="00EC1A37" w:rsidP="00EC1A37">
            <w:pPr>
              <w:spacing w:after="0" w:line="240" w:lineRule="auto"/>
              <w:ind w:firstLine="4"/>
              <w:jc w:val="center"/>
              <w:rPr>
                <w:rFonts w:ascii="Arial" w:eastAsia="Times New Roman" w:hAnsi="Arial" w:cs="Arial"/>
              </w:rPr>
            </w:pP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48464" w14:textId="77777777" w:rsidR="00EC1A37" w:rsidRPr="009A0045" w:rsidRDefault="00EC1A37" w:rsidP="00EC1A37">
            <w:pPr>
              <w:spacing w:after="0" w:line="240" w:lineRule="auto"/>
              <w:ind w:firstLine="4"/>
              <w:jc w:val="center"/>
              <w:rPr>
                <w:rFonts w:ascii="Arial" w:eastAsia="Times New Roman" w:hAnsi="Arial" w:cs="Arial"/>
              </w:rPr>
            </w:pPr>
          </w:p>
        </w:tc>
      </w:tr>
    </w:tbl>
    <w:p w14:paraId="21E3627C" w14:textId="3E50C49C" w:rsidR="00EC1A37" w:rsidRDefault="008354AD" w:rsidP="00EC1A37">
      <w:pPr>
        <w:rPr>
          <w:lang w:val="id-ID"/>
        </w:rPr>
      </w:pPr>
      <w:r w:rsidRPr="008354AD">
        <w:rPr>
          <w:noProof/>
        </w:rPr>
        <w:lastRenderedPageBreak/>
        <mc:AlternateContent>
          <mc:Choice Requires="wps">
            <w:drawing>
              <wp:anchor distT="0" distB="0" distL="114300" distR="114300" simplePos="0" relativeHeight="251814912" behindDoc="0" locked="0" layoutInCell="1" allowOverlap="1" wp14:anchorId="3B9366DE" wp14:editId="20DE3675">
                <wp:simplePos x="0" y="0"/>
                <wp:positionH relativeFrom="column">
                  <wp:posOffset>6488430</wp:posOffset>
                </wp:positionH>
                <wp:positionV relativeFrom="paragraph">
                  <wp:posOffset>-323215</wp:posOffset>
                </wp:positionV>
                <wp:extent cx="2893060" cy="626745"/>
                <wp:effectExtent l="0" t="0" r="2540" b="1905"/>
                <wp:wrapNone/>
                <wp:docPr id="24" name="Text Box 24"/>
                <wp:cNvGraphicFramePr/>
                <a:graphic xmlns:a="http://schemas.openxmlformats.org/drawingml/2006/main">
                  <a:graphicData uri="http://schemas.microsoft.com/office/word/2010/wordprocessingShape">
                    <wps:wsp>
                      <wps:cNvSpPr txBox="1"/>
                      <wps:spPr>
                        <a:xfrm>
                          <a:off x="0" y="0"/>
                          <a:ext cx="2893060" cy="626745"/>
                        </a:xfrm>
                        <a:prstGeom prst="rect">
                          <a:avLst/>
                        </a:prstGeom>
                        <a:solidFill>
                          <a:schemeClr val="lt1"/>
                        </a:solidFill>
                        <a:ln w="6350">
                          <a:noFill/>
                        </a:ln>
                      </wps:spPr>
                      <wps:txbx>
                        <w:txbxContent>
                          <w:p w14:paraId="4E04AD26" w14:textId="77777777" w:rsidR="008354AD" w:rsidRPr="00CB303A" w:rsidRDefault="008354AD" w:rsidP="008354AD">
                            <w:pPr>
                              <w:tabs>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 xml:space="preserve">LAMPIRAN KEPUTUSAN </w:t>
                            </w:r>
                            <w:r>
                              <w:rPr>
                                <w:rFonts w:ascii="Arial Narrow" w:eastAsia="Times New Roman" w:hAnsi="Arial Narrow" w:cs="Times New Roman"/>
                                <w:sz w:val="22"/>
                                <w:szCs w:val="22"/>
                                <w:u w:val="single"/>
                              </w:rPr>
                              <w:t xml:space="preserve">KAPOLRES </w:t>
                            </w:r>
                            <w:r>
                              <w:rPr>
                                <w:rFonts w:ascii="Arial Narrow" w:eastAsia="Times New Roman" w:hAnsi="Arial Narrow" w:cs="Times New Roman"/>
                                <w:sz w:val="22"/>
                                <w:szCs w:val="22"/>
                                <w:u w:val="single"/>
                              </w:rPr>
                              <w:tab/>
                              <w:t>TUBAN</w:t>
                            </w:r>
                          </w:p>
                          <w:p w14:paraId="24737069" w14:textId="77777777" w:rsidR="008354AD" w:rsidRPr="000C7ACC" w:rsidRDefault="008354AD" w:rsidP="008354AD">
                            <w:pPr>
                              <w:tabs>
                                <w:tab w:val="left" w:pos="1134"/>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NOMOR</w:t>
                            </w:r>
                            <w:r w:rsidRPr="000C7ACC">
                              <w:rPr>
                                <w:rFonts w:ascii="Arial Narrow" w:eastAsia="Times New Roman" w:hAnsi="Arial Narrow" w:cs="Times New Roman"/>
                                <w:sz w:val="22"/>
                                <w:szCs w:val="22"/>
                                <w:u w:val="single"/>
                                <w:lang w:val="id-ID"/>
                              </w:rPr>
                              <w:tab/>
                              <w:t>: KEP</w:t>
                            </w:r>
                            <w:r w:rsidRPr="000C7ACC">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5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rPr>
                              <w:tab/>
                            </w:r>
                            <w:r w:rsidRPr="000C7ACC">
                              <w:rPr>
                                <w:rFonts w:ascii="Arial Narrow" w:eastAsia="Times New Roman" w:hAnsi="Arial Narrow" w:cs="Times New Roman"/>
                                <w:sz w:val="22"/>
                                <w:szCs w:val="22"/>
                                <w:u w:val="single"/>
                                <w:lang w:val="id-ID"/>
                              </w:rPr>
                              <w:t>/</w:t>
                            </w:r>
                            <w:r>
                              <w:rPr>
                                <w:rFonts w:ascii="Arial Narrow" w:eastAsia="Times New Roman" w:hAnsi="Arial Narrow" w:cs="Times New Roman"/>
                                <w:sz w:val="22"/>
                                <w:szCs w:val="22"/>
                                <w:u w:val="single"/>
                              </w:rPr>
                              <w:t>X</w:t>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w:t>
                            </w:r>
                            <w:r>
                              <w:rPr>
                                <w:rFonts w:ascii="Arial Narrow" w:eastAsia="Times New Roman" w:hAnsi="Arial Narrow" w:cs="Times New Roman"/>
                                <w:sz w:val="22"/>
                                <w:szCs w:val="22"/>
                                <w:u w:val="single"/>
                              </w:rPr>
                              <w:t>0</w:t>
                            </w:r>
                          </w:p>
                          <w:p w14:paraId="7BAC2B4E" w14:textId="77777777" w:rsidR="008354AD" w:rsidRPr="000C7ACC" w:rsidRDefault="008354AD" w:rsidP="008354AD">
                            <w:pPr>
                              <w:tabs>
                                <w:tab w:val="left" w:pos="1134"/>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TANGGAL</w:t>
                            </w:r>
                            <w:r w:rsidRPr="000C7ACC">
                              <w:rPr>
                                <w:rFonts w:ascii="Arial Narrow" w:eastAsia="Times New Roman" w:hAnsi="Arial Narrow" w:cs="Times New Roman"/>
                                <w:sz w:val="22"/>
                                <w:szCs w:val="22"/>
                                <w:u w:val="single"/>
                                <w:lang w:val="id-ID"/>
                              </w:rPr>
                              <w:tab/>
                              <w:t xml:space="preserve">: </w:t>
                            </w:r>
                            <w:r w:rsidRPr="000C7ACC">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3</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OKTOBER</w:t>
                            </w:r>
                            <w:r>
                              <w:rPr>
                                <w:rFonts w:ascii="Arial Narrow" w:eastAsia="Times New Roman" w:hAnsi="Arial Narrow" w:cs="Times New Roman"/>
                                <w:sz w:val="22"/>
                                <w:szCs w:val="22"/>
                                <w:u w:val="single"/>
                                <w:lang w:val="id-ID"/>
                              </w:rPr>
                              <w:tab/>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w:t>
                            </w:r>
                            <w:r>
                              <w:rPr>
                                <w:rFonts w:ascii="Arial Narrow" w:eastAsia="Times New Roman" w:hAnsi="Arial Narrow" w:cs="Times New Roman"/>
                                <w:sz w:val="22"/>
                                <w:szCs w:val="22"/>
                                <w:u w:val="single"/>
                              </w:rPr>
                              <w:t>0</w:t>
                            </w:r>
                          </w:p>
                          <w:p w14:paraId="17065443" w14:textId="77777777" w:rsidR="008354AD" w:rsidRPr="000C7ACC" w:rsidRDefault="008354AD" w:rsidP="008354AD">
                            <w:pPr>
                              <w:tabs>
                                <w:tab w:val="left" w:pos="1134"/>
                                <w:tab w:val="right" w:pos="3969"/>
                              </w:tabs>
                              <w:spacing w:after="0" w:line="240" w:lineRule="auto"/>
                              <w:jc w:val="both"/>
                              <w:rPr>
                                <w:rFonts w:ascii="Arial Narrow" w:eastAsia="Times New Roman" w:hAnsi="Arial Narrow" w:cs="Times New Roman"/>
                                <w:sz w:val="22"/>
                                <w:szCs w:val="22"/>
                                <w:u w:val="single"/>
                              </w:rPr>
                            </w:pPr>
                          </w:p>
                          <w:p w14:paraId="68DB4AA8" w14:textId="77777777" w:rsidR="008354AD" w:rsidRDefault="008354AD" w:rsidP="008354AD">
                            <w:pPr>
                              <w:tabs>
                                <w:tab w:val="center" w:pos="3261"/>
                                <w:tab w:val="left" w:pos="4111"/>
                              </w:tabs>
                              <w:spacing w:line="276" w:lineRule="auto"/>
                              <w:ind w:left="3600" w:hanging="1615"/>
                              <w:jc w:val="right"/>
                              <w:rPr>
                                <w:rFonts w:ascii="Arial" w:hAnsi="Arial" w:cs="Arial"/>
                                <w:u w:val="single"/>
                              </w:rPr>
                            </w:pPr>
                          </w:p>
                          <w:p w14:paraId="3FCBF156" w14:textId="77777777" w:rsidR="008354AD" w:rsidRDefault="008354AD" w:rsidP="008354AD">
                            <w:pPr>
                              <w:tabs>
                                <w:tab w:val="center" w:pos="3261"/>
                                <w:tab w:val="left" w:pos="4111"/>
                              </w:tabs>
                              <w:spacing w:line="276" w:lineRule="auto"/>
                              <w:ind w:left="3600" w:hanging="2891"/>
                              <w:jc w:val="right"/>
                              <w:rPr>
                                <w:rFonts w:ascii="Arial" w:hAnsi="Arial" w:cs="Arial"/>
                                <w:u w:val="single"/>
                              </w:rPr>
                            </w:pPr>
                          </w:p>
                          <w:p w14:paraId="0DF65613" w14:textId="77777777" w:rsidR="008354AD" w:rsidRPr="00490255" w:rsidRDefault="008354AD" w:rsidP="008354AD">
                            <w:pPr>
                              <w:tabs>
                                <w:tab w:val="center" w:pos="3261"/>
                                <w:tab w:val="left" w:pos="4111"/>
                              </w:tabs>
                              <w:spacing w:line="276" w:lineRule="auto"/>
                              <w:ind w:left="3600" w:hanging="2891"/>
                              <w:jc w:val="right"/>
                              <w:rPr>
                                <w:rFonts w:ascii="Arial" w:hAnsi="Arial" w:cs="Arial"/>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366DE" id="Text Box 24" o:spid="_x0000_s1035" type="#_x0000_t202" style="position:absolute;margin-left:510.9pt;margin-top:-25.45pt;width:227.8pt;height:49.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" fillcolor="white [3201]" stroked="f" strokeweight=".5pt">
                <v:textbox>
                  <w:txbxContent>
                    <w:p w14:paraId="4E04AD26" w14:textId="77777777" w:rsidR="008354AD" w:rsidRPr="00CB303A" w:rsidRDefault="008354AD" w:rsidP="008354AD">
                      <w:pPr>
                        <w:tabs>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 xml:space="preserve">LAMPIRAN </w:t>
                      </w:r>
                      <w:r w:rsidRPr="000C7ACC">
                        <w:rPr>
                          <w:rFonts w:ascii="Arial Narrow" w:eastAsia="Times New Roman" w:hAnsi="Arial Narrow" w:cs="Times New Roman"/>
                          <w:sz w:val="22"/>
                          <w:szCs w:val="22"/>
                          <w:u w:val="single"/>
                          <w:lang w:val="id-ID"/>
                        </w:rPr>
                        <w:t xml:space="preserve">KEPUTUSAN </w:t>
                      </w:r>
                      <w:r>
                        <w:rPr>
                          <w:rFonts w:ascii="Arial Narrow" w:eastAsia="Times New Roman" w:hAnsi="Arial Narrow" w:cs="Times New Roman"/>
                          <w:sz w:val="22"/>
                          <w:szCs w:val="22"/>
                          <w:u w:val="single"/>
                        </w:rPr>
                        <w:t xml:space="preserve">KAPOLRES </w:t>
                      </w:r>
                      <w:r>
                        <w:rPr>
                          <w:rFonts w:ascii="Arial Narrow" w:eastAsia="Times New Roman" w:hAnsi="Arial Narrow" w:cs="Times New Roman"/>
                          <w:sz w:val="22"/>
                          <w:szCs w:val="22"/>
                          <w:u w:val="single"/>
                        </w:rPr>
                        <w:tab/>
                        <w:t>TUBAN</w:t>
                      </w:r>
                    </w:p>
                    <w:p w14:paraId="24737069" w14:textId="77777777" w:rsidR="008354AD" w:rsidRPr="000C7ACC" w:rsidRDefault="008354AD" w:rsidP="008354AD">
                      <w:pPr>
                        <w:tabs>
                          <w:tab w:val="left" w:pos="1134"/>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NOMOR</w:t>
                      </w:r>
                      <w:r w:rsidRPr="000C7ACC">
                        <w:rPr>
                          <w:rFonts w:ascii="Arial Narrow" w:eastAsia="Times New Roman" w:hAnsi="Arial Narrow" w:cs="Times New Roman"/>
                          <w:sz w:val="22"/>
                          <w:szCs w:val="22"/>
                          <w:u w:val="single"/>
                          <w:lang w:val="id-ID"/>
                        </w:rPr>
                        <w:tab/>
                        <w:t>: KEP</w:t>
                      </w:r>
                      <w:r w:rsidRPr="000C7ACC">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5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rPr>
                        <w:tab/>
                      </w:r>
                      <w:r w:rsidRPr="000C7ACC">
                        <w:rPr>
                          <w:rFonts w:ascii="Arial Narrow" w:eastAsia="Times New Roman" w:hAnsi="Arial Narrow" w:cs="Times New Roman"/>
                          <w:sz w:val="22"/>
                          <w:szCs w:val="22"/>
                          <w:u w:val="single"/>
                          <w:lang w:val="id-ID"/>
                        </w:rPr>
                        <w:t>/</w:t>
                      </w:r>
                      <w:r>
                        <w:rPr>
                          <w:rFonts w:ascii="Arial Narrow" w:eastAsia="Times New Roman" w:hAnsi="Arial Narrow" w:cs="Times New Roman"/>
                          <w:sz w:val="22"/>
                          <w:szCs w:val="22"/>
                          <w:u w:val="single"/>
                        </w:rPr>
                        <w:t>X</w:t>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w:t>
                      </w:r>
                      <w:r>
                        <w:rPr>
                          <w:rFonts w:ascii="Arial Narrow" w:eastAsia="Times New Roman" w:hAnsi="Arial Narrow" w:cs="Times New Roman"/>
                          <w:sz w:val="22"/>
                          <w:szCs w:val="22"/>
                          <w:u w:val="single"/>
                        </w:rPr>
                        <w:t>0</w:t>
                      </w:r>
                    </w:p>
                    <w:p w14:paraId="7BAC2B4E" w14:textId="77777777" w:rsidR="008354AD" w:rsidRPr="000C7ACC" w:rsidRDefault="008354AD" w:rsidP="008354AD">
                      <w:pPr>
                        <w:tabs>
                          <w:tab w:val="left" w:pos="1134"/>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TANGGAL</w:t>
                      </w:r>
                      <w:r w:rsidRPr="000C7ACC">
                        <w:rPr>
                          <w:rFonts w:ascii="Arial Narrow" w:eastAsia="Times New Roman" w:hAnsi="Arial Narrow" w:cs="Times New Roman"/>
                          <w:sz w:val="22"/>
                          <w:szCs w:val="22"/>
                          <w:u w:val="single"/>
                          <w:lang w:val="id-ID"/>
                        </w:rPr>
                        <w:tab/>
                        <w:t xml:space="preserve">: </w:t>
                      </w:r>
                      <w:r w:rsidRPr="000C7ACC">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3</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OKTOBER</w:t>
                      </w:r>
                      <w:r>
                        <w:rPr>
                          <w:rFonts w:ascii="Arial Narrow" w:eastAsia="Times New Roman" w:hAnsi="Arial Narrow" w:cs="Times New Roman"/>
                          <w:sz w:val="22"/>
                          <w:szCs w:val="22"/>
                          <w:u w:val="single"/>
                          <w:lang w:val="id-ID"/>
                        </w:rPr>
                        <w:tab/>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w:t>
                      </w:r>
                      <w:r>
                        <w:rPr>
                          <w:rFonts w:ascii="Arial Narrow" w:eastAsia="Times New Roman" w:hAnsi="Arial Narrow" w:cs="Times New Roman"/>
                          <w:sz w:val="22"/>
                          <w:szCs w:val="22"/>
                          <w:u w:val="single"/>
                        </w:rPr>
                        <w:t>0</w:t>
                      </w:r>
                    </w:p>
                    <w:p w14:paraId="17065443" w14:textId="77777777" w:rsidR="008354AD" w:rsidRPr="000C7ACC" w:rsidRDefault="008354AD" w:rsidP="008354AD">
                      <w:pPr>
                        <w:tabs>
                          <w:tab w:val="left" w:pos="1134"/>
                          <w:tab w:val="right" w:pos="3969"/>
                        </w:tabs>
                        <w:spacing w:after="0" w:line="240" w:lineRule="auto"/>
                        <w:jc w:val="both"/>
                        <w:rPr>
                          <w:rFonts w:ascii="Arial Narrow" w:eastAsia="Times New Roman" w:hAnsi="Arial Narrow" w:cs="Times New Roman"/>
                          <w:sz w:val="22"/>
                          <w:szCs w:val="22"/>
                          <w:u w:val="single"/>
                        </w:rPr>
                      </w:pPr>
                    </w:p>
                    <w:p w14:paraId="68DB4AA8" w14:textId="77777777" w:rsidR="008354AD" w:rsidRDefault="008354AD" w:rsidP="008354AD">
                      <w:pPr>
                        <w:tabs>
                          <w:tab w:val="center" w:pos="3261"/>
                          <w:tab w:val="left" w:pos="4111"/>
                        </w:tabs>
                        <w:spacing w:line="276" w:lineRule="auto"/>
                        <w:ind w:left="3600" w:hanging="1615"/>
                        <w:jc w:val="right"/>
                        <w:rPr>
                          <w:rFonts w:ascii="Arial" w:hAnsi="Arial" w:cs="Arial"/>
                          <w:u w:val="single"/>
                        </w:rPr>
                      </w:pPr>
                    </w:p>
                    <w:p w14:paraId="3FCBF156" w14:textId="77777777" w:rsidR="008354AD" w:rsidRDefault="008354AD" w:rsidP="008354AD">
                      <w:pPr>
                        <w:tabs>
                          <w:tab w:val="center" w:pos="3261"/>
                          <w:tab w:val="left" w:pos="4111"/>
                        </w:tabs>
                        <w:spacing w:line="276" w:lineRule="auto"/>
                        <w:ind w:left="3600" w:hanging="2891"/>
                        <w:jc w:val="right"/>
                        <w:rPr>
                          <w:rFonts w:ascii="Arial" w:hAnsi="Arial" w:cs="Arial"/>
                          <w:u w:val="single"/>
                        </w:rPr>
                      </w:pPr>
                    </w:p>
                    <w:p w14:paraId="0DF65613" w14:textId="77777777" w:rsidR="008354AD" w:rsidRPr="00490255" w:rsidRDefault="008354AD" w:rsidP="008354AD">
                      <w:pPr>
                        <w:tabs>
                          <w:tab w:val="center" w:pos="3261"/>
                          <w:tab w:val="left" w:pos="4111"/>
                        </w:tabs>
                        <w:spacing w:line="276" w:lineRule="auto"/>
                        <w:ind w:left="3600" w:hanging="2891"/>
                        <w:jc w:val="right"/>
                        <w:rPr>
                          <w:rFonts w:ascii="Arial" w:hAnsi="Arial" w:cs="Arial"/>
                          <w:u w:val="single"/>
                        </w:rPr>
                      </w:pPr>
                    </w:p>
                  </w:txbxContent>
                </v:textbox>
              </v:shape>
            </w:pict>
          </mc:Fallback>
        </mc:AlternateContent>
      </w:r>
      <w:r w:rsidRPr="008354AD">
        <w:rPr>
          <w:noProof/>
        </w:rPr>
        <mc:AlternateContent>
          <mc:Choice Requires="wps">
            <w:drawing>
              <wp:anchor distT="0" distB="0" distL="114300" distR="114300" simplePos="0" relativeHeight="251815936" behindDoc="0" locked="0" layoutInCell="1" allowOverlap="1" wp14:anchorId="07DBD7E3" wp14:editId="17F5C77B">
                <wp:simplePos x="0" y="0"/>
                <wp:positionH relativeFrom="column">
                  <wp:posOffset>3050540</wp:posOffset>
                </wp:positionH>
                <wp:positionV relativeFrom="paragraph">
                  <wp:posOffset>-316230</wp:posOffset>
                </wp:positionV>
                <wp:extent cx="3132455" cy="721995"/>
                <wp:effectExtent l="0" t="0" r="0" b="1905"/>
                <wp:wrapNone/>
                <wp:docPr id="25" name="Rectangle 25"/>
                <wp:cNvGraphicFramePr/>
                <a:graphic xmlns:a="http://schemas.openxmlformats.org/drawingml/2006/main">
                  <a:graphicData uri="http://schemas.microsoft.com/office/word/2010/wordprocessingShape">
                    <wps:wsp>
                      <wps:cNvSpPr/>
                      <wps:spPr>
                        <a:xfrm>
                          <a:off x="0" y="0"/>
                          <a:ext cx="3132455" cy="72199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60FB2C" id="Rectangle 25" o:spid="_x0000_s1026" style="position:absolute;margin-left:240.2pt;margin-top:-24.9pt;width:246.65pt;height:56.8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" fillcolor="white [3201]" stroked="f" strokeweight="1pt"/>
            </w:pict>
          </mc:Fallback>
        </mc:AlternateContent>
      </w:r>
    </w:p>
    <w:tbl>
      <w:tblPr>
        <w:tblpPr w:leftFromText="180" w:rightFromText="180" w:vertAnchor="text" w:horzAnchor="margin" w:tblpY="698"/>
        <w:tblOverlap w:val="never"/>
        <w:tblW w:w="13027" w:type="dxa"/>
        <w:tblLayout w:type="fixed"/>
        <w:tblLook w:val="04A0" w:firstRow="1" w:lastRow="0" w:firstColumn="1" w:lastColumn="0" w:noHBand="0" w:noVBand="1"/>
      </w:tblPr>
      <w:tblGrid>
        <w:gridCol w:w="1129"/>
        <w:gridCol w:w="3969"/>
        <w:gridCol w:w="1843"/>
        <w:gridCol w:w="1843"/>
        <w:gridCol w:w="1843"/>
        <w:gridCol w:w="2400"/>
      </w:tblGrid>
      <w:tr w:rsidR="008354AD" w:rsidRPr="009A0045" w14:paraId="426F45D8" w14:textId="77777777" w:rsidTr="008354AD">
        <w:trPr>
          <w:trHeight w:val="410"/>
        </w:trPr>
        <w:tc>
          <w:tcPr>
            <w:tcW w:w="1129" w:type="dxa"/>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14:paraId="7FEF744B" w14:textId="77777777" w:rsidR="008354AD" w:rsidRPr="009A0045" w:rsidRDefault="008354AD" w:rsidP="008354AD">
            <w:pPr>
              <w:spacing w:after="0" w:line="240" w:lineRule="auto"/>
              <w:jc w:val="center"/>
              <w:rPr>
                <w:rFonts w:ascii="Arial" w:eastAsia="Times New Roman" w:hAnsi="Arial" w:cs="Arial"/>
                <w:b/>
                <w:bCs/>
              </w:rPr>
            </w:pPr>
            <w:r w:rsidRPr="009A0045">
              <w:rPr>
                <w:rFonts w:ascii="Arial" w:eastAsia="Times New Roman" w:hAnsi="Arial" w:cs="Arial"/>
                <w:b/>
                <w:bCs/>
              </w:rPr>
              <w:t>Kode</w:t>
            </w:r>
          </w:p>
        </w:tc>
        <w:tc>
          <w:tcPr>
            <w:tcW w:w="3969" w:type="dxa"/>
            <w:tcBorders>
              <w:top w:val="single" w:sz="4" w:space="0" w:color="auto"/>
              <w:left w:val="nil"/>
              <w:bottom w:val="nil"/>
              <w:right w:val="single" w:sz="4" w:space="0" w:color="auto"/>
            </w:tcBorders>
            <w:shd w:val="clear" w:color="auto" w:fill="BFBFBF" w:themeFill="background1" w:themeFillShade="BF"/>
            <w:noWrap/>
            <w:vAlign w:val="center"/>
            <w:hideMark/>
          </w:tcPr>
          <w:p w14:paraId="204D6DF7" w14:textId="77777777" w:rsidR="008354AD" w:rsidRPr="009A0045" w:rsidRDefault="008354AD" w:rsidP="008354AD">
            <w:pPr>
              <w:spacing w:after="0" w:line="240" w:lineRule="auto"/>
              <w:jc w:val="center"/>
              <w:rPr>
                <w:rFonts w:ascii="Arial" w:eastAsia="Times New Roman" w:hAnsi="Arial" w:cs="Arial"/>
                <w:b/>
                <w:bCs/>
              </w:rPr>
            </w:pPr>
            <w:r w:rsidRPr="009A0045">
              <w:rPr>
                <w:rFonts w:ascii="Arial" w:eastAsia="Times New Roman" w:hAnsi="Arial" w:cs="Arial"/>
                <w:b/>
                <w:bCs/>
              </w:rPr>
              <w:t>Kegiatan</w:t>
            </w:r>
          </w:p>
        </w:tc>
        <w:tc>
          <w:tcPr>
            <w:tcW w:w="1843" w:type="dxa"/>
            <w:tcBorders>
              <w:top w:val="single" w:sz="4" w:space="0" w:color="auto"/>
              <w:left w:val="nil"/>
              <w:bottom w:val="nil"/>
              <w:right w:val="single" w:sz="4" w:space="0" w:color="auto"/>
            </w:tcBorders>
            <w:shd w:val="clear" w:color="auto" w:fill="BFBFBF" w:themeFill="background1" w:themeFillShade="BF"/>
            <w:noWrap/>
            <w:vAlign w:val="center"/>
            <w:hideMark/>
          </w:tcPr>
          <w:p w14:paraId="558054DA" w14:textId="77777777" w:rsidR="008354AD" w:rsidRPr="009A0045" w:rsidRDefault="008354AD" w:rsidP="008354AD">
            <w:pPr>
              <w:spacing w:after="0" w:line="240" w:lineRule="auto"/>
              <w:jc w:val="center"/>
              <w:rPr>
                <w:rFonts w:ascii="Arial" w:eastAsia="Times New Roman" w:hAnsi="Arial" w:cs="Arial"/>
                <w:b/>
                <w:bCs/>
              </w:rPr>
            </w:pPr>
            <w:r w:rsidRPr="009A0045">
              <w:rPr>
                <w:rFonts w:ascii="Arial" w:eastAsia="Times New Roman" w:hAnsi="Arial" w:cs="Arial"/>
                <w:b/>
                <w:bCs/>
              </w:rPr>
              <w:t>T.A. 2021</w:t>
            </w:r>
          </w:p>
        </w:tc>
        <w:tc>
          <w:tcPr>
            <w:tcW w:w="1843" w:type="dxa"/>
            <w:tcBorders>
              <w:top w:val="single" w:sz="4" w:space="0" w:color="auto"/>
              <w:left w:val="nil"/>
              <w:bottom w:val="nil"/>
              <w:right w:val="single" w:sz="4" w:space="0" w:color="auto"/>
            </w:tcBorders>
            <w:shd w:val="clear" w:color="auto" w:fill="BFBFBF" w:themeFill="background1" w:themeFillShade="BF"/>
            <w:noWrap/>
            <w:vAlign w:val="center"/>
            <w:hideMark/>
          </w:tcPr>
          <w:p w14:paraId="37440AE9" w14:textId="77777777" w:rsidR="008354AD" w:rsidRPr="009A0045" w:rsidRDefault="008354AD" w:rsidP="008354AD">
            <w:pPr>
              <w:spacing w:after="0" w:line="240" w:lineRule="auto"/>
              <w:jc w:val="center"/>
              <w:rPr>
                <w:rFonts w:ascii="Arial" w:eastAsia="Times New Roman" w:hAnsi="Arial" w:cs="Arial"/>
                <w:b/>
                <w:bCs/>
              </w:rPr>
            </w:pPr>
            <w:r w:rsidRPr="009A0045">
              <w:rPr>
                <w:rFonts w:ascii="Arial" w:eastAsia="Times New Roman" w:hAnsi="Arial" w:cs="Arial"/>
                <w:b/>
                <w:bCs/>
              </w:rPr>
              <w:t>T.A. 2022</w:t>
            </w:r>
          </w:p>
        </w:tc>
        <w:tc>
          <w:tcPr>
            <w:tcW w:w="1843" w:type="dxa"/>
            <w:tcBorders>
              <w:top w:val="single" w:sz="4" w:space="0" w:color="auto"/>
              <w:left w:val="nil"/>
              <w:bottom w:val="nil"/>
              <w:right w:val="single" w:sz="4" w:space="0" w:color="auto"/>
            </w:tcBorders>
            <w:shd w:val="clear" w:color="auto" w:fill="BFBFBF" w:themeFill="background1" w:themeFillShade="BF"/>
            <w:noWrap/>
            <w:vAlign w:val="center"/>
            <w:hideMark/>
          </w:tcPr>
          <w:p w14:paraId="48634CB5" w14:textId="77777777" w:rsidR="008354AD" w:rsidRPr="009A0045" w:rsidRDefault="008354AD" w:rsidP="008354AD">
            <w:pPr>
              <w:spacing w:after="0" w:line="240" w:lineRule="auto"/>
              <w:jc w:val="center"/>
              <w:rPr>
                <w:rFonts w:ascii="Arial" w:eastAsia="Times New Roman" w:hAnsi="Arial" w:cs="Arial"/>
                <w:b/>
                <w:bCs/>
              </w:rPr>
            </w:pPr>
            <w:r w:rsidRPr="009A0045">
              <w:rPr>
                <w:rFonts w:ascii="Arial" w:eastAsia="Times New Roman" w:hAnsi="Arial" w:cs="Arial"/>
                <w:b/>
                <w:bCs/>
              </w:rPr>
              <w:t>T.A. 2023</w:t>
            </w:r>
          </w:p>
        </w:tc>
        <w:tc>
          <w:tcPr>
            <w:tcW w:w="2400" w:type="dxa"/>
            <w:tcBorders>
              <w:top w:val="single" w:sz="4" w:space="0" w:color="auto"/>
              <w:left w:val="nil"/>
              <w:bottom w:val="nil"/>
              <w:right w:val="single" w:sz="4" w:space="0" w:color="auto"/>
            </w:tcBorders>
            <w:shd w:val="clear" w:color="auto" w:fill="BFBFBF" w:themeFill="background1" w:themeFillShade="BF"/>
            <w:noWrap/>
            <w:vAlign w:val="center"/>
            <w:hideMark/>
          </w:tcPr>
          <w:p w14:paraId="2482A135" w14:textId="77777777" w:rsidR="008354AD" w:rsidRPr="009A0045" w:rsidRDefault="008354AD" w:rsidP="008354AD">
            <w:pPr>
              <w:spacing w:after="0" w:line="240" w:lineRule="auto"/>
              <w:jc w:val="center"/>
              <w:rPr>
                <w:rFonts w:ascii="Arial" w:eastAsia="Times New Roman" w:hAnsi="Arial" w:cs="Arial"/>
                <w:b/>
                <w:bCs/>
              </w:rPr>
            </w:pPr>
            <w:r w:rsidRPr="009A0045">
              <w:rPr>
                <w:rFonts w:ascii="Arial" w:eastAsia="Times New Roman" w:hAnsi="Arial" w:cs="Arial"/>
                <w:b/>
                <w:bCs/>
              </w:rPr>
              <w:t>T.A. 2024</w:t>
            </w:r>
          </w:p>
        </w:tc>
      </w:tr>
      <w:tr w:rsidR="008354AD" w:rsidRPr="009A0045" w14:paraId="3C7A3BAF" w14:textId="77777777" w:rsidTr="008354AD">
        <w:trPr>
          <w:trHeight w:val="261"/>
        </w:trPr>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1D75645" w14:textId="77777777" w:rsidR="008354AD" w:rsidRPr="009A0045" w:rsidRDefault="008354AD" w:rsidP="008354AD">
            <w:pPr>
              <w:spacing w:after="0" w:line="240" w:lineRule="auto"/>
              <w:jc w:val="center"/>
              <w:rPr>
                <w:rFonts w:ascii="Arial" w:eastAsia="Times New Roman" w:hAnsi="Arial" w:cs="Arial"/>
                <w:b/>
                <w:bCs/>
              </w:rPr>
            </w:pPr>
            <w:r w:rsidRPr="009A0045">
              <w:rPr>
                <w:rFonts w:ascii="Arial" w:eastAsia="Times New Roman" w:hAnsi="Arial" w:cs="Arial"/>
                <w:b/>
                <w:bCs/>
              </w:rPr>
              <w:t>1</w:t>
            </w:r>
          </w:p>
        </w:tc>
        <w:tc>
          <w:tcPr>
            <w:tcW w:w="396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D1576FF" w14:textId="77777777" w:rsidR="008354AD" w:rsidRPr="009A0045" w:rsidRDefault="008354AD" w:rsidP="008354AD">
            <w:pPr>
              <w:spacing w:after="0" w:line="240" w:lineRule="auto"/>
              <w:jc w:val="center"/>
              <w:rPr>
                <w:rFonts w:ascii="Arial" w:eastAsia="Times New Roman" w:hAnsi="Arial" w:cs="Arial"/>
                <w:b/>
                <w:bCs/>
              </w:rPr>
            </w:pPr>
            <w:r w:rsidRPr="009A0045">
              <w:rPr>
                <w:rFonts w:ascii="Arial" w:eastAsia="Times New Roman" w:hAnsi="Arial" w:cs="Arial"/>
                <w:b/>
                <w:bCs/>
              </w:rPr>
              <w:t>2</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B82FDFD" w14:textId="77777777" w:rsidR="008354AD" w:rsidRPr="009A0045" w:rsidRDefault="008354AD" w:rsidP="008354AD">
            <w:pPr>
              <w:spacing w:after="0" w:line="240" w:lineRule="auto"/>
              <w:jc w:val="center"/>
              <w:rPr>
                <w:rFonts w:ascii="Arial" w:eastAsia="Times New Roman" w:hAnsi="Arial" w:cs="Arial"/>
                <w:b/>
                <w:bCs/>
              </w:rPr>
            </w:pPr>
            <w:r w:rsidRPr="009A0045">
              <w:rPr>
                <w:rFonts w:ascii="Arial" w:eastAsia="Times New Roman" w:hAnsi="Arial" w:cs="Arial"/>
                <w:b/>
                <w:bCs/>
              </w:rPr>
              <w:t>3</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B569539" w14:textId="77777777" w:rsidR="008354AD" w:rsidRPr="009A0045" w:rsidRDefault="008354AD" w:rsidP="008354AD">
            <w:pPr>
              <w:spacing w:after="0" w:line="240" w:lineRule="auto"/>
              <w:jc w:val="center"/>
              <w:rPr>
                <w:rFonts w:ascii="Arial" w:eastAsia="Times New Roman" w:hAnsi="Arial" w:cs="Arial"/>
                <w:b/>
                <w:bCs/>
              </w:rPr>
            </w:pPr>
            <w:r w:rsidRPr="009A0045">
              <w:rPr>
                <w:rFonts w:ascii="Arial" w:eastAsia="Times New Roman" w:hAnsi="Arial" w:cs="Arial"/>
                <w:b/>
                <w:bCs/>
              </w:rPr>
              <w:t>4</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3A77C08" w14:textId="77777777" w:rsidR="008354AD" w:rsidRPr="009A0045" w:rsidRDefault="008354AD" w:rsidP="008354AD">
            <w:pPr>
              <w:spacing w:after="0" w:line="240" w:lineRule="auto"/>
              <w:jc w:val="center"/>
              <w:rPr>
                <w:rFonts w:ascii="Arial" w:eastAsia="Times New Roman" w:hAnsi="Arial" w:cs="Arial"/>
                <w:b/>
                <w:bCs/>
              </w:rPr>
            </w:pPr>
            <w:r w:rsidRPr="009A0045">
              <w:rPr>
                <w:rFonts w:ascii="Arial" w:eastAsia="Times New Roman" w:hAnsi="Arial" w:cs="Arial"/>
                <w:b/>
                <w:bCs/>
              </w:rPr>
              <w:t>5</w:t>
            </w:r>
          </w:p>
        </w:tc>
        <w:tc>
          <w:tcPr>
            <w:tcW w:w="24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B4E0DF5" w14:textId="77777777" w:rsidR="008354AD" w:rsidRPr="00814846" w:rsidRDefault="008354AD" w:rsidP="008354AD">
            <w:pPr>
              <w:spacing w:after="0" w:line="240" w:lineRule="auto"/>
              <w:jc w:val="center"/>
              <w:rPr>
                <w:rFonts w:ascii="Arial" w:eastAsia="Times New Roman" w:hAnsi="Arial" w:cs="Arial"/>
                <w:b/>
                <w:bCs/>
                <w:lang w:val="id-ID"/>
              </w:rPr>
            </w:pPr>
            <w:r w:rsidRPr="009A0045">
              <w:rPr>
                <w:rFonts w:ascii="Arial" w:eastAsia="Times New Roman" w:hAnsi="Arial" w:cs="Arial"/>
                <w:b/>
                <w:bCs/>
              </w:rPr>
              <w:t>6</w:t>
            </w:r>
          </w:p>
        </w:tc>
      </w:tr>
      <w:tr w:rsidR="008354AD" w:rsidRPr="009A0045" w14:paraId="456927CF" w14:textId="77777777" w:rsidTr="008354AD">
        <w:trPr>
          <w:trHeight w:val="284"/>
        </w:trPr>
        <w:tc>
          <w:tcPr>
            <w:tcW w:w="11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8506D95" w14:textId="77777777" w:rsidR="008354AD" w:rsidRPr="009A0045" w:rsidRDefault="008354AD" w:rsidP="008354AD">
            <w:pPr>
              <w:spacing w:after="0" w:line="240" w:lineRule="auto"/>
              <w:jc w:val="center"/>
              <w:rPr>
                <w:rFonts w:ascii="Arial" w:eastAsia="Times New Roman" w:hAnsi="Arial" w:cs="Arial"/>
              </w:rPr>
            </w:pPr>
            <w:r w:rsidRPr="009A0045">
              <w:rPr>
                <w:rFonts w:ascii="Arial" w:eastAsia="Times New Roman" w:hAnsi="Arial" w:cs="Arial"/>
              </w:rPr>
              <w:t>3130</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088D223" w14:textId="77777777" w:rsidR="008354AD" w:rsidRPr="009A0045" w:rsidRDefault="008354AD" w:rsidP="008354AD">
            <w:pPr>
              <w:spacing w:after="0" w:line="240" w:lineRule="auto"/>
              <w:rPr>
                <w:rFonts w:ascii="Arial" w:eastAsia="Times New Roman" w:hAnsi="Arial" w:cs="Arial"/>
              </w:rPr>
            </w:pPr>
            <w:r w:rsidRPr="009A0045">
              <w:rPr>
                <w:rFonts w:ascii="Arial" w:eastAsia="Times New Roman" w:hAnsi="Arial" w:cs="Arial"/>
              </w:rPr>
              <w:t>Pembinaan Pelayanan Fungsi Sabhara</w:t>
            </w:r>
          </w:p>
        </w:tc>
        <w:tc>
          <w:tcPr>
            <w:tcW w:w="1843" w:type="dxa"/>
            <w:tcBorders>
              <w:top w:val="single" w:sz="4" w:space="0" w:color="auto"/>
              <w:left w:val="single" w:sz="4" w:space="0" w:color="auto"/>
              <w:right w:val="single" w:sz="4" w:space="0" w:color="auto"/>
            </w:tcBorders>
            <w:shd w:val="clear" w:color="auto" w:fill="auto"/>
            <w:noWrap/>
            <w:vAlign w:val="center"/>
          </w:tcPr>
          <w:p w14:paraId="1BF23680"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top w:val="single" w:sz="4" w:space="0" w:color="auto"/>
              <w:left w:val="single" w:sz="4" w:space="0" w:color="auto"/>
              <w:right w:val="single" w:sz="4" w:space="0" w:color="auto"/>
            </w:tcBorders>
            <w:shd w:val="clear" w:color="auto" w:fill="auto"/>
            <w:noWrap/>
            <w:vAlign w:val="center"/>
          </w:tcPr>
          <w:p w14:paraId="36217F4E"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top w:val="single" w:sz="4" w:space="0" w:color="auto"/>
              <w:left w:val="single" w:sz="4" w:space="0" w:color="auto"/>
              <w:right w:val="single" w:sz="4" w:space="0" w:color="auto"/>
            </w:tcBorders>
            <w:shd w:val="clear" w:color="auto" w:fill="auto"/>
            <w:noWrap/>
            <w:vAlign w:val="center"/>
          </w:tcPr>
          <w:p w14:paraId="3E1D9828"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2400" w:type="dxa"/>
            <w:tcBorders>
              <w:top w:val="single" w:sz="4" w:space="0" w:color="auto"/>
              <w:left w:val="single" w:sz="4" w:space="0" w:color="auto"/>
              <w:right w:val="single" w:sz="4" w:space="0" w:color="auto"/>
            </w:tcBorders>
            <w:shd w:val="clear" w:color="auto" w:fill="auto"/>
            <w:noWrap/>
            <w:vAlign w:val="center"/>
          </w:tcPr>
          <w:p w14:paraId="10631D56" w14:textId="77777777" w:rsidR="008354AD" w:rsidRPr="009A0045" w:rsidRDefault="008354AD" w:rsidP="008354AD">
            <w:pPr>
              <w:spacing w:after="0" w:line="240" w:lineRule="auto"/>
              <w:ind w:left="-78" w:right="-117" w:hanging="25"/>
              <w:jc w:val="center"/>
              <w:rPr>
                <w:rFonts w:ascii="Arial" w:eastAsia="Times New Roman" w:hAnsi="Arial" w:cs="Arial"/>
              </w:rPr>
            </w:pPr>
          </w:p>
        </w:tc>
      </w:tr>
      <w:tr w:rsidR="008354AD" w:rsidRPr="009A0045" w14:paraId="019A3A70" w14:textId="77777777" w:rsidTr="008354AD">
        <w:trPr>
          <w:trHeight w:val="284"/>
        </w:trPr>
        <w:tc>
          <w:tcPr>
            <w:tcW w:w="11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E29198C" w14:textId="77777777" w:rsidR="008354AD" w:rsidRPr="009A0045" w:rsidRDefault="008354AD" w:rsidP="008354AD">
            <w:pPr>
              <w:spacing w:after="0" w:line="240" w:lineRule="auto"/>
              <w:jc w:val="center"/>
              <w:rPr>
                <w:rFonts w:ascii="Arial" w:eastAsia="Times New Roman" w:hAnsi="Arial" w:cs="Arial"/>
              </w:rPr>
            </w:pPr>
            <w:r w:rsidRPr="009A0045">
              <w:rPr>
                <w:rFonts w:ascii="Arial" w:eastAsia="Times New Roman" w:hAnsi="Arial" w:cs="Arial"/>
              </w:rPr>
              <w:t>3131</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39C5F889" w14:textId="77777777" w:rsidR="008354AD" w:rsidRPr="009A0045" w:rsidRDefault="008354AD" w:rsidP="008354AD">
            <w:pPr>
              <w:spacing w:after="0" w:line="240" w:lineRule="auto"/>
              <w:rPr>
                <w:rFonts w:ascii="Arial" w:eastAsia="Times New Roman" w:hAnsi="Arial" w:cs="Arial"/>
              </w:rPr>
            </w:pPr>
            <w:r w:rsidRPr="009A0045">
              <w:rPr>
                <w:rFonts w:ascii="Arial" w:eastAsia="Times New Roman" w:hAnsi="Arial" w:cs="Arial"/>
              </w:rPr>
              <w:t>Penyelenggaraan Pengamanan Objek Vital</w:t>
            </w:r>
          </w:p>
        </w:tc>
        <w:tc>
          <w:tcPr>
            <w:tcW w:w="1843" w:type="dxa"/>
            <w:tcBorders>
              <w:left w:val="single" w:sz="4" w:space="0" w:color="auto"/>
              <w:right w:val="single" w:sz="4" w:space="0" w:color="auto"/>
            </w:tcBorders>
            <w:shd w:val="clear" w:color="auto" w:fill="auto"/>
            <w:noWrap/>
            <w:vAlign w:val="center"/>
          </w:tcPr>
          <w:p w14:paraId="7ADC702A"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75C7F7A3"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13741623"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2400" w:type="dxa"/>
            <w:tcBorders>
              <w:left w:val="single" w:sz="4" w:space="0" w:color="auto"/>
              <w:right w:val="single" w:sz="4" w:space="0" w:color="auto"/>
            </w:tcBorders>
            <w:shd w:val="clear" w:color="auto" w:fill="auto"/>
            <w:noWrap/>
            <w:vAlign w:val="center"/>
          </w:tcPr>
          <w:p w14:paraId="6782022C" w14:textId="77777777" w:rsidR="008354AD" w:rsidRPr="009A0045" w:rsidRDefault="008354AD" w:rsidP="008354AD">
            <w:pPr>
              <w:spacing w:after="0" w:line="240" w:lineRule="auto"/>
              <w:ind w:left="-78" w:right="-117" w:hanging="25"/>
              <w:jc w:val="center"/>
              <w:rPr>
                <w:rFonts w:ascii="Arial" w:eastAsia="Times New Roman" w:hAnsi="Arial" w:cs="Arial"/>
              </w:rPr>
            </w:pPr>
          </w:p>
        </w:tc>
      </w:tr>
      <w:tr w:rsidR="008354AD" w:rsidRPr="009A0045" w14:paraId="2BA3E5F7" w14:textId="77777777" w:rsidTr="008354AD">
        <w:trPr>
          <w:trHeight w:val="284"/>
        </w:trPr>
        <w:tc>
          <w:tcPr>
            <w:tcW w:w="11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4C0961C" w14:textId="77777777" w:rsidR="008354AD" w:rsidRPr="009A0045" w:rsidRDefault="008354AD" w:rsidP="008354AD">
            <w:pPr>
              <w:spacing w:after="0" w:line="240" w:lineRule="auto"/>
              <w:jc w:val="center"/>
              <w:rPr>
                <w:rFonts w:ascii="Arial" w:eastAsia="Times New Roman" w:hAnsi="Arial" w:cs="Arial"/>
              </w:rPr>
            </w:pPr>
            <w:r w:rsidRPr="009A0045">
              <w:rPr>
                <w:rFonts w:ascii="Arial" w:eastAsia="Times New Roman" w:hAnsi="Arial" w:cs="Arial"/>
              </w:rPr>
              <w:t>3133</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3B4B6539" w14:textId="77777777" w:rsidR="008354AD" w:rsidRPr="009A0045" w:rsidRDefault="008354AD" w:rsidP="008354AD">
            <w:pPr>
              <w:spacing w:after="0" w:line="240" w:lineRule="auto"/>
              <w:rPr>
                <w:rFonts w:ascii="Arial" w:eastAsia="Times New Roman" w:hAnsi="Arial" w:cs="Arial"/>
              </w:rPr>
            </w:pPr>
            <w:r w:rsidRPr="009A0045">
              <w:rPr>
                <w:rFonts w:ascii="Arial" w:eastAsia="Times New Roman" w:hAnsi="Arial" w:cs="Arial"/>
              </w:rPr>
              <w:t>Peningkatan Pelayanan Keamanan dan Keselamatan Masy. di Bidang Lantas</w:t>
            </w:r>
          </w:p>
        </w:tc>
        <w:tc>
          <w:tcPr>
            <w:tcW w:w="1843" w:type="dxa"/>
            <w:tcBorders>
              <w:left w:val="single" w:sz="4" w:space="0" w:color="auto"/>
              <w:right w:val="single" w:sz="4" w:space="0" w:color="auto"/>
            </w:tcBorders>
            <w:shd w:val="clear" w:color="auto" w:fill="auto"/>
            <w:noWrap/>
            <w:vAlign w:val="center"/>
          </w:tcPr>
          <w:p w14:paraId="567711C3"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30F1441A"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32CE6041"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2400" w:type="dxa"/>
            <w:tcBorders>
              <w:left w:val="single" w:sz="4" w:space="0" w:color="auto"/>
              <w:right w:val="single" w:sz="4" w:space="0" w:color="auto"/>
            </w:tcBorders>
            <w:shd w:val="clear" w:color="auto" w:fill="auto"/>
            <w:noWrap/>
            <w:vAlign w:val="center"/>
          </w:tcPr>
          <w:p w14:paraId="324F6A0B" w14:textId="77777777" w:rsidR="008354AD" w:rsidRPr="009A0045" w:rsidRDefault="008354AD" w:rsidP="008354AD">
            <w:pPr>
              <w:spacing w:after="0" w:line="240" w:lineRule="auto"/>
              <w:ind w:left="-78" w:right="-117" w:hanging="25"/>
              <w:jc w:val="center"/>
              <w:rPr>
                <w:rFonts w:ascii="Arial" w:eastAsia="Times New Roman" w:hAnsi="Arial" w:cs="Arial"/>
              </w:rPr>
            </w:pPr>
          </w:p>
        </w:tc>
      </w:tr>
      <w:tr w:rsidR="008354AD" w:rsidRPr="009A0045" w14:paraId="292E1691" w14:textId="77777777" w:rsidTr="008354AD">
        <w:trPr>
          <w:trHeight w:val="284"/>
        </w:trPr>
        <w:tc>
          <w:tcPr>
            <w:tcW w:w="11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49B9F086" w14:textId="77777777" w:rsidR="008354AD" w:rsidRPr="009A0045" w:rsidRDefault="008354AD" w:rsidP="008354AD">
            <w:pPr>
              <w:spacing w:after="0" w:line="240" w:lineRule="auto"/>
              <w:jc w:val="center"/>
              <w:rPr>
                <w:rFonts w:ascii="Arial" w:eastAsia="Times New Roman" w:hAnsi="Arial" w:cs="Arial"/>
              </w:rPr>
            </w:pPr>
            <w:r>
              <w:rPr>
                <w:rFonts w:ascii="Arial" w:eastAsia="Times New Roman" w:hAnsi="Arial" w:cs="Arial"/>
              </w:rPr>
              <w:t>5076</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7D4D1C91" w14:textId="77777777" w:rsidR="008354AD" w:rsidRPr="009A0045" w:rsidRDefault="008354AD" w:rsidP="008354AD">
            <w:pPr>
              <w:spacing w:after="0" w:line="240" w:lineRule="auto"/>
              <w:rPr>
                <w:rFonts w:ascii="Arial" w:eastAsia="Times New Roman" w:hAnsi="Arial" w:cs="Arial"/>
              </w:rPr>
            </w:pPr>
            <w:r>
              <w:rPr>
                <w:rFonts w:ascii="Arial" w:eastAsia="Times New Roman" w:hAnsi="Arial" w:cs="Arial"/>
              </w:rPr>
              <w:t>Pembinaan Potensi Keamanan</w:t>
            </w:r>
          </w:p>
        </w:tc>
        <w:tc>
          <w:tcPr>
            <w:tcW w:w="1843" w:type="dxa"/>
            <w:tcBorders>
              <w:left w:val="single" w:sz="4" w:space="0" w:color="auto"/>
              <w:right w:val="single" w:sz="4" w:space="0" w:color="auto"/>
            </w:tcBorders>
            <w:shd w:val="clear" w:color="auto" w:fill="auto"/>
            <w:noWrap/>
            <w:vAlign w:val="center"/>
          </w:tcPr>
          <w:p w14:paraId="124DE95B"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51FDF324"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166596EE"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2400" w:type="dxa"/>
            <w:tcBorders>
              <w:left w:val="single" w:sz="4" w:space="0" w:color="auto"/>
              <w:right w:val="single" w:sz="4" w:space="0" w:color="auto"/>
            </w:tcBorders>
            <w:shd w:val="clear" w:color="auto" w:fill="auto"/>
            <w:noWrap/>
            <w:vAlign w:val="center"/>
          </w:tcPr>
          <w:p w14:paraId="525BDCAF" w14:textId="77777777" w:rsidR="008354AD" w:rsidRPr="009A0045" w:rsidRDefault="008354AD" w:rsidP="008354AD">
            <w:pPr>
              <w:spacing w:after="0" w:line="240" w:lineRule="auto"/>
              <w:ind w:left="-78" w:right="-117" w:hanging="25"/>
              <w:jc w:val="center"/>
              <w:rPr>
                <w:rFonts w:ascii="Arial" w:eastAsia="Times New Roman" w:hAnsi="Arial" w:cs="Arial"/>
              </w:rPr>
            </w:pPr>
          </w:p>
        </w:tc>
      </w:tr>
      <w:tr w:rsidR="008354AD" w:rsidRPr="009A0045" w14:paraId="35739057" w14:textId="77777777" w:rsidTr="008354AD">
        <w:trPr>
          <w:trHeight w:val="284"/>
        </w:trPr>
        <w:tc>
          <w:tcPr>
            <w:tcW w:w="11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8248F37" w14:textId="77777777" w:rsidR="008354AD" w:rsidRPr="009A0045" w:rsidRDefault="008354AD" w:rsidP="008354AD">
            <w:pPr>
              <w:spacing w:after="0" w:line="240" w:lineRule="auto"/>
              <w:jc w:val="center"/>
              <w:rPr>
                <w:rFonts w:ascii="Arial" w:eastAsia="Times New Roman" w:hAnsi="Arial" w:cs="Arial"/>
              </w:rPr>
            </w:pPr>
            <w:r>
              <w:rPr>
                <w:rFonts w:ascii="Arial" w:eastAsia="Times New Roman" w:hAnsi="Arial" w:cs="Arial"/>
              </w:rPr>
              <w:t>5077</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5D972950" w14:textId="77777777" w:rsidR="008354AD" w:rsidRPr="009A0045" w:rsidRDefault="008354AD" w:rsidP="008354AD">
            <w:pPr>
              <w:spacing w:after="0" w:line="240" w:lineRule="auto"/>
              <w:rPr>
                <w:rFonts w:ascii="Arial" w:eastAsia="Times New Roman" w:hAnsi="Arial" w:cs="Arial"/>
              </w:rPr>
            </w:pPr>
            <w:r w:rsidRPr="009A0045">
              <w:rPr>
                <w:rFonts w:ascii="Arial" w:eastAsia="Times New Roman" w:hAnsi="Arial" w:cs="Arial"/>
              </w:rPr>
              <w:t>Pembinaan Operasional Pemeliharaan Keamanan</w:t>
            </w:r>
          </w:p>
        </w:tc>
        <w:tc>
          <w:tcPr>
            <w:tcW w:w="1843" w:type="dxa"/>
            <w:tcBorders>
              <w:left w:val="single" w:sz="4" w:space="0" w:color="auto"/>
              <w:right w:val="single" w:sz="4" w:space="0" w:color="auto"/>
            </w:tcBorders>
            <w:shd w:val="clear" w:color="auto" w:fill="auto"/>
            <w:noWrap/>
            <w:vAlign w:val="center"/>
          </w:tcPr>
          <w:p w14:paraId="0B18D754"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53096F41"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2BFE043B"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2400" w:type="dxa"/>
            <w:tcBorders>
              <w:left w:val="single" w:sz="4" w:space="0" w:color="auto"/>
              <w:right w:val="single" w:sz="4" w:space="0" w:color="auto"/>
            </w:tcBorders>
            <w:shd w:val="clear" w:color="auto" w:fill="auto"/>
            <w:noWrap/>
            <w:vAlign w:val="center"/>
          </w:tcPr>
          <w:p w14:paraId="4AF50953" w14:textId="77777777" w:rsidR="008354AD" w:rsidRPr="009A0045" w:rsidRDefault="008354AD" w:rsidP="008354AD">
            <w:pPr>
              <w:spacing w:after="0" w:line="240" w:lineRule="auto"/>
              <w:ind w:left="-78" w:right="-117" w:hanging="25"/>
              <w:jc w:val="center"/>
              <w:rPr>
                <w:rFonts w:ascii="Arial" w:eastAsia="Times New Roman" w:hAnsi="Arial" w:cs="Arial"/>
              </w:rPr>
            </w:pPr>
          </w:p>
        </w:tc>
      </w:tr>
      <w:tr w:rsidR="008354AD" w:rsidRPr="009A0045" w14:paraId="59A572EE" w14:textId="77777777" w:rsidTr="008354AD">
        <w:trPr>
          <w:trHeight w:val="284"/>
        </w:trPr>
        <w:tc>
          <w:tcPr>
            <w:tcW w:w="11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D75359E" w14:textId="77777777" w:rsidR="008354AD" w:rsidRPr="009A0045" w:rsidRDefault="008354AD" w:rsidP="008354AD">
            <w:pPr>
              <w:spacing w:after="0" w:line="240" w:lineRule="auto"/>
              <w:jc w:val="center"/>
              <w:rPr>
                <w:rFonts w:ascii="Arial" w:eastAsia="Times New Roman" w:hAnsi="Arial" w:cs="Arial"/>
              </w:rPr>
            </w:pPr>
            <w:r w:rsidRPr="009A0045">
              <w:rPr>
                <w:rFonts w:ascii="Arial" w:eastAsia="Times New Roman" w:hAnsi="Arial" w:cs="Arial"/>
              </w:rPr>
              <w:t>5080</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496CA57" w14:textId="77777777" w:rsidR="008354AD" w:rsidRPr="009A0045" w:rsidRDefault="008354AD" w:rsidP="008354AD">
            <w:pPr>
              <w:spacing w:after="0" w:line="240" w:lineRule="auto"/>
              <w:rPr>
                <w:rFonts w:ascii="Arial" w:eastAsia="Times New Roman" w:hAnsi="Arial" w:cs="Arial"/>
              </w:rPr>
            </w:pPr>
            <w:r w:rsidRPr="009A0045">
              <w:rPr>
                <w:rFonts w:ascii="Arial" w:eastAsia="Times New Roman" w:hAnsi="Arial" w:cs="Arial"/>
              </w:rPr>
              <w:t>Pengendalian Operasi Kepolisian</w:t>
            </w:r>
          </w:p>
        </w:tc>
        <w:tc>
          <w:tcPr>
            <w:tcW w:w="1843" w:type="dxa"/>
            <w:tcBorders>
              <w:left w:val="single" w:sz="4" w:space="0" w:color="auto"/>
              <w:bottom w:val="single" w:sz="4" w:space="0" w:color="auto"/>
              <w:right w:val="single" w:sz="4" w:space="0" w:color="auto"/>
            </w:tcBorders>
            <w:shd w:val="clear" w:color="auto" w:fill="auto"/>
            <w:noWrap/>
            <w:vAlign w:val="center"/>
          </w:tcPr>
          <w:p w14:paraId="27DD1A36"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bottom w:val="single" w:sz="4" w:space="0" w:color="auto"/>
              <w:right w:val="single" w:sz="4" w:space="0" w:color="auto"/>
            </w:tcBorders>
            <w:shd w:val="clear" w:color="auto" w:fill="auto"/>
            <w:noWrap/>
            <w:vAlign w:val="center"/>
          </w:tcPr>
          <w:p w14:paraId="684362B4"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bottom w:val="single" w:sz="4" w:space="0" w:color="auto"/>
              <w:right w:val="single" w:sz="4" w:space="0" w:color="auto"/>
            </w:tcBorders>
            <w:shd w:val="clear" w:color="auto" w:fill="auto"/>
            <w:noWrap/>
            <w:vAlign w:val="center"/>
          </w:tcPr>
          <w:p w14:paraId="7C2E9277"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2400" w:type="dxa"/>
            <w:tcBorders>
              <w:left w:val="single" w:sz="4" w:space="0" w:color="auto"/>
              <w:bottom w:val="single" w:sz="4" w:space="0" w:color="auto"/>
              <w:right w:val="single" w:sz="4" w:space="0" w:color="auto"/>
            </w:tcBorders>
            <w:shd w:val="clear" w:color="auto" w:fill="auto"/>
            <w:noWrap/>
            <w:vAlign w:val="center"/>
          </w:tcPr>
          <w:p w14:paraId="21B5E1D5" w14:textId="77777777" w:rsidR="008354AD" w:rsidRPr="009A0045" w:rsidRDefault="008354AD" w:rsidP="008354AD">
            <w:pPr>
              <w:spacing w:after="0" w:line="240" w:lineRule="auto"/>
              <w:ind w:left="-78" w:right="-117" w:hanging="25"/>
              <w:jc w:val="center"/>
              <w:rPr>
                <w:rFonts w:ascii="Arial" w:eastAsia="Times New Roman" w:hAnsi="Arial" w:cs="Arial"/>
              </w:rPr>
            </w:pPr>
          </w:p>
        </w:tc>
      </w:tr>
      <w:tr w:rsidR="008354AD" w:rsidRPr="009A0045" w14:paraId="0B3557C4" w14:textId="77777777" w:rsidTr="008354AD">
        <w:trPr>
          <w:trHeight w:val="284"/>
        </w:trPr>
        <w:tc>
          <w:tcPr>
            <w:tcW w:w="11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B370A66" w14:textId="77777777" w:rsidR="008354AD" w:rsidRPr="009A0045" w:rsidRDefault="008354AD" w:rsidP="008354AD">
            <w:pPr>
              <w:spacing w:after="0" w:line="240" w:lineRule="auto"/>
              <w:jc w:val="center"/>
              <w:rPr>
                <w:rFonts w:ascii="Arial" w:eastAsia="Times New Roman" w:hAnsi="Arial" w:cs="Arial"/>
              </w:rPr>
            </w:pPr>
            <w:r>
              <w:rPr>
                <w:rFonts w:ascii="Arial" w:eastAsia="Times New Roman" w:hAnsi="Arial" w:cs="Arial"/>
                <w:b/>
                <w:bCs/>
              </w:rPr>
              <w:t>0</w:t>
            </w:r>
            <w:r w:rsidRPr="009A0045">
              <w:rPr>
                <w:rFonts w:ascii="Arial" w:eastAsia="Times New Roman" w:hAnsi="Arial" w:cs="Arial"/>
                <w:b/>
                <w:bCs/>
              </w:rPr>
              <w:t>1</w:t>
            </w:r>
            <w:r>
              <w:rPr>
                <w:rFonts w:ascii="Arial" w:eastAsia="Times New Roman" w:hAnsi="Arial" w:cs="Arial"/>
                <w:b/>
                <w:bCs/>
              </w:rPr>
              <w:t>.WA</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4996C126" w14:textId="77777777" w:rsidR="008354AD" w:rsidRPr="009A0045" w:rsidRDefault="008354AD" w:rsidP="008354AD">
            <w:pPr>
              <w:spacing w:after="0" w:line="240" w:lineRule="auto"/>
              <w:rPr>
                <w:rFonts w:ascii="Arial" w:eastAsia="Times New Roman" w:hAnsi="Arial" w:cs="Arial"/>
              </w:rPr>
            </w:pPr>
            <w:r w:rsidRPr="009A0045">
              <w:rPr>
                <w:rFonts w:ascii="Arial" w:eastAsia="Times New Roman" w:hAnsi="Arial" w:cs="Arial"/>
                <w:b/>
                <w:bCs/>
              </w:rPr>
              <w:t>Program Dukungan Manajemen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C9D55" w14:textId="77777777" w:rsidR="008354AD" w:rsidRPr="009A0045" w:rsidRDefault="008354AD" w:rsidP="008354AD">
            <w:pPr>
              <w:spacing w:after="0" w:line="240" w:lineRule="auto"/>
              <w:ind w:right="36" w:firstLine="4"/>
              <w:jc w:val="center"/>
              <w:rPr>
                <w:rFonts w:ascii="Arial" w:eastAsia="Times New Roman" w:hAnsi="Arial" w:cs="Arial"/>
              </w:rPr>
            </w:pPr>
            <w:r>
              <w:rPr>
                <w:rFonts w:ascii="Arial" w:hAnsi="Arial" w:cs="Arial"/>
                <w:color w:val="000000"/>
              </w:rPr>
              <w:t>69.785.650.000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C8724" w14:textId="77777777" w:rsidR="008354AD" w:rsidRPr="009A0045" w:rsidRDefault="008354AD" w:rsidP="008354AD">
            <w:pPr>
              <w:spacing w:after="0" w:line="240" w:lineRule="auto"/>
              <w:ind w:left="-78" w:right="-117" w:hanging="25"/>
              <w:jc w:val="center"/>
              <w:rPr>
                <w:rFonts w:ascii="Arial" w:eastAsia="Times New Roman" w:hAnsi="Arial" w:cs="Arial"/>
              </w:rPr>
            </w:pPr>
            <w:r>
              <w:rPr>
                <w:rFonts w:ascii="Arial" w:hAnsi="Arial" w:cs="Arial"/>
                <w:color w:val="000000"/>
              </w:rPr>
              <w:t>73.274.932.500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951EF" w14:textId="77777777" w:rsidR="008354AD" w:rsidRPr="009A0045" w:rsidRDefault="008354AD" w:rsidP="008354AD">
            <w:pPr>
              <w:spacing w:after="0" w:line="240" w:lineRule="auto"/>
              <w:ind w:left="-78" w:right="-117" w:hanging="25"/>
              <w:jc w:val="center"/>
              <w:rPr>
                <w:rFonts w:ascii="Arial" w:eastAsia="Times New Roman" w:hAnsi="Arial" w:cs="Arial"/>
              </w:rPr>
            </w:pPr>
            <w:r>
              <w:rPr>
                <w:rFonts w:ascii="Arial" w:hAnsi="Arial" w:cs="Arial"/>
                <w:color w:val="000000"/>
              </w:rPr>
              <w:t>76.938.679.125</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92035" w14:textId="77777777" w:rsidR="008354AD" w:rsidRPr="009A0045" w:rsidRDefault="008354AD" w:rsidP="008354AD">
            <w:pPr>
              <w:spacing w:after="0" w:line="240" w:lineRule="auto"/>
              <w:ind w:left="-78" w:right="-117" w:hanging="25"/>
              <w:jc w:val="center"/>
              <w:rPr>
                <w:rFonts w:ascii="Arial" w:eastAsia="Times New Roman" w:hAnsi="Arial" w:cs="Arial"/>
              </w:rPr>
            </w:pPr>
            <w:r>
              <w:rPr>
                <w:rFonts w:ascii="Arial" w:hAnsi="Arial" w:cs="Arial"/>
                <w:color w:val="000000"/>
              </w:rPr>
              <w:t>80.785.613.081</w:t>
            </w:r>
          </w:p>
        </w:tc>
      </w:tr>
      <w:tr w:rsidR="008354AD" w:rsidRPr="009A0045" w14:paraId="7F921836" w14:textId="77777777" w:rsidTr="008354AD">
        <w:trPr>
          <w:trHeight w:val="284"/>
        </w:trPr>
        <w:tc>
          <w:tcPr>
            <w:tcW w:w="11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874AAC2" w14:textId="77777777" w:rsidR="008354AD" w:rsidRPr="009A0045" w:rsidRDefault="008354AD" w:rsidP="008354AD">
            <w:pPr>
              <w:spacing w:after="0" w:line="240" w:lineRule="auto"/>
              <w:jc w:val="center"/>
              <w:rPr>
                <w:rFonts w:ascii="Arial" w:eastAsia="Times New Roman" w:hAnsi="Arial" w:cs="Arial"/>
              </w:rPr>
            </w:pPr>
            <w:r w:rsidRPr="009A0045">
              <w:rPr>
                <w:rFonts w:ascii="Arial" w:eastAsia="Times New Roman" w:hAnsi="Arial" w:cs="Arial"/>
              </w:rPr>
              <w:t>3070</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4EC7A2ED" w14:textId="77777777" w:rsidR="008354AD" w:rsidRPr="009A0045" w:rsidRDefault="008354AD" w:rsidP="008354AD">
            <w:pPr>
              <w:spacing w:after="0" w:line="240" w:lineRule="auto"/>
              <w:rPr>
                <w:rFonts w:ascii="Arial" w:eastAsia="Times New Roman" w:hAnsi="Arial" w:cs="Arial"/>
              </w:rPr>
            </w:pPr>
            <w:r w:rsidRPr="009A0045">
              <w:rPr>
                <w:rFonts w:ascii="Arial" w:eastAsia="Times New Roman" w:hAnsi="Arial" w:cs="Arial"/>
              </w:rPr>
              <w:t>Penerangan Masyarakat</w:t>
            </w:r>
          </w:p>
        </w:tc>
        <w:tc>
          <w:tcPr>
            <w:tcW w:w="1843" w:type="dxa"/>
            <w:tcBorders>
              <w:top w:val="single" w:sz="4" w:space="0" w:color="auto"/>
              <w:left w:val="single" w:sz="4" w:space="0" w:color="auto"/>
              <w:right w:val="single" w:sz="4" w:space="0" w:color="auto"/>
            </w:tcBorders>
            <w:shd w:val="clear" w:color="auto" w:fill="auto"/>
            <w:noWrap/>
            <w:vAlign w:val="center"/>
          </w:tcPr>
          <w:p w14:paraId="5BC23EC1"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top w:val="single" w:sz="4" w:space="0" w:color="auto"/>
              <w:left w:val="single" w:sz="4" w:space="0" w:color="auto"/>
              <w:right w:val="single" w:sz="4" w:space="0" w:color="auto"/>
            </w:tcBorders>
            <w:shd w:val="clear" w:color="auto" w:fill="auto"/>
            <w:noWrap/>
            <w:vAlign w:val="center"/>
          </w:tcPr>
          <w:p w14:paraId="45EE5817"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top w:val="single" w:sz="4" w:space="0" w:color="auto"/>
              <w:left w:val="single" w:sz="4" w:space="0" w:color="auto"/>
              <w:right w:val="single" w:sz="4" w:space="0" w:color="auto"/>
            </w:tcBorders>
            <w:shd w:val="clear" w:color="auto" w:fill="auto"/>
            <w:noWrap/>
            <w:vAlign w:val="center"/>
          </w:tcPr>
          <w:p w14:paraId="63B64C5C"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2400" w:type="dxa"/>
            <w:tcBorders>
              <w:top w:val="single" w:sz="4" w:space="0" w:color="auto"/>
              <w:left w:val="single" w:sz="4" w:space="0" w:color="auto"/>
              <w:right w:val="single" w:sz="4" w:space="0" w:color="auto"/>
            </w:tcBorders>
            <w:shd w:val="clear" w:color="auto" w:fill="auto"/>
            <w:noWrap/>
            <w:vAlign w:val="center"/>
          </w:tcPr>
          <w:p w14:paraId="639C55BD" w14:textId="77777777" w:rsidR="008354AD" w:rsidRPr="009A0045" w:rsidRDefault="008354AD" w:rsidP="008354AD">
            <w:pPr>
              <w:spacing w:after="0" w:line="240" w:lineRule="auto"/>
              <w:ind w:left="-78" w:right="-117" w:hanging="25"/>
              <w:jc w:val="center"/>
              <w:rPr>
                <w:rFonts w:ascii="Arial" w:eastAsia="Times New Roman" w:hAnsi="Arial" w:cs="Arial"/>
              </w:rPr>
            </w:pPr>
          </w:p>
        </w:tc>
      </w:tr>
      <w:tr w:rsidR="008354AD" w:rsidRPr="009A0045" w14:paraId="593DA3D1" w14:textId="77777777" w:rsidTr="008354AD">
        <w:trPr>
          <w:trHeight w:val="284"/>
        </w:trPr>
        <w:tc>
          <w:tcPr>
            <w:tcW w:w="11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2B7C6AE" w14:textId="77777777" w:rsidR="008354AD" w:rsidRPr="009A0045" w:rsidRDefault="008354AD" w:rsidP="008354AD">
            <w:pPr>
              <w:spacing w:after="0" w:line="240" w:lineRule="auto"/>
              <w:jc w:val="center"/>
              <w:rPr>
                <w:rFonts w:ascii="Arial" w:eastAsia="Times New Roman" w:hAnsi="Arial" w:cs="Arial"/>
              </w:rPr>
            </w:pPr>
            <w:r w:rsidRPr="009A0045">
              <w:rPr>
                <w:rFonts w:ascii="Arial" w:eastAsia="Times New Roman" w:hAnsi="Arial" w:cs="Arial"/>
              </w:rPr>
              <w:t>3073</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7F4DCCCF" w14:textId="77777777" w:rsidR="008354AD" w:rsidRPr="009A0045" w:rsidRDefault="008354AD" w:rsidP="008354AD">
            <w:pPr>
              <w:spacing w:after="0" w:line="240" w:lineRule="auto"/>
              <w:rPr>
                <w:rFonts w:ascii="Arial" w:eastAsia="Times New Roman" w:hAnsi="Arial" w:cs="Arial"/>
              </w:rPr>
            </w:pPr>
            <w:r w:rsidRPr="009A0045">
              <w:rPr>
                <w:rFonts w:ascii="Arial" w:eastAsia="Times New Roman" w:hAnsi="Arial" w:cs="Arial"/>
              </w:rPr>
              <w:t>Dukungan Pelayanan Internal Perkantoran Polri</w:t>
            </w:r>
          </w:p>
        </w:tc>
        <w:tc>
          <w:tcPr>
            <w:tcW w:w="1843" w:type="dxa"/>
            <w:tcBorders>
              <w:left w:val="single" w:sz="4" w:space="0" w:color="auto"/>
              <w:right w:val="single" w:sz="4" w:space="0" w:color="auto"/>
            </w:tcBorders>
            <w:shd w:val="clear" w:color="auto" w:fill="auto"/>
            <w:noWrap/>
            <w:vAlign w:val="center"/>
          </w:tcPr>
          <w:p w14:paraId="66B72BF7"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1C1E8BDB"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5AE82454"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2400" w:type="dxa"/>
            <w:tcBorders>
              <w:left w:val="single" w:sz="4" w:space="0" w:color="auto"/>
              <w:right w:val="single" w:sz="4" w:space="0" w:color="auto"/>
            </w:tcBorders>
            <w:shd w:val="clear" w:color="auto" w:fill="auto"/>
            <w:noWrap/>
            <w:vAlign w:val="center"/>
          </w:tcPr>
          <w:p w14:paraId="16C68734" w14:textId="77777777" w:rsidR="008354AD" w:rsidRPr="009A0045" w:rsidRDefault="008354AD" w:rsidP="008354AD">
            <w:pPr>
              <w:spacing w:after="0" w:line="240" w:lineRule="auto"/>
              <w:ind w:left="-78" w:right="-117" w:hanging="25"/>
              <w:jc w:val="center"/>
              <w:rPr>
                <w:rFonts w:ascii="Arial" w:eastAsia="Times New Roman" w:hAnsi="Arial" w:cs="Arial"/>
              </w:rPr>
            </w:pPr>
          </w:p>
        </w:tc>
      </w:tr>
      <w:tr w:rsidR="008354AD" w:rsidRPr="009A0045" w14:paraId="66FDE5F8" w14:textId="77777777" w:rsidTr="008354AD">
        <w:trPr>
          <w:trHeight w:val="284"/>
        </w:trPr>
        <w:tc>
          <w:tcPr>
            <w:tcW w:w="11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CC25F2B" w14:textId="77777777" w:rsidR="008354AD" w:rsidRPr="009A0045" w:rsidRDefault="008354AD" w:rsidP="008354AD">
            <w:pPr>
              <w:spacing w:after="0" w:line="240" w:lineRule="auto"/>
              <w:jc w:val="center"/>
              <w:rPr>
                <w:rFonts w:ascii="Arial" w:eastAsia="Times New Roman" w:hAnsi="Arial" w:cs="Arial"/>
              </w:rPr>
            </w:pPr>
            <w:r w:rsidRPr="009A0045">
              <w:rPr>
                <w:rFonts w:ascii="Arial" w:eastAsia="Times New Roman" w:hAnsi="Arial" w:cs="Arial"/>
              </w:rPr>
              <w:t>3088</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37C9D115" w14:textId="77777777" w:rsidR="008354AD" w:rsidRPr="009A0045" w:rsidRDefault="008354AD" w:rsidP="008354AD">
            <w:pPr>
              <w:spacing w:after="0" w:line="240" w:lineRule="auto"/>
              <w:rPr>
                <w:rFonts w:ascii="Arial" w:eastAsia="Times New Roman" w:hAnsi="Arial" w:cs="Arial"/>
              </w:rPr>
            </w:pPr>
            <w:r w:rsidRPr="009A0045">
              <w:rPr>
                <w:rFonts w:ascii="Arial" w:eastAsia="Times New Roman" w:hAnsi="Arial" w:cs="Arial"/>
              </w:rPr>
              <w:t>Pertanggungjawaban Profesi</w:t>
            </w:r>
          </w:p>
        </w:tc>
        <w:tc>
          <w:tcPr>
            <w:tcW w:w="1843" w:type="dxa"/>
            <w:tcBorders>
              <w:left w:val="single" w:sz="4" w:space="0" w:color="auto"/>
              <w:right w:val="single" w:sz="4" w:space="0" w:color="auto"/>
            </w:tcBorders>
            <w:shd w:val="clear" w:color="auto" w:fill="auto"/>
            <w:noWrap/>
            <w:vAlign w:val="center"/>
          </w:tcPr>
          <w:p w14:paraId="5466F203"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0C5F3FB3"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3D1B6B01"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2400" w:type="dxa"/>
            <w:tcBorders>
              <w:left w:val="single" w:sz="4" w:space="0" w:color="auto"/>
              <w:right w:val="single" w:sz="4" w:space="0" w:color="auto"/>
            </w:tcBorders>
            <w:shd w:val="clear" w:color="auto" w:fill="auto"/>
            <w:noWrap/>
            <w:vAlign w:val="center"/>
          </w:tcPr>
          <w:p w14:paraId="5FE4C8F2" w14:textId="77777777" w:rsidR="008354AD" w:rsidRPr="009A0045" w:rsidRDefault="008354AD" w:rsidP="008354AD">
            <w:pPr>
              <w:spacing w:after="0" w:line="240" w:lineRule="auto"/>
              <w:ind w:left="-78" w:right="-117" w:hanging="25"/>
              <w:jc w:val="center"/>
              <w:rPr>
                <w:rFonts w:ascii="Arial" w:eastAsia="Times New Roman" w:hAnsi="Arial" w:cs="Arial"/>
              </w:rPr>
            </w:pPr>
          </w:p>
        </w:tc>
      </w:tr>
      <w:tr w:rsidR="008354AD" w:rsidRPr="009A0045" w14:paraId="7A9C6A2B" w14:textId="77777777" w:rsidTr="008354AD">
        <w:trPr>
          <w:trHeight w:val="284"/>
        </w:trPr>
        <w:tc>
          <w:tcPr>
            <w:tcW w:w="11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56C572D" w14:textId="77777777" w:rsidR="008354AD" w:rsidRPr="009A0045" w:rsidRDefault="008354AD" w:rsidP="008354AD">
            <w:pPr>
              <w:spacing w:after="0" w:line="240" w:lineRule="auto"/>
              <w:jc w:val="center"/>
              <w:rPr>
                <w:rFonts w:ascii="Arial" w:eastAsia="Times New Roman" w:hAnsi="Arial" w:cs="Arial"/>
              </w:rPr>
            </w:pPr>
            <w:r w:rsidRPr="009A0045">
              <w:rPr>
                <w:rFonts w:ascii="Arial" w:eastAsia="Times New Roman" w:hAnsi="Arial" w:cs="Arial"/>
              </w:rPr>
              <w:t>3089</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18592B66" w14:textId="77777777" w:rsidR="008354AD" w:rsidRPr="009A0045" w:rsidRDefault="008354AD" w:rsidP="008354AD">
            <w:pPr>
              <w:spacing w:after="0" w:line="240" w:lineRule="auto"/>
              <w:rPr>
                <w:rFonts w:ascii="Arial" w:eastAsia="Times New Roman" w:hAnsi="Arial" w:cs="Arial"/>
              </w:rPr>
            </w:pPr>
            <w:r w:rsidRPr="009A0045">
              <w:rPr>
                <w:rFonts w:ascii="Arial" w:eastAsia="Times New Roman" w:hAnsi="Arial" w:cs="Arial"/>
              </w:rPr>
              <w:t>Penyelenggaraan Pengamanan Internal Polri</w:t>
            </w:r>
          </w:p>
        </w:tc>
        <w:tc>
          <w:tcPr>
            <w:tcW w:w="1843" w:type="dxa"/>
            <w:tcBorders>
              <w:left w:val="single" w:sz="4" w:space="0" w:color="auto"/>
              <w:right w:val="single" w:sz="4" w:space="0" w:color="auto"/>
            </w:tcBorders>
            <w:shd w:val="clear" w:color="auto" w:fill="auto"/>
            <w:noWrap/>
            <w:vAlign w:val="center"/>
          </w:tcPr>
          <w:p w14:paraId="2FE2978F"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22DD28EF"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19782674"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2400" w:type="dxa"/>
            <w:tcBorders>
              <w:left w:val="single" w:sz="4" w:space="0" w:color="auto"/>
              <w:right w:val="single" w:sz="4" w:space="0" w:color="auto"/>
            </w:tcBorders>
            <w:shd w:val="clear" w:color="auto" w:fill="auto"/>
            <w:noWrap/>
            <w:vAlign w:val="center"/>
          </w:tcPr>
          <w:p w14:paraId="3167EA83" w14:textId="77777777" w:rsidR="008354AD" w:rsidRPr="009A0045" w:rsidRDefault="008354AD" w:rsidP="008354AD">
            <w:pPr>
              <w:spacing w:after="0" w:line="240" w:lineRule="auto"/>
              <w:ind w:left="-78" w:right="-117" w:hanging="25"/>
              <w:jc w:val="center"/>
              <w:rPr>
                <w:rFonts w:ascii="Arial" w:eastAsia="Times New Roman" w:hAnsi="Arial" w:cs="Arial"/>
              </w:rPr>
            </w:pPr>
          </w:p>
        </w:tc>
      </w:tr>
      <w:tr w:rsidR="008354AD" w:rsidRPr="009A0045" w14:paraId="76251318" w14:textId="77777777" w:rsidTr="008354AD">
        <w:trPr>
          <w:trHeight w:val="284"/>
        </w:trPr>
        <w:tc>
          <w:tcPr>
            <w:tcW w:w="11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DA1F7DE" w14:textId="77777777" w:rsidR="008354AD" w:rsidRPr="009A0045" w:rsidRDefault="008354AD" w:rsidP="008354AD">
            <w:pPr>
              <w:spacing w:after="0" w:line="240" w:lineRule="auto"/>
              <w:jc w:val="center"/>
              <w:rPr>
                <w:rFonts w:ascii="Arial" w:eastAsia="Times New Roman" w:hAnsi="Arial" w:cs="Arial"/>
              </w:rPr>
            </w:pPr>
            <w:r w:rsidRPr="009A0045">
              <w:rPr>
                <w:rFonts w:ascii="Arial" w:eastAsia="Times New Roman" w:hAnsi="Arial" w:cs="Arial"/>
              </w:rPr>
              <w:t>3090</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29AEF06B" w14:textId="77777777" w:rsidR="008354AD" w:rsidRPr="009A0045" w:rsidRDefault="008354AD" w:rsidP="008354AD">
            <w:pPr>
              <w:spacing w:after="0" w:line="240" w:lineRule="auto"/>
              <w:rPr>
                <w:rFonts w:ascii="Arial" w:eastAsia="Times New Roman" w:hAnsi="Arial" w:cs="Arial"/>
              </w:rPr>
            </w:pPr>
            <w:r w:rsidRPr="009A0045">
              <w:rPr>
                <w:rFonts w:ascii="Arial" w:eastAsia="Times New Roman" w:hAnsi="Arial" w:cs="Arial"/>
              </w:rPr>
              <w:t>Penegakan Tata tertib dan Disiplin Polri</w:t>
            </w:r>
          </w:p>
        </w:tc>
        <w:tc>
          <w:tcPr>
            <w:tcW w:w="1843" w:type="dxa"/>
            <w:tcBorders>
              <w:left w:val="single" w:sz="4" w:space="0" w:color="auto"/>
              <w:right w:val="single" w:sz="4" w:space="0" w:color="auto"/>
            </w:tcBorders>
            <w:shd w:val="clear" w:color="auto" w:fill="auto"/>
            <w:noWrap/>
            <w:vAlign w:val="center"/>
          </w:tcPr>
          <w:p w14:paraId="3749FA82"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2C1C2B90"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4FC00116"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2400" w:type="dxa"/>
            <w:tcBorders>
              <w:left w:val="single" w:sz="4" w:space="0" w:color="auto"/>
              <w:right w:val="single" w:sz="4" w:space="0" w:color="auto"/>
            </w:tcBorders>
            <w:shd w:val="clear" w:color="auto" w:fill="auto"/>
            <w:noWrap/>
            <w:vAlign w:val="center"/>
          </w:tcPr>
          <w:p w14:paraId="13F697AA" w14:textId="77777777" w:rsidR="008354AD" w:rsidRPr="009A0045" w:rsidRDefault="008354AD" w:rsidP="008354AD">
            <w:pPr>
              <w:spacing w:after="0" w:line="240" w:lineRule="auto"/>
              <w:ind w:left="-78" w:right="-117" w:hanging="25"/>
              <w:jc w:val="center"/>
              <w:rPr>
                <w:rFonts w:ascii="Arial" w:eastAsia="Times New Roman" w:hAnsi="Arial" w:cs="Arial"/>
              </w:rPr>
            </w:pPr>
          </w:p>
        </w:tc>
      </w:tr>
      <w:tr w:rsidR="008354AD" w:rsidRPr="009A0045" w14:paraId="7ECB9315" w14:textId="77777777" w:rsidTr="008354AD">
        <w:trPr>
          <w:trHeight w:val="284"/>
        </w:trPr>
        <w:tc>
          <w:tcPr>
            <w:tcW w:w="11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75A84B8" w14:textId="77777777" w:rsidR="008354AD" w:rsidRPr="009A0045" w:rsidRDefault="008354AD" w:rsidP="008354AD">
            <w:pPr>
              <w:spacing w:after="0" w:line="240" w:lineRule="auto"/>
              <w:jc w:val="center"/>
              <w:rPr>
                <w:rFonts w:ascii="Arial" w:eastAsia="Times New Roman" w:hAnsi="Arial" w:cs="Arial"/>
              </w:rPr>
            </w:pPr>
            <w:r w:rsidRPr="009A0045">
              <w:rPr>
                <w:rFonts w:ascii="Arial" w:eastAsia="Times New Roman" w:hAnsi="Arial" w:cs="Arial"/>
              </w:rPr>
              <w:t>3091</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36A24A35" w14:textId="77777777" w:rsidR="008354AD" w:rsidRPr="009A0045" w:rsidRDefault="008354AD" w:rsidP="008354AD">
            <w:pPr>
              <w:spacing w:after="0" w:line="240" w:lineRule="auto"/>
              <w:rPr>
                <w:rFonts w:ascii="Arial" w:eastAsia="Times New Roman" w:hAnsi="Arial" w:cs="Arial"/>
              </w:rPr>
            </w:pPr>
            <w:r w:rsidRPr="009A0045">
              <w:rPr>
                <w:rFonts w:ascii="Arial" w:eastAsia="Times New Roman" w:hAnsi="Arial" w:cs="Arial"/>
              </w:rPr>
              <w:t>Penyelenggaraan Pemeriksaan dan Pengawasan</w:t>
            </w:r>
          </w:p>
        </w:tc>
        <w:tc>
          <w:tcPr>
            <w:tcW w:w="1843" w:type="dxa"/>
            <w:tcBorders>
              <w:left w:val="single" w:sz="4" w:space="0" w:color="auto"/>
              <w:right w:val="single" w:sz="4" w:space="0" w:color="auto"/>
            </w:tcBorders>
            <w:shd w:val="clear" w:color="auto" w:fill="auto"/>
            <w:noWrap/>
            <w:vAlign w:val="center"/>
          </w:tcPr>
          <w:p w14:paraId="0B05920C"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6FC09213"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49B0DA30"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2400" w:type="dxa"/>
            <w:tcBorders>
              <w:left w:val="single" w:sz="4" w:space="0" w:color="auto"/>
              <w:right w:val="single" w:sz="4" w:space="0" w:color="auto"/>
            </w:tcBorders>
            <w:shd w:val="clear" w:color="auto" w:fill="auto"/>
            <w:noWrap/>
            <w:vAlign w:val="center"/>
          </w:tcPr>
          <w:p w14:paraId="20AF43DF" w14:textId="77777777" w:rsidR="008354AD" w:rsidRPr="009A0045" w:rsidRDefault="008354AD" w:rsidP="008354AD">
            <w:pPr>
              <w:spacing w:after="0" w:line="240" w:lineRule="auto"/>
              <w:ind w:left="-78" w:right="-117" w:hanging="25"/>
              <w:jc w:val="center"/>
              <w:rPr>
                <w:rFonts w:ascii="Arial" w:eastAsia="Times New Roman" w:hAnsi="Arial" w:cs="Arial"/>
              </w:rPr>
            </w:pPr>
          </w:p>
        </w:tc>
      </w:tr>
      <w:tr w:rsidR="008354AD" w:rsidRPr="009A0045" w14:paraId="66F87744" w14:textId="77777777" w:rsidTr="008354AD">
        <w:trPr>
          <w:trHeight w:val="284"/>
        </w:trPr>
        <w:tc>
          <w:tcPr>
            <w:tcW w:w="11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2D67AFF" w14:textId="77777777" w:rsidR="008354AD" w:rsidRPr="009A0045" w:rsidRDefault="008354AD" w:rsidP="008354AD">
            <w:pPr>
              <w:spacing w:after="0" w:line="240" w:lineRule="auto"/>
              <w:jc w:val="center"/>
              <w:rPr>
                <w:rFonts w:ascii="Arial" w:eastAsia="Times New Roman" w:hAnsi="Arial" w:cs="Arial"/>
              </w:rPr>
            </w:pPr>
            <w:r w:rsidRPr="009A0045">
              <w:rPr>
                <w:rFonts w:ascii="Arial" w:eastAsia="Times New Roman" w:hAnsi="Arial" w:cs="Arial"/>
              </w:rPr>
              <w:t>3155</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593977E7" w14:textId="77777777" w:rsidR="008354AD" w:rsidRPr="009A0045" w:rsidRDefault="008354AD" w:rsidP="008354AD">
            <w:pPr>
              <w:spacing w:after="0" w:line="240" w:lineRule="auto"/>
              <w:rPr>
                <w:rFonts w:ascii="Arial" w:eastAsia="Times New Roman" w:hAnsi="Arial" w:cs="Arial"/>
              </w:rPr>
            </w:pPr>
            <w:r>
              <w:rPr>
                <w:rFonts w:ascii="Arial" w:eastAsia="Times New Roman" w:hAnsi="Arial" w:cs="Arial"/>
              </w:rPr>
              <w:t>Kerjasama</w:t>
            </w:r>
            <w:r w:rsidRPr="009A0045">
              <w:rPr>
                <w:rFonts w:ascii="Arial" w:eastAsia="Times New Roman" w:hAnsi="Arial" w:cs="Arial"/>
              </w:rPr>
              <w:t xml:space="preserve"> dan Penyuluhan Hukum</w:t>
            </w:r>
          </w:p>
        </w:tc>
        <w:tc>
          <w:tcPr>
            <w:tcW w:w="1843" w:type="dxa"/>
            <w:tcBorders>
              <w:left w:val="single" w:sz="4" w:space="0" w:color="auto"/>
              <w:right w:val="single" w:sz="4" w:space="0" w:color="auto"/>
            </w:tcBorders>
            <w:shd w:val="clear" w:color="auto" w:fill="auto"/>
            <w:noWrap/>
            <w:vAlign w:val="center"/>
          </w:tcPr>
          <w:p w14:paraId="0CB9CF02"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4F473D64"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7B0B11F9"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2400" w:type="dxa"/>
            <w:tcBorders>
              <w:left w:val="single" w:sz="4" w:space="0" w:color="auto"/>
              <w:right w:val="single" w:sz="4" w:space="0" w:color="auto"/>
            </w:tcBorders>
            <w:shd w:val="clear" w:color="auto" w:fill="auto"/>
            <w:noWrap/>
            <w:vAlign w:val="center"/>
          </w:tcPr>
          <w:p w14:paraId="72BD65D4" w14:textId="77777777" w:rsidR="008354AD" w:rsidRPr="009A0045" w:rsidRDefault="008354AD" w:rsidP="008354AD">
            <w:pPr>
              <w:spacing w:after="0" w:line="240" w:lineRule="auto"/>
              <w:ind w:left="-78" w:right="-117" w:hanging="25"/>
              <w:jc w:val="center"/>
              <w:rPr>
                <w:rFonts w:ascii="Arial" w:eastAsia="Times New Roman" w:hAnsi="Arial" w:cs="Arial"/>
              </w:rPr>
            </w:pPr>
          </w:p>
        </w:tc>
      </w:tr>
      <w:tr w:rsidR="008354AD" w:rsidRPr="009A0045" w14:paraId="2609AD48" w14:textId="77777777" w:rsidTr="008354AD">
        <w:trPr>
          <w:trHeight w:val="284"/>
        </w:trPr>
        <w:tc>
          <w:tcPr>
            <w:tcW w:w="11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5045247" w14:textId="77777777" w:rsidR="008354AD" w:rsidRPr="009A0045" w:rsidRDefault="008354AD" w:rsidP="008354AD">
            <w:pPr>
              <w:spacing w:after="0" w:line="240" w:lineRule="auto"/>
              <w:jc w:val="center"/>
              <w:rPr>
                <w:rFonts w:ascii="Arial" w:eastAsia="Times New Roman" w:hAnsi="Arial" w:cs="Arial"/>
              </w:rPr>
            </w:pPr>
            <w:r w:rsidRPr="009A0045">
              <w:rPr>
                <w:rFonts w:ascii="Arial" w:eastAsia="Times New Roman" w:hAnsi="Arial" w:cs="Arial"/>
              </w:rPr>
              <w:t>5053</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71D5612E" w14:textId="77777777" w:rsidR="008354AD" w:rsidRPr="009A0045" w:rsidRDefault="008354AD" w:rsidP="008354AD">
            <w:pPr>
              <w:spacing w:after="0" w:line="240" w:lineRule="auto"/>
              <w:rPr>
                <w:rFonts w:ascii="Arial" w:eastAsia="Times New Roman" w:hAnsi="Arial" w:cs="Arial"/>
              </w:rPr>
            </w:pPr>
            <w:r w:rsidRPr="009A0045">
              <w:rPr>
                <w:rFonts w:ascii="Arial" w:eastAsia="Times New Roman" w:hAnsi="Arial" w:cs="Arial"/>
              </w:rPr>
              <w:t>Reformasi Birokrasi Polri</w:t>
            </w:r>
          </w:p>
        </w:tc>
        <w:tc>
          <w:tcPr>
            <w:tcW w:w="1843" w:type="dxa"/>
            <w:tcBorders>
              <w:left w:val="single" w:sz="4" w:space="0" w:color="auto"/>
              <w:right w:val="single" w:sz="4" w:space="0" w:color="auto"/>
            </w:tcBorders>
            <w:shd w:val="clear" w:color="auto" w:fill="auto"/>
            <w:noWrap/>
            <w:vAlign w:val="center"/>
          </w:tcPr>
          <w:p w14:paraId="21FE176D"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2BD571DD"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right w:val="single" w:sz="4" w:space="0" w:color="auto"/>
            </w:tcBorders>
            <w:shd w:val="clear" w:color="auto" w:fill="auto"/>
            <w:noWrap/>
            <w:vAlign w:val="center"/>
          </w:tcPr>
          <w:p w14:paraId="367DE6C7"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2400" w:type="dxa"/>
            <w:tcBorders>
              <w:left w:val="single" w:sz="4" w:space="0" w:color="auto"/>
              <w:right w:val="single" w:sz="4" w:space="0" w:color="auto"/>
            </w:tcBorders>
            <w:shd w:val="clear" w:color="auto" w:fill="auto"/>
            <w:noWrap/>
            <w:vAlign w:val="center"/>
          </w:tcPr>
          <w:p w14:paraId="170B42AD" w14:textId="77777777" w:rsidR="008354AD" w:rsidRPr="009A0045" w:rsidRDefault="008354AD" w:rsidP="008354AD">
            <w:pPr>
              <w:spacing w:after="0" w:line="240" w:lineRule="auto"/>
              <w:ind w:left="-78" w:right="-117" w:hanging="25"/>
              <w:jc w:val="center"/>
              <w:rPr>
                <w:rFonts w:ascii="Arial" w:eastAsia="Times New Roman" w:hAnsi="Arial" w:cs="Arial"/>
              </w:rPr>
            </w:pPr>
          </w:p>
        </w:tc>
      </w:tr>
      <w:tr w:rsidR="008354AD" w:rsidRPr="009A0045" w14:paraId="125758C3" w14:textId="77777777" w:rsidTr="008354AD">
        <w:trPr>
          <w:trHeight w:val="284"/>
        </w:trPr>
        <w:tc>
          <w:tcPr>
            <w:tcW w:w="11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C49731A" w14:textId="77777777" w:rsidR="008354AD" w:rsidRPr="009A0045" w:rsidRDefault="008354AD" w:rsidP="008354AD">
            <w:pPr>
              <w:spacing w:after="0" w:line="240" w:lineRule="auto"/>
              <w:jc w:val="center"/>
              <w:rPr>
                <w:rFonts w:ascii="Arial" w:eastAsia="Times New Roman" w:hAnsi="Arial" w:cs="Arial"/>
              </w:rPr>
            </w:pPr>
            <w:r w:rsidRPr="009A0045">
              <w:rPr>
                <w:rFonts w:ascii="Arial" w:eastAsia="Times New Roman" w:hAnsi="Arial" w:cs="Arial"/>
              </w:rPr>
              <w:t>5054</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8D1A562" w14:textId="77777777" w:rsidR="008354AD" w:rsidRPr="009A0045" w:rsidRDefault="008354AD" w:rsidP="008354AD">
            <w:pPr>
              <w:spacing w:after="0" w:line="240" w:lineRule="auto"/>
              <w:rPr>
                <w:rFonts w:ascii="Arial" w:eastAsia="Times New Roman" w:hAnsi="Arial" w:cs="Arial"/>
              </w:rPr>
            </w:pPr>
            <w:r w:rsidRPr="009A0045">
              <w:rPr>
                <w:rFonts w:ascii="Arial" w:eastAsia="Times New Roman" w:hAnsi="Arial" w:cs="Arial"/>
              </w:rPr>
              <w:t>Manajemen Anggaran</w:t>
            </w:r>
          </w:p>
        </w:tc>
        <w:tc>
          <w:tcPr>
            <w:tcW w:w="1843" w:type="dxa"/>
            <w:tcBorders>
              <w:left w:val="single" w:sz="4" w:space="0" w:color="auto"/>
              <w:bottom w:val="single" w:sz="4" w:space="0" w:color="auto"/>
              <w:right w:val="single" w:sz="4" w:space="0" w:color="auto"/>
            </w:tcBorders>
            <w:shd w:val="clear" w:color="auto" w:fill="auto"/>
            <w:noWrap/>
            <w:vAlign w:val="center"/>
          </w:tcPr>
          <w:p w14:paraId="6DC25A85"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bottom w:val="single" w:sz="4" w:space="0" w:color="auto"/>
              <w:right w:val="single" w:sz="4" w:space="0" w:color="auto"/>
            </w:tcBorders>
            <w:shd w:val="clear" w:color="auto" w:fill="auto"/>
            <w:noWrap/>
            <w:vAlign w:val="center"/>
          </w:tcPr>
          <w:p w14:paraId="541789D1"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1843" w:type="dxa"/>
            <w:tcBorders>
              <w:left w:val="single" w:sz="4" w:space="0" w:color="auto"/>
              <w:bottom w:val="single" w:sz="4" w:space="0" w:color="auto"/>
              <w:right w:val="single" w:sz="4" w:space="0" w:color="auto"/>
            </w:tcBorders>
            <w:shd w:val="clear" w:color="auto" w:fill="auto"/>
            <w:noWrap/>
            <w:vAlign w:val="center"/>
          </w:tcPr>
          <w:p w14:paraId="260EE72D" w14:textId="77777777" w:rsidR="008354AD" w:rsidRPr="009A0045" w:rsidRDefault="008354AD" w:rsidP="008354AD">
            <w:pPr>
              <w:spacing w:after="0" w:line="240" w:lineRule="auto"/>
              <w:ind w:left="-78" w:right="-117" w:hanging="25"/>
              <w:jc w:val="center"/>
              <w:rPr>
                <w:rFonts w:ascii="Arial" w:eastAsia="Times New Roman" w:hAnsi="Arial" w:cs="Arial"/>
              </w:rPr>
            </w:pPr>
          </w:p>
        </w:tc>
        <w:tc>
          <w:tcPr>
            <w:tcW w:w="2400" w:type="dxa"/>
            <w:tcBorders>
              <w:left w:val="single" w:sz="4" w:space="0" w:color="auto"/>
              <w:bottom w:val="single" w:sz="4" w:space="0" w:color="auto"/>
              <w:right w:val="single" w:sz="4" w:space="0" w:color="auto"/>
            </w:tcBorders>
            <w:shd w:val="clear" w:color="auto" w:fill="auto"/>
            <w:noWrap/>
            <w:vAlign w:val="center"/>
          </w:tcPr>
          <w:p w14:paraId="24C7716E" w14:textId="77777777" w:rsidR="008354AD" w:rsidRPr="009A0045" w:rsidRDefault="008354AD" w:rsidP="008354AD">
            <w:pPr>
              <w:spacing w:after="0" w:line="240" w:lineRule="auto"/>
              <w:ind w:left="-78" w:right="-117" w:hanging="25"/>
              <w:jc w:val="center"/>
              <w:rPr>
                <w:rFonts w:ascii="Arial" w:eastAsia="Times New Roman" w:hAnsi="Arial" w:cs="Arial"/>
              </w:rPr>
            </w:pPr>
          </w:p>
        </w:tc>
      </w:tr>
      <w:tr w:rsidR="008354AD" w:rsidRPr="009A0045" w14:paraId="43E40787" w14:textId="77777777" w:rsidTr="008354AD">
        <w:trPr>
          <w:trHeight w:val="284"/>
        </w:trPr>
        <w:tc>
          <w:tcPr>
            <w:tcW w:w="11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BF4F57A" w14:textId="77777777" w:rsidR="008354AD" w:rsidRPr="009A0045" w:rsidRDefault="008354AD" w:rsidP="008354AD">
            <w:pPr>
              <w:spacing w:after="0" w:line="240" w:lineRule="auto"/>
              <w:jc w:val="center"/>
              <w:rPr>
                <w:rFonts w:ascii="Arial" w:eastAsia="Times New Roman" w:hAnsi="Arial" w:cs="Arial"/>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3F7A0B7B" w14:textId="77777777" w:rsidR="008354AD" w:rsidRPr="0031001E" w:rsidRDefault="008354AD" w:rsidP="008354AD">
            <w:pPr>
              <w:spacing w:after="0" w:line="240" w:lineRule="auto"/>
              <w:rPr>
                <w:rFonts w:ascii="Arial" w:eastAsia="Times New Roman" w:hAnsi="Arial" w:cs="Arial"/>
                <w:b/>
              </w:rPr>
            </w:pPr>
            <w:r w:rsidRPr="0031001E">
              <w:rPr>
                <w:rFonts w:ascii="Arial" w:eastAsia="Times New Roman" w:hAnsi="Arial" w:cs="Arial"/>
                <w:b/>
              </w:rPr>
              <w:t>JUMLAH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7566F" w14:textId="77777777" w:rsidR="008354AD" w:rsidRPr="0031001E" w:rsidRDefault="008354AD" w:rsidP="008354AD">
            <w:pPr>
              <w:spacing w:after="0" w:line="240" w:lineRule="auto"/>
              <w:ind w:left="-78" w:right="-117" w:hanging="25"/>
              <w:jc w:val="center"/>
              <w:rPr>
                <w:rFonts w:ascii="Arial" w:eastAsia="Times New Roman" w:hAnsi="Arial" w:cs="Arial"/>
                <w:b/>
              </w:rPr>
            </w:pPr>
            <w:r w:rsidRPr="0031001E">
              <w:rPr>
                <w:rFonts w:ascii="Arial" w:hAnsi="Arial" w:cs="Arial"/>
                <w:b/>
                <w:color w:val="000000"/>
              </w:rPr>
              <w:t>98.078.040.000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BB79E" w14:textId="77777777" w:rsidR="008354AD" w:rsidRPr="0031001E" w:rsidRDefault="008354AD" w:rsidP="008354AD">
            <w:pPr>
              <w:spacing w:after="0" w:line="240" w:lineRule="auto"/>
              <w:ind w:left="-78" w:right="-117" w:hanging="25"/>
              <w:jc w:val="center"/>
              <w:rPr>
                <w:rFonts w:ascii="Arial" w:eastAsia="Times New Roman" w:hAnsi="Arial" w:cs="Arial"/>
                <w:b/>
              </w:rPr>
            </w:pPr>
            <w:r w:rsidRPr="0031001E">
              <w:rPr>
                <w:rFonts w:ascii="Arial" w:hAnsi="Arial" w:cs="Arial"/>
                <w:b/>
                <w:color w:val="000000"/>
              </w:rPr>
              <w:t>103.088.310.580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FF353" w14:textId="77777777" w:rsidR="008354AD" w:rsidRPr="0031001E" w:rsidRDefault="008354AD" w:rsidP="008354AD">
            <w:pPr>
              <w:spacing w:after="0" w:line="240" w:lineRule="auto"/>
              <w:ind w:left="-78" w:right="-117" w:hanging="25"/>
              <w:jc w:val="center"/>
              <w:rPr>
                <w:rFonts w:ascii="Arial" w:eastAsia="Times New Roman" w:hAnsi="Arial" w:cs="Arial"/>
                <w:b/>
              </w:rPr>
            </w:pPr>
            <w:r w:rsidRPr="0031001E">
              <w:rPr>
                <w:rFonts w:ascii="Arial" w:hAnsi="Arial" w:cs="Arial"/>
                <w:b/>
                <w:color w:val="000000"/>
              </w:rPr>
              <w:t>108.355.476.804</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6A992" w14:textId="77777777" w:rsidR="008354AD" w:rsidRPr="0031001E" w:rsidRDefault="008354AD" w:rsidP="008354AD">
            <w:pPr>
              <w:spacing w:after="0" w:line="240" w:lineRule="auto"/>
              <w:ind w:left="-78" w:right="-117" w:hanging="25"/>
              <w:jc w:val="center"/>
              <w:rPr>
                <w:rFonts w:ascii="Arial" w:eastAsia="Times New Roman" w:hAnsi="Arial" w:cs="Arial"/>
                <w:b/>
              </w:rPr>
            </w:pPr>
            <w:r w:rsidRPr="0031001E">
              <w:rPr>
                <w:rFonts w:ascii="Arial" w:hAnsi="Arial" w:cs="Arial"/>
                <w:b/>
                <w:color w:val="000000"/>
              </w:rPr>
              <w:t>113.892.766.380</w:t>
            </w:r>
          </w:p>
        </w:tc>
      </w:tr>
    </w:tbl>
    <w:p w14:paraId="43414AA5" w14:textId="5623379D" w:rsidR="008354AD" w:rsidRPr="00EC1A37" w:rsidRDefault="008354AD" w:rsidP="00EC1A37">
      <w:pPr>
        <w:rPr>
          <w:lang w:val="id-ID"/>
        </w:rPr>
      </w:pPr>
      <w:r w:rsidRPr="009A0045">
        <w:rPr>
          <w:rFonts w:ascii="Arial" w:hAnsi="Arial" w:cs="Arial"/>
          <w:b/>
          <w:bCs/>
          <w:noProof/>
          <w:sz w:val="24"/>
          <w:szCs w:val="24"/>
        </w:rPr>
        <mc:AlternateContent>
          <mc:Choice Requires="wps">
            <w:drawing>
              <wp:anchor distT="0" distB="0" distL="114300" distR="114300" simplePos="0" relativeHeight="251817984" behindDoc="1" locked="0" layoutInCell="1" allowOverlap="1" wp14:anchorId="201960BF" wp14:editId="08A149A5">
                <wp:simplePos x="0" y="0"/>
                <wp:positionH relativeFrom="margin">
                  <wp:posOffset>8763635</wp:posOffset>
                </wp:positionH>
                <wp:positionV relativeFrom="margin">
                  <wp:posOffset>2903220</wp:posOffset>
                </wp:positionV>
                <wp:extent cx="398780" cy="368300"/>
                <wp:effectExtent l="0" t="0" r="1270" b="635"/>
                <wp:wrapSquare wrapText="bothSides"/>
                <wp:docPr id="27" name="Text Box 27"/>
                <wp:cNvGraphicFramePr/>
                <a:graphic xmlns:a="http://schemas.openxmlformats.org/drawingml/2006/main">
                  <a:graphicData uri="http://schemas.microsoft.com/office/word/2010/wordprocessingShape">
                    <wps:wsp>
                      <wps:cNvSpPr txBox="1"/>
                      <wps:spPr>
                        <a:xfrm>
                          <a:off x="0" y="0"/>
                          <a:ext cx="398780" cy="368300"/>
                        </a:xfrm>
                        <a:prstGeom prst="rect">
                          <a:avLst/>
                        </a:prstGeom>
                        <a:solidFill>
                          <a:schemeClr val="lt1"/>
                        </a:solidFill>
                        <a:ln w="6350">
                          <a:noFill/>
                        </a:ln>
                      </wps:spPr>
                      <wps:txbx>
                        <w:txbxContent>
                          <w:p w14:paraId="5EE36EEC" w14:textId="2E59BEC9" w:rsidR="008354AD" w:rsidRPr="008354AD" w:rsidRDefault="008354AD" w:rsidP="008354AD">
                            <w:pPr>
                              <w:ind w:right="67"/>
                              <w:jc w:val="center"/>
                              <w:rPr>
                                <w:rFonts w:ascii="Arial" w:hAnsi="Arial" w:cs="Arial"/>
                                <w:sz w:val="24"/>
                                <w:szCs w:val="24"/>
                                <w:lang w:val="id-ID"/>
                              </w:rPr>
                            </w:pPr>
                            <w:r>
                              <w:rPr>
                                <w:rFonts w:ascii="Arial" w:hAnsi="Arial" w:cs="Arial"/>
                                <w:sz w:val="24"/>
                                <w:szCs w:val="24"/>
                                <w:lang w:val="id-ID"/>
                              </w:rPr>
                              <w:t>71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960BF" id="Text Box 27" o:spid="_x0000_s1036" type="#_x0000_t202" style="position:absolute;margin-left:690.05pt;margin-top:228.6pt;width:31.4pt;height:29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" fillcolor="white [3201]" stroked="f" strokeweight=".5pt">
                <v:textbox style="layout-flow:vertical">
                  <w:txbxContent>
                    <w:p w14:paraId="5EE36EEC" w14:textId="2E59BEC9" w:rsidR="008354AD" w:rsidRPr="008354AD" w:rsidRDefault="008354AD" w:rsidP="008354AD">
                      <w:pPr>
                        <w:ind w:right="67"/>
                        <w:jc w:val="center"/>
                        <w:rPr>
                          <w:rFonts w:ascii="Arial" w:hAnsi="Arial" w:cs="Arial"/>
                          <w:sz w:val="24"/>
                          <w:szCs w:val="24"/>
                          <w:lang w:val="id-ID"/>
                        </w:rPr>
                      </w:pPr>
                      <w:r>
                        <w:rPr>
                          <w:rFonts w:ascii="Arial" w:hAnsi="Arial" w:cs="Arial"/>
                          <w:sz w:val="24"/>
                          <w:szCs w:val="24"/>
                          <w:lang w:val="id-ID"/>
                        </w:rPr>
                        <w:t>71</w:t>
                      </w:r>
                    </w:p>
                  </w:txbxContent>
                </v:textbox>
                <w10:wrap type="square" anchorx="margin" anchory="margin"/>
              </v:shape>
            </w:pict>
          </mc:Fallback>
        </mc:AlternateContent>
      </w:r>
    </w:p>
    <w:p w14:paraId="7F7A34C8" w14:textId="77777777" w:rsidR="00EC1A37" w:rsidRDefault="00EC1A37" w:rsidP="00EC1A37">
      <w:pPr>
        <w:pStyle w:val="ListParagraph"/>
        <w:spacing w:before="240" w:after="0" w:line="360" w:lineRule="auto"/>
        <w:ind w:left="1134"/>
        <w:contextualSpacing w:val="0"/>
        <w:jc w:val="both"/>
        <w:rPr>
          <w:rFonts w:ascii="Arial" w:hAnsi="Arial" w:cs="Arial"/>
          <w:sz w:val="24"/>
          <w:szCs w:val="24"/>
          <w:lang w:val="id-ID"/>
        </w:rPr>
      </w:pPr>
    </w:p>
    <w:p w14:paraId="7D749E99" w14:textId="77777777" w:rsidR="00EC1A37" w:rsidRDefault="00EC1A37" w:rsidP="00EC1A37">
      <w:pPr>
        <w:pStyle w:val="ListParagraph"/>
        <w:spacing w:before="240" w:after="0" w:line="360" w:lineRule="auto"/>
        <w:ind w:left="1134"/>
        <w:contextualSpacing w:val="0"/>
        <w:jc w:val="both"/>
        <w:rPr>
          <w:rFonts w:ascii="Arial" w:hAnsi="Arial" w:cs="Arial"/>
          <w:sz w:val="24"/>
          <w:szCs w:val="24"/>
          <w:lang w:val="id-ID"/>
        </w:rPr>
      </w:pPr>
    </w:p>
    <w:p w14:paraId="40285C0E" w14:textId="65F0D265" w:rsidR="00FB39BF" w:rsidRPr="00AA79C6" w:rsidRDefault="00FB39BF" w:rsidP="00AA79C6">
      <w:pPr>
        <w:rPr>
          <w:rFonts w:ascii="Arial" w:hAnsi="Arial" w:cs="Arial"/>
          <w:sz w:val="24"/>
          <w:szCs w:val="24"/>
          <w:lang w:val="id-ID"/>
        </w:rPr>
        <w:sectPr w:rsidR="00FB39BF" w:rsidRPr="00AA79C6" w:rsidSect="00C908BF">
          <w:pgSz w:w="16840" w:h="11907" w:orient="landscape" w:code="9"/>
          <w:pgMar w:top="1134" w:right="1418" w:bottom="1418" w:left="1985" w:header="720" w:footer="442" w:gutter="0"/>
          <w:cols w:space="720"/>
          <w:docGrid w:linePitch="360"/>
        </w:sectPr>
      </w:pPr>
    </w:p>
    <w:p w14:paraId="6551C1F8" w14:textId="6F5F101C" w:rsidR="00DF62AF" w:rsidRPr="009A0045" w:rsidRDefault="00DF62AF" w:rsidP="00AD3A7F">
      <w:pPr>
        <w:pStyle w:val="Heading1"/>
        <w:rPr>
          <w:lang w:val="id-ID"/>
        </w:rPr>
      </w:pPr>
      <w:bookmarkStart w:id="111" w:name="_Toc27040865"/>
      <w:bookmarkStart w:id="112" w:name="_Toc27041265"/>
      <w:bookmarkStart w:id="113" w:name="_Toc45447941"/>
      <w:bookmarkStart w:id="114" w:name="_Toc62545236"/>
      <w:r w:rsidRPr="009A0045">
        <w:rPr>
          <w:lang w:val="id-ID"/>
        </w:rPr>
        <w:lastRenderedPageBreak/>
        <w:t>BAB V</w:t>
      </w:r>
      <w:bookmarkStart w:id="115" w:name="_Toc27040866"/>
      <w:bookmarkStart w:id="116" w:name="_Toc27041266"/>
      <w:bookmarkEnd w:id="111"/>
      <w:bookmarkEnd w:id="112"/>
      <w:r w:rsidR="00891967" w:rsidRPr="009A0045">
        <w:rPr>
          <w:lang w:val="id-ID"/>
        </w:rPr>
        <w:br/>
      </w:r>
      <w:r w:rsidRPr="009A0045">
        <w:rPr>
          <w:lang w:val="id-ID"/>
        </w:rPr>
        <w:t>PENUTUP</w:t>
      </w:r>
      <w:bookmarkEnd w:id="113"/>
      <w:bookmarkEnd w:id="114"/>
      <w:bookmarkEnd w:id="115"/>
      <w:bookmarkEnd w:id="116"/>
    </w:p>
    <w:p w14:paraId="0C8B26B5" w14:textId="77777777" w:rsidR="00DF62AF" w:rsidRPr="009A0045" w:rsidRDefault="00DF62AF" w:rsidP="00441BC8">
      <w:pPr>
        <w:spacing w:before="240" w:after="0" w:line="360" w:lineRule="auto"/>
        <w:rPr>
          <w:rFonts w:ascii="Arial" w:hAnsi="Arial" w:cs="Arial"/>
          <w:lang w:val="id-ID"/>
        </w:rPr>
      </w:pPr>
    </w:p>
    <w:p w14:paraId="5158988A" w14:textId="5B7F2C62" w:rsidR="00DF62AF" w:rsidRPr="009A0045" w:rsidRDefault="00DF62AF" w:rsidP="00DF62AF">
      <w:pPr>
        <w:spacing w:line="360" w:lineRule="auto"/>
        <w:ind w:firstLine="720"/>
        <w:jc w:val="both"/>
        <w:rPr>
          <w:rFonts w:ascii="Arial" w:hAnsi="Arial" w:cs="Arial"/>
          <w:sz w:val="24"/>
          <w:szCs w:val="24"/>
        </w:rPr>
      </w:pPr>
      <w:r w:rsidRPr="009A0045">
        <w:rPr>
          <w:rFonts w:ascii="Arial" w:hAnsi="Arial" w:cs="Arial"/>
          <w:sz w:val="24"/>
          <w:szCs w:val="24"/>
          <w:lang w:val="id-ID"/>
        </w:rPr>
        <w:t xml:space="preserve">Rencana Strategis </w:t>
      </w:r>
      <w:r w:rsidR="00966021" w:rsidRPr="009A0045">
        <w:rPr>
          <w:rFonts w:ascii="Arial" w:hAnsi="Arial" w:cs="Arial"/>
          <w:sz w:val="24"/>
          <w:szCs w:val="24"/>
        </w:rPr>
        <w:t xml:space="preserve">Kepolisian </w:t>
      </w:r>
      <w:r w:rsidR="006C17AE">
        <w:rPr>
          <w:rFonts w:ascii="Arial" w:hAnsi="Arial" w:cs="Arial"/>
          <w:sz w:val="24"/>
          <w:szCs w:val="24"/>
        </w:rPr>
        <w:t>Resor</w:t>
      </w:r>
      <w:r w:rsidR="00966021" w:rsidRPr="009A0045">
        <w:rPr>
          <w:rFonts w:ascii="Arial" w:hAnsi="Arial" w:cs="Arial"/>
          <w:sz w:val="24"/>
          <w:szCs w:val="24"/>
        </w:rPr>
        <w:t xml:space="preserve"> </w:t>
      </w:r>
      <w:r w:rsidRPr="009A0045">
        <w:rPr>
          <w:rFonts w:ascii="Arial" w:hAnsi="Arial" w:cs="Arial"/>
          <w:sz w:val="24"/>
          <w:szCs w:val="24"/>
          <w:lang w:val="id-ID"/>
        </w:rPr>
        <w:t xml:space="preserve">2020-2024 merupakan perencanaan jangka menengah </w:t>
      </w:r>
      <w:r w:rsidR="003059AE">
        <w:rPr>
          <w:rFonts w:ascii="Arial" w:hAnsi="Arial" w:cs="Arial"/>
          <w:sz w:val="24"/>
          <w:szCs w:val="24"/>
        </w:rPr>
        <w:t>Polres Tuban</w:t>
      </w:r>
      <w:r w:rsidRPr="009A0045">
        <w:rPr>
          <w:rFonts w:ascii="Arial" w:hAnsi="Arial" w:cs="Arial"/>
          <w:sz w:val="24"/>
          <w:szCs w:val="24"/>
          <w:lang w:val="id-ID"/>
        </w:rPr>
        <w:t xml:space="preserve"> yang menjabarkan visi, misi, tujuan, dan sasaran strategis </w:t>
      </w:r>
      <w:r w:rsidR="003059AE">
        <w:rPr>
          <w:rFonts w:ascii="Arial" w:hAnsi="Arial" w:cs="Arial"/>
          <w:sz w:val="24"/>
          <w:szCs w:val="24"/>
        </w:rPr>
        <w:t>Polres Tuban</w:t>
      </w:r>
      <w:r w:rsidR="00966021" w:rsidRPr="009A0045">
        <w:rPr>
          <w:rFonts w:ascii="Arial" w:hAnsi="Arial" w:cs="Arial"/>
          <w:sz w:val="24"/>
          <w:szCs w:val="24"/>
          <w:lang w:val="id-ID"/>
        </w:rPr>
        <w:t xml:space="preserve"> </w:t>
      </w:r>
      <w:r w:rsidRPr="009A0045">
        <w:rPr>
          <w:rFonts w:ascii="Arial" w:hAnsi="Arial" w:cs="Arial"/>
          <w:sz w:val="24"/>
          <w:szCs w:val="24"/>
          <w:lang w:val="id-ID"/>
        </w:rPr>
        <w:t>dalam mendukung agenda pembangunan nasional, khususnya di bidang keamanan dan ketertiban nasional.</w:t>
      </w:r>
      <w:r w:rsidR="00966021" w:rsidRPr="009A0045">
        <w:rPr>
          <w:rFonts w:ascii="Arial" w:hAnsi="Arial" w:cs="Arial"/>
          <w:sz w:val="24"/>
          <w:szCs w:val="24"/>
        </w:rPr>
        <w:t xml:space="preserve"> </w:t>
      </w:r>
    </w:p>
    <w:p w14:paraId="4EE0B51B" w14:textId="32D8AC29" w:rsidR="00DF62AF" w:rsidRPr="009A0045" w:rsidRDefault="00DF62AF" w:rsidP="00DF62AF">
      <w:pPr>
        <w:spacing w:line="360" w:lineRule="auto"/>
        <w:ind w:firstLine="720"/>
        <w:jc w:val="both"/>
        <w:rPr>
          <w:rFonts w:ascii="Arial" w:hAnsi="Arial" w:cs="Arial"/>
          <w:sz w:val="24"/>
          <w:szCs w:val="24"/>
          <w:lang w:val="id-ID"/>
        </w:rPr>
      </w:pPr>
      <w:r w:rsidRPr="009A0045">
        <w:rPr>
          <w:rFonts w:ascii="Arial" w:hAnsi="Arial" w:cs="Arial"/>
          <w:sz w:val="24"/>
          <w:szCs w:val="24"/>
          <w:lang w:val="id-ID"/>
        </w:rPr>
        <w:t>Dokumen ini merupakan naskah hidup yang perlu</w:t>
      </w:r>
      <w:r w:rsidR="000F5D74">
        <w:rPr>
          <w:rFonts w:ascii="Arial" w:hAnsi="Arial" w:cs="Arial"/>
          <w:sz w:val="24"/>
          <w:szCs w:val="24"/>
        </w:rPr>
        <w:t xml:space="preserve"> di</w:t>
      </w:r>
      <w:r w:rsidR="005800E4">
        <w:rPr>
          <w:rFonts w:ascii="Arial" w:hAnsi="Arial" w:cs="Arial"/>
          <w:sz w:val="24"/>
          <w:szCs w:val="24"/>
          <w:lang w:val="id-ID"/>
        </w:rPr>
        <w:t>t</w:t>
      </w:r>
      <w:r w:rsidRPr="009A0045">
        <w:rPr>
          <w:rFonts w:ascii="Arial" w:hAnsi="Arial" w:cs="Arial"/>
          <w:sz w:val="24"/>
          <w:szCs w:val="24"/>
          <w:lang w:val="id-ID"/>
        </w:rPr>
        <w:t xml:space="preserve">injau secara berkala sesuai dengan perundang-undangan yang berlaku, lingkungan strategis, serta arah bijak Polri sebagai institusi pemayung </w:t>
      </w:r>
      <w:r w:rsidR="003059AE">
        <w:rPr>
          <w:rFonts w:ascii="Arial" w:hAnsi="Arial" w:cs="Arial"/>
          <w:sz w:val="24"/>
          <w:szCs w:val="24"/>
        </w:rPr>
        <w:t>Polres Tuban</w:t>
      </w:r>
      <w:r w:rsidRPr="009A0045">
        <w:rPr>
          <w:rFonts w:ascii="Arial" w:hAnsi="Arial" w:cs="Arial"/>
          <w:sz w:val="24"/>
          <w:szCs w:val="24"/>
          <w:lang w:val="id-ID"/>
        </w:rPr>
        <w:t xml:space="preserve">. Oleh karena itu, kontribusi dan peran aktif dari seluruh unit kerja </w:t>
      </w:r>
      <w:r w:rsidR="003059AE">
        <w:rPr>
          <w:rFonts w:ascii="Arial" w:hAnsi="Arial" w:cs="Arial"/>
          <w:sz w:val="24"/>
          <w:szCs w:val="24"/>
        </w:rPr>
        <w:t>Polres Tuban</w:t>
      </w:r>
      <w:r w:rsidR="00966021" w:rsidRPr="009A0045">
        <w:rPr>
          <w:rFonts w:ascii="Arial" w:hAnsi="Arial" w:cs="Arial"/>
          <w:sz w:val="24"/>
          <w:szCs w:val="24"/>
          <w:lang w:val="id-ID"/>
        </w:rPr>
        <w:t xml:space="preserve"> </w:t>
      </w:r>
      <w:r w:rsidRPr="009A0045">
        <w:rPr>
          <w:rFonts w:ascii="Arial" w:hAnsi="Arial" w:cs="Arial"/>
          <w:sz w:val="24"/>
          <w:szCs w:val="24"/>
          <w:lang w:val="id-ID"/>
        </w:rPr>
        <w:t xml:space="preserve">sangat dibutuhkan tidak hanya dalam implementasi strategi kinerja yang telah dipaparkan dalam Renstra, tetapi juga dalam menilai relevansi daripada setiap tujuan, sasaran strategis, dan indikator-indikator kinerja yang telah </w:t>
      </w:r>
      <w:r w:rsidR="000F5D74">
        <w:rPr>
          <w:rFonts w:ascii="Arial" w:hAnsi="Arial" w:cs="Arial"/>
          <w:sz w:val="24"/>
          <w:szCs w:val="24"/>
        </w:rPr>
        <w:t>di</w:t>
      </w:r>
      <w:r w:rsidR="005800E4">
        <w:rPr>
          <w:rFonts w:ascii="Arial" w:hAnsi="Arial" w:cs="Arial"/>
          <w:sz w:val="24"/>
          <w:szCs w:val="24"/>
          <w:lang w:val="id-ID"/>
        </w:rPr>
        <w:t>t</w:t>
      </w:r>
      <w:r w:rsidRPr="009A0045">
        <w:rPr>
          <w:rFonts w:ascii="Arial" w:hAnsi="Arial" w:cs="Arial"/>
          <w:sz w:val="24"/>
          <w:szCs w:val="24"/>
          <w:lang w:val="id-ID"/>
        </w:rPr>
        <w:t>etapkan.</w:t>
      </w:r>
    </w:p>
    <w:p w14:paraId="53EB223B" w14:textId="2BE6FC89" w:rsidR="00DF62AF" w:rsidRPr="009A0045" w:rsidRDefault="00DF62AF" w:rsidP="005A28D0">
      <w:pPr>
        <w:pStyle w:val="Heading2"/>
        <w:numPr>
          <w:ilvl w:val="0"/>
          <w:numId w:val="17"/>
        </w:numPr>
        <w:spacing w:before="240"/>
        <w:ind w:left="567" w:hanging="567"/>
        <w:rPr>
          <w:rFonts w:cs="Arial"/>
          <w:lang w:val="id-ID"/>
        </w:rPr>
      </w:pPr>
      <w:bookmarkStart w:id="117" w:name="_Toc27040867"/>
      <w:bookmarkStart w:id="118" w:name="_Toc27041267"/>
      <w:bookmarkStart w:id="119" w:name="_Toc45447942"/>
      <w:bookmarkStart w:id="120" w:name="_Toc62545237"/>
      <w:r w:rsidRPr="009A0045">
        <w:rPr>
          <w:rFonts w:cs="Arial"/>
          <w:lang w:val="id-ID"/>
        </w:rPr>
        <w:t>Kaidah Pelaksanaan</w:t>
      </w:r>
      <w:bookmarkEnd w:id="117"/>
      <w:bookmarkEnd w:id="118"/>
      <w:bookmarkEnd w:id="119"/>
      <w:bookmarkEnd w:id="120"/>
    </w:p>
    <w:p w14:paraId="7E8D160F" w14:textId="4833FC0E" w:rsidR="00DF62AF" w:rsidRPr="009A0045" w:rsidRDefault="00DF62AF" w:rsidP="00AD3A7F">
      <w:pPr>
        <w:spacing w:before="120" w:line="360" w:lineRule="auto"/>
        <w:ind w:left="567" w:firstLine="567"/>
        <w:jc w:val="both"/>
        <w:rPr>
          <w:rFonts w:ascii="Arial" w:hAnsi="Arial" w:cs="Arial"/>
          <w:sz w:val="24"/>
          <w:szCs w:val="24"/>
          <w:lang w:val="id-ID"/>
        </w:rPr>
      </w:pPr>
      <w:r w:rsidRPr="009A0045">
        <w:rPr>
          <w:rFonts w:ascii="Arial" w:hAnsi="Arial" w:cs="Arial"/>
          <w:sz w:val="24"/>
          <w:szCs w:val="24"/>
          <w:lang w:val="id-ID"/>
        </w:rPr>
        <w:t xml:space="preserve">Dalam mengimplementasikan strategi dan langkah kerja yang telah disusun dalam Renstra </w:t>
      </w:r>
      <w:r w:rsidR="003059AE">
        <w:rPr>
          <w:rFonts w:ascii="Arial" w:hAnsi="Arial" w:cs="Arial"/>
          <w:sz w:val="24"/>
          <w:szCs w:val="24"/>
        </w:rPr>
        <w:t>Polres Tuban</w:t>
      </w:r>
      <w:r w:rsidR="00966021" w:rsidRPr="009A0045">
        <w:rPr>
          <w:rFonts w:ascii="Arial" w:hAnsi="Arial" w:cs="Arial"/>
          <w:sz w:val="24"/>
          <w:szCs w:val="24"/>
          <w:lang w:val="id-ID"/>
        </w:rPr>
        <w:t xml:space="preserve"> </w:t>
      </w:r>
      <w:r w:rsidRPr="009A0045">
        <w:rPr>
          <w:rFonts w:ascii="Arial" w:hAnsi="Arial" w:cs="Arial"/>
          <w:sz w:val="24"/>
          <w:szCs w:val="24"/>
          <w:lang w:val="id-ID"/>
        </w:rPr>
        <w:t xml:space="preserve">2020-2024 ini, unit kerja </w:t>
      </w:r>
      <w:r w:rsidR="003059AE">
        <w:rPr>
          <w:rFonts w:ascii="Arial" w:hAnsi="Arial" w:cs="Arial"/>
          <w:sz w:val="24"/>
          <w:szCs w:val="24"/>
        </w:rPr>
        <w:t>Polres Tuban</w:t>
      </w:r>
      <w:r w:rsidR="00966021" w:rsidRPr="009A0045">
        <w:rPr>
          <w:rFonts w:ascii="Arial" w:hAnsi="Arial" w:cs="Arial"/>
          <w:sz w:val="24"/>
          <w:szCs w:val="24"/>
          <w:lang w:val="id-ID"/>
        </w:rPr>
        <w:t xml:space="preserve"> </w:t>
      </w:r>
      <w:r w:rsidRPr="009A0045">
        <w:rPr>
          <w:rFonts w:ascii="Arial" w:hAnsi="Arial" w:cs="Arial"/>
          <w:sz w:val="24"/>
          <w:szCs w:val="24"/>
          <w:lang w:val="id-ID"/>
        </w:rPr>
        <w:t>seyogianya dapat menginternalisasi 4 (empat) kaidah fundamental sebagai berikut:</w:t>
      </w:r>
    </w:p>
    <w:p w14:paraId="05943B7C" w14:textId="77777777" w:rsidR="00DF62AF" w:rsidRPr="009A0045" w:rsidRDefault="00DF62AF" w:rsidP="005A28D0">
      <w:pPr>
        <w:pStyle w:val="ListParagraph"/>
        <w:numPr>
          <w:ilvl w:val="0"/>
          <w:numId w:val="18"/>
        </w:numPr>
        <w:spacing w:line="360" w:lineRule="auto"/>
        <w:ind w:left="1134" w:hanging="567"/>
        <w:jc w:val="both"/>
        <w:rPr>
          <w:rFonts w:ascii="Arial" w:hAnsi="Arial" w:cs="Arial"/>
          <w:sz w:val="24"/>
          <w:szCs w:val="24"/>
          <w:lang w:val="id-ID"/>
        </w:rPr>
      </w:pPr>
      <w:r w:rsidRPr="009A0045">
        <w:rPr>
          <w:rFonts w:ascii="Arial" w:hAnsi="Arial" w:cs="Arial"/>
          <w:sz w:val="24"/>
          <w:szCs w:val="24"/>
          <w:lang w:val="id-ID"/>
        </w:rPr>
        <w:t>Mengutamakan sistem pelayanan prima dengan menghadirkan negara (Polisi) ke tengah-tengah masyarakat, yakni memberikan pelayanan secara cepat, tepat, murah dan tidak diskriminatif dengan tetap mengedepankan standar etika yang tinggi;</w:t>
      </w:r>
    </w:p>
    <w:p w14:paraId="22BAA53E" w14:textId="77777777" w:rsidR="00DF62AF" w:rsidRPr="009A0045" w:rsidRDefault="00DF62AF" w:rsidP="005A28D0">
      <w:pPr>
        <w:pStyle w:val="ListParagraph"/>
        <w:numPr>
          <w:ilvl w:val="0"/>
          <w:numId w:val="18"/>
        </w:numPr>
        <w:spacing w:line="360" w:lineRule="auto"/>
        <w:ind w:left="1134" w:hanging="567"/>
        <w:jc w:val="both"/>
        <w:rPr>
          <w:rFonts w:ascii="Arial" w:hAnsi="Arial" w:cs="Arial"/>
          <w:sz w:val="24"/>
          <w:szCs w:val="24"/>
          <w:lang w:val="id-ID"/>
        </w:rPr>
      </w:pPr>
      <w:r w:rsidRPr="009A0045">
        <w:rPr>
          <w:rFonts w:ascii="Arial" w:hAnsi="Arial" w:cs="Arial"/>
          <w:sz w:val="24"/>
          <w:szCs w:val="24"/>
          <w:lang w:val="id-ID"/>
        </w:rPr>
        <w:t xml:space="preserve">Mengutamakan tindakan preventif dan humanis sebagai </w:t>
      </w:r>
      <w:r w:rsidRPr="009A0045">
        <w:rPr>
          <w:rFonts w:ascii="Arial" w:hAnsi="Arial" w:cs="Arial"/>
          <w:i/>
          <w:sz w:val="24"/>
          <w:szCs w:val="24"/>
          <w:lang w:val="id-ID"/>
        </w:rPr>
        <w:t>civilian police</w:t>
      </w:r>
      <w:r w:rsidRPr="009A0045">
        <w:rPr>
          <w:rFonts w:ascii="Arial" w:hAnsi="Arial" w:cs="Arial"/>
          <w:sz w:val="24"/>
          <w:szCs w:val="24"/>
          <w:lang w:val="id-ID"/>
        </w:rPr>
        <w:t xml:space="preserve"> menuju </w:t>
      </w:r>
      <w:r w:rsidRPr="009A0045">
        <w:rPr>
          <w:rFonts w:ascii="Arial" w:hAnsi="Arial" w:cs="Arial"/>
          <w:i/>
          <w:sz w:val="24"/>
          <w:szCs w:val="24"/>
          <w:lang w:val="id-ID"/>
        </w:rPr>
        <w:t>democratic policing</w:t>
      </w:r>
      <w:r w:rsidRPr="009A0045">
        <w:rPr>
          <w:rFonts w:ascii="Arial" w:hAnsi="Arial" w:cs="Arial"/>
          <w:sz w:val="24"/>
          <w:szCs w:val="24"/>
          <w:lang w:val="id-ID"/>
        </w:rPr>
        <w:t>;</w:t>
      </w:r>
    </w:p>
    <w:p w14:paraId="6D6200E8" w14:textId="77777777" w:rsidR="00DF62AF" w:rsidRPr="009A0045" w:rsidRDefault="00DF62AF" w:rsidP="005A28D0">
      <w:pPr>
        <w:pStyle w:val="ListParagraph"/>
        <w:numPr>
          <w:ilvl w:val="0"/>
          <w:numId w:val="18"/>
        </w:numPr>
        <w:spacing w:line="360" w:lineRule="auto"/>
        <w:ind w:left="1134" w:hanging="567"/>
        <w:jc w:val="both"/>
        <w:rPr>
          <w:rFonts w:ascii="Arial" w:hAnsi="Arial" w:cs="Arial"/>
          <w:sz w:val="24"/>
          <w:szCs w:val="24"/>
          <w:lang w:val="id-ID"/>
        </w:rPr>
      </w:pPr>
      <w:r w:rsidRPr="009A0045">
        <w:rPr>
          <w:rFonts w:ascii="Arial" w:hAnsi="Arial" w:cs="Arial"/>
          <w:sz w:val="24"/>
          <w:szCs w:val="24"/>
          <w:lang w:val="id-ID"/>
        </w:rPr>
        <w:t xml:space="preserve">Mengedepankan strategi </w:t>
      </w:r>
      <w:r w:rsidRPr="009A0045">
        <w:rPr>
          <w:rFonts w:ascii="Arial" w:hAnsi="Arial" w:cs="Arial"/>
          <w:i/>
          <w:sz w:val="24"/>
          <w:szCs w:val="24"/>
          <w:lang w:val="id-ID"/>
        </w:rPr>
        <w:t>community policing</w:t>
      </w:r>
      <w:r w:rsidRPr="009A0045">
        <w:rPr>
          <w:rFonts w:ascii="Arial" w:hAnsi="Arial" w:cs="Arial"/>
          <w:sz w:val="24"/>
          <w:szCs w:val="24"/>
          <w:lang w:val="id-ID"/>
        </w:rPr>
        <w:t>. Perlu dilakukan perubahan pola penanganan dari tindakan reaktif menjadi proaktif agar tercipta suasana kondusif dengan meminimalkan jatuhnya korban, serta tetap berkomitmen terhadap efisiensi anggaran;</w:t>
      </w:r>
    </w:p>
    <w:p w14:paraId="63C9A5C3" w14:textId="06ED9AC7" w:rsidR="00DF62AF" w:rsidRPr="009A0045" w:rsidRDefault="00DF62AF" w:rsidP="005A28D0">
      <w:pPr>
        <w:pStyle w:val="ListParagraph"/>
        <w:numPr>
          <w:ilvl w:val="0"/>
          <w:numId w:val="18"/>
        </w:numPr>
        <w:spacing w:line="360" w:lineRule="auto"/>
        <w:ind w:left="1134" w:hanging="567"/>
        <w:jc w:val="both"/>
        <w:rPr>
          <w:rFonts w:ascii="Arial" w:hAnsi="Arial" w:cs="Arial"/>
          <w:sz w:val="24"/>
          <w:szCs w:val="24"/>
          <w:lang w:val="id-ID"/>
        </w:rPr>
      </w:pPr>
      <w:r w:rsidRPr="009A0045">
        <w:rPr>
          <w:rFonts w:ascii="Arial" w:hAnsi="Arial" w:cs="Arial"/>
          <w:sz w:val="24"/>
          <w:szCs w:val="24"/>
          <w:lang w:val="id-ID"/>
        </w:rPr>
        <w:t xml:space="preserve">Senantiasa membangun kemitraan melalui sistem sinergi polisional dengan kementerian, lembaga, serta kearifan lokal lainnya, sebagai implementasi </w:t>
      </w:r>
      <w:r w:rsidRPr="009A0045">
        <w:rPr>
          <w:rFonts w:ascii="Arial" w:hAnsi="Arial" w:cs="Arial"/>
          <w:sz w:val="24"/>
          <w:szCs w:val="24"/>
          <w:lang w:val="id-ID"/>
        </w:rPr>
        <w:lastRenderedPageBreak/>
        <w:t>strategi polmas dalam kegiatan pemberdayaan masyarakat guna menciptakan masyarakat tertib hukum.</w:t>
      </w:r>
    </w:p>
    <w:p w14:paraId="49E90FD1" w14:textId="224A2982" w:rsidR="00DF62AF" w:rsidRPr="009A0045" w:rsidRDefault="00DF62AF" w:rsidP="00AD3A7F">
      <w:pPr>
        <w:pStyle w:val="Heading2"/>
        <w:spacing w:before="240"/>
        <w:ind w:left="567" w:hanging="567"/>
        <w:rPr>
          <w:rFonts w:cs="Arial"/>
          <w:lang w:val="id-ID"/>
        </w:rPr>
      </w:pPr>
      <w:bookmarkStart w:id="121" w:name="_Toc27040868"/>
      <w:bookmarkStart w:id="122" w:name="_Toc27041268"/>
      <w:bookmarkStart w:id="123" w:name="_Toc45447943"/>
      <w:bookmarkStart w:id="124" w:name="_Toc62545238"/>
      <w:r w:rsidRPr="009A0045">
        <w:rPr>
          <w:rFonts w:cs="Arial"/>
          <w:lang w:val="id-ID"/>
        </w:rPr>
        <w:t>Autentifikasi dan Distribusi</w:t>
      </w:r>
      <w:bookmarkEnd w:id="121"/>
      <w:bookmarkEnd w:id="122"/>
      <w:bookmarkEnd w:id="123"/>
      <w:bookmarkEnd w:id="124"/>
    </w:p>
    <w:p w14:paraId="52E0E8C7" w14:textId="54780ABF" w:rsidR="00DF62AF" w:rsidRPr="009A0045" w:rsidRDefault="00DF62AF" w:rsidP="005A28D0">
      <w:pPr>
        <w:numPr>
          <w:ilvl w:val="0"/>
          <w:numId w:val="19"/>
        </w:numPr>
        <w:spacing w:before="120" w:after="0" w:line="360" w:lineRule="auto"/>
        <w:ind w:left="1134" w:hanging="567"/>
        <w:jc w:val="both"/>
        <w:rPr>
          <w:rFonts w:ascii="Arial" w:hAnsi="Arial" w:cs="Arial"/>
          <w:sz w:val="24"/>
          <w:szCs w:val="24"/>
          <w:lang w:val="id-ID"/>
        </w:rPr>
      </w:pPr>
      <w:r w:rsidRPr="009A0045">
        <w:rPr>
          <w:rFonts w:ascii="Arial" w:hAnsi="Arial" w:cs="Arial"/>
          <w:sz w:val="24"/>
          <w:szCs w:val="24"/>
          <w:lang w:val="id-ID"/>
        </w:rPr>
        <w:t xml:space="preserve">Autentifikasi Renstra </w:t>
      </w:r>
      <w:r w:rsidR="003059AE">
        <w:rPr>
          <w:rFonts w:ascii="Arial" w:hAnsi="Arial" w:cs="Arial"/>
          <w:sz w:val="24"/>
          <w:szCs w:val="24"/>
        </w:rPr>
        <w:t>Polres Tuban</w:t>
      </w:r>
      <w:r w:rsidR="00966021" w:rsidRPr="009A0045">
        <w:rPr>
          <w:rFonts w:ascii="Arial" w:hAnsi="Arial" w:cs="Arial"/>
          <w:sz w:val="24"/>
          <w:szCs w:val="24"/>
          <w:lang w:val="id-ID"/>
        </w:rPr>
        <w:t xml:space="preserve"> </w:t>
      </w:r>
      <w:r w:rsidRPr="009A0045">
        <w:rPr>
          <w:rFonts w:ascii="Arial" w:hAnsi="Arial" w:cs="Arial"/>
          <w:sz w:val="24"/>
          <w:szCs w:val="24"/>
          <w:lang w:val="id-ID"/>
        </w:rPr>
        <w:t xml:space="preserve">2020-2024 merupakan jabaran dari RPJMN, yang telah disahkan oleh </w:t>
      </w:r>
      <w:r w:rsidR="00F64167">
        <w:rPr>
          <w:rFonts w:ascii="Arial" w:hAnsi="Arial" w:cs="Arial"/>
          <w:sz w:val="24"/>
          <w:szCs w:val="24"/>
        </w:rPr>
        <w:t>Kapolres Tuban</w:t>
      </w:r>
      <w:r w:rsidRPr="009A0045">
        <w:rPr>
          <w:rFonts w:ascii="Arial" w:hAnsi="Arial" w:cs="Arial"/>
          <w:sz w:val="24"/>
          <w:szCs w:val="24"/>
          <w:lang w:val="id-ID"/>
        </w:rPr>
        <w:t xml:space="preserve"> sebagai pimpinan sekaligus pejabat pengguna anggaran;</w:t>
      </w:r>
    </w:p>
    <w:p w14:paraId="194EFED9" w14:textId="30E75421" w:rsidR="00DF62AF" w:rsidRPr="009A0045" w:rsidRDefault="00DF62AF" w:rsidP="005A28D0">
      <w:pPr>
        <w:numPr>
          <w:ilvl w:val="0"/>
          <w:numId w:val="19"/>
        </w:numPr>
        <w:spacing w:after="0" w:line="360" w:lineRule="auto"/>
        <w:ind w:left="1134" w:hanging="567"/>
        <w:jc w:val="both"/>
        <w:rPr>
          <w:rFonts w:ascii="Arial" w:hAnsi="Arial" w:cs="Arial"/>
          <w:b/>
          <w:sz w:val="24"/>
          <w:szCs w:val="24"/>
          <w:lang w:val="id-ID"/>
        </w:rPr>
      </w:pPr>
      <w:r w:rsidRPr="009A0045">
        <w:rPr>
          <w:rFonts w:ascii="Arial" w:hAnsi="Arial" w:cs="Arial"/>
          <w:sz w:val="24"/>
          <w:szCs w:val="24"/>
          <w:lang w:val="id-ID"/>
        </w:rPr>
        <w:t xml:space="preserve">Renstra </w:t>
      </w:r>
      <w:r w:rsidR="003059AE">
        <w:rPr>
          <w:rFonts w:ascii="Arial" w:hAnsi="Arial" w:cs="Arial"/>
          <w:sz w:val="24"/>
          <w:szCs w:val="24"/>
        </w:rPr>
        <w:t>Polres Tuban</w:t>
      </w:r>
      <w:r w:rsidR="00966021" w:rsidRPr="009A0045">
        <w:rPr>
          <w:rFonts w:ascii="Arial" w:hAnsi="Arial" w:cs="Arial"/>
          <w:sz w:val="24"/>
          <w:szCs w:val="24"/>
          <w:lang w:val="id-ID"/>
        </w:rPr>
        <w:t xml:space="preserve"> </w:t>
      </w:r>
      <w:r w:rsidRPr="009A0045">
        <w:rPr>
          <w:rFonts w:ascii="Arial" w:hAnsi="Arial" w:cs="Arial"/>
          <w:sz w:val="24"/>
          <w:szCs w:val="24"/>
          <w:lang w:val="id-ID"/>
        </w:rPr>
        <w:t xml:space="preserve">2020-2024 selanjutnya akan didistribusikan kepada seluruh </w:t>
      </w:r>
      <w:r w:rsidR="00F64167">
        <w:rPr>
          <w:rFonts w:ascii="Arial" w:hAnsi="Arial" w:cs="Arial"/>
          <w:sz w:val="24"/>
          <w:szCs w:val="24"/>
        </w:rPr>
        <w:t>Satfung</w:t>
      </w:r>
      <w:r w:rsidRPr="009A0045">
        <w:rPr>
          <w:rFonts w:ascii="Arial" w:hAnsi="Arial" w:cs="Arial"/>
          <w:sz w:val="24"/>
          <w:szCs w:val="24"/>
          <w:lang w:val="id-ID"/>
        </w:rPr>
        <w:t xml:space="preserve"> </w:t>
      </w:r>
      <w:r w:rsidR="00F64167">
        <w:rPr>
          <w:rFonts w:ascii="Arial" w:hAnsi="Arial" w:cs="Arial"/>
          <w:sz w:val="24"/>
          <w:szCs w:val="24"/>
        </w:rPr>
        <w:t xml:space="preserve">dan Polsek jajaran </w:t>
      </w:r>
      <w:r w:rsidR="003059AE">
        <w:rPr>
          <w:rFonts w:ascii="Arial" w:hAnsi="Arial" w:cs="Arial"/>
          <w:sz w:val="24"/>
          <w:szCs w:val="24"/>
        </w:rPr>
        <w:t>Polres Tuban</w:t>
      </w:r>
      <w:r w:rsidR="00966021" w:rsidRPr="009A0045">
        <w:rPr>
          <w:rFonts w:ascii="Arial" w:hAnsi="Arial" w:cs="Arial"/>
          <w:sz w:val="24"/>
          <w:szCs w:val="24"/>
          <w:lang w:val="id-ID"/>
        </w:rPr>
        <w:t xml:space="preserve"> </w:t>
      </w:r>
      <w:r w:rsidRPr="009A0045">
        <w:rPr>
          <w:rFonts w:ascii="Arial" w:hAnsi="Arial" w:cs="Arial"/>
          <w:sz w:val="24"/>
          <w:szCs w:val="24"/>
          <w:lang w:val="id-ID"/>
        </w:rPr>
        <w:t xml:space="preserve">untuk dijabarkan ke dalam Rencana Kerja (Renja) tahunan dan dipedomani oleh penanggung jawab program untuk mencapai </w:t>
      </w:r>
      <w:r w:rsidRPr="009A0045">
        <w:rPr>
          <w:rFonts w:ascii="Arial" w:hAnsi="Arial" w:cs="Arial"/>
          <w:i/>
          <w:sz w:val="24"/>
          <w:szCs w:val="24"/>
          <w:lang w:val="id-ID"/>
        </w:rPr>
        <w:t>outcome</w:t>
      </w:r>
      <w:r w:rsidRPr="009A0045">
        <w:rPr>
          <w:rFonts w:ascii="Arial" w:hAnsi="Arial" w:cs="Arial"/>
          <w:sz w:val="24"/>
          <w:szCs w:val="24"/>
          <w:lang w:val="id-ID"/>
        </w:rPr>
        <w:t>.</w:t>
      </w:r>
      <w:r w:rsidRPr="009A0045">
        <w:rPr>
          <w:rFonts w:ascii="Arial" w:hAnsi="Arial" w:cs="Arial"/>
          <w:b/>
          <w:sz w:val="24"/>
          <w:szCs w:val="24"/>
          <w:lang w:val="id-ID"/>
        </w:rPr>
        <w:t xml:space="preserve"> </w:t>
      </w:r>
    </w:p>
    <w:p w14:paraId="06939B89" w14:textId="77777777" w:rsidR="00DF62AF" w:rsidRPr="009A0045" w:rsidRDefault="00DF62AF" w:rsidP="00DF62AF">
      <w:pPr>
        <w:spacing w:after="0" w:line="360" w:lineRule="auto"/>
        <w:jc w:val="both"/>
        <w:rPr>
          <w:rFonts w:ascii="Arial" w:hAnsi="Arial" w:cs="Arial"/>
          <w:b/>
          <w:sz w:val="24"/>
          <w:szCs w:val="24"/>
          <w:lang w:val="id-ID"/>
        </w:rPr>
      </w:pPr>
    </w:p>
    <w:p w14:paraId="67C27BEF" w14:textId="77777777" w:rsidR="00DF62AF" w:rsidRPr="009A0045" w:rsidRDefault="00DF62AF" w:rsidP="00DF62AF">
      <w:pPr>
        <w:spacing w:after="0" w:line="360" w:lineRule="auto"/>
        <w:jc w:val="both"/>
        <w:rPr>
          <w:rFonts w:ascii="Arial" w:hAnsi="Arial" w:cs="Arial"/>
          <w:sz w:val="24"/>
          <w:szCs w:val="24"/>
          <w:lang w:val="id-ID"/>
        </w:rPr>
      </w:pPr>
    </w:p>
    <w:p w14:paraId="071B9A3A" w14:textId="77777777" w:rsidR="00DF62AF" w:rsidRPr="009A0045" w:rsidRDefault="00DF62AF" w:rsidP="00DF62AF">
      <w:pPr>
        <w:spacing w:after="0" w:line="360" w:lineRule="auto"/>
        <w:ind w:left="360"/>
        <w:jc w:val="both"/>
        <w:rPr>
          <w:rFonts w:ascii="Arial" w:hAnsi="Arial" w:cs="Arial"/>
          <w:sz w:val="24"/>
          <w:szCs w:val="24"/>
          <w:lang w:val="id-ID"/>
        </w:rPr>
      </w:pPr>
    </w:p>
    <w:p w14:paraId="48F8501A" w14:textId="0ACB7B3E" w:rsidR="00455B3E" w:rsidRPr="009A0045" w:rsidRDefault="00455B3E" w:rsidP="00DF62AF">
      <w:pPr>
        <w:spacing w:after="0" w:line="360" w:lineRule="auto"/>
        <w:ind w:left="360"/>
        <w:jc w:val="both"/>
        <w:rPr>
          <w:rFonts w:ascii="Arial" w:hAnsi="Arial" w:cs="Arial"/>
          <w:sz w:val="24"/>
          <w:szCs w:val="24"/>
          <w:lang w:val="id-ID"/>
        </w:rPr>
      </w:pPr>
    </w:p>
    <w:p w14:paraId="7925D5A6" w14:textId="283085BA" w:rsidR="00DF62AF" w:rsidRPr="00F64167" w:rsidRDefault="006B0D04" w:rsidP="00CF0AF6">
      <w:pPr>
        <w:spacing w:after="0" w:line="276" w:lineRule="auto"/>
        <w:ind w:left="2977" w:firstLine="851"/>
        <w:rPr>
          <w:rFonts w:ascii="Arial" w:hAnsi="Arial" w:cs="Arial"/>
          <w:sz w:val="24"/>
          <w:szCs w:val="24"/>
        </w:rPr>
      </w:pPr>
      <w:r>
        <w:rPr>
          <w:rFonts w:ascii="Arial" w:hAnsi="Arial" w:cs="Arial"/>
          <w:sz w:val="24"/>
          <w:szCs w:val="24"/>
        </w:rPr>
        <w:t>Di</w:t>
      </w:r>
      <w:r w:rsidR="005800E4">
        <w:rPr>
          <w:rFonts w:ascii="Arial" w:hAnsi="Arial" w:cs="Arial"/>
          <w:sz w:val="24"/>
          <w:szCs w:val="24"/>
          <w:lang w:val="id-ID"/>
        </w:rPr>
        <w:t>t</w:t>
      </w:r>
      <w:r w:rsidR="00DF62AF" w:rsidRPr="009A0045">
        <w:rPr>
          <w:rFonts w:ascii="Arial" w:hAnsi="Arial" w:cs="Arial"/>
          <w:sz w:val="24"/>
          <w:szCs w:val="24"/>
          <w:lang w:val="id-ID"/>
        </w:rPr>
        <w:t>etapkan di</w:t>
      </w:r>
      <w:r w:rsidR="00AD3A7F" w:rsidRPr="009A0045">
        <w:rPr>
          <w:rFonts w:ascii="Arial" w:hAnsi="Arial" w:cs="Arial"/>
          <w:sz w:val="24"/>
          <w:szCs w:val="24"/>
          <w:lang w:val="id-ID"/>
        </w:rPr>
        <w:t>:</w:t>
      </w:r>
      <w:r w:rsidR="00DF62AF" w:rsidRPr="009A0045">
        <w:rPr>
          <w:rFonts w:ascii="Arial" w:hAnsi="Arial" w:cs="Arial"/>
          <w:sz w:val="24"/>
          <w:szCs w:val="24"/>
          <w:lang w:val="id-ID"/>
        </w:rPr>
        <w:t xml:space="preserve"> </w:t>
      </w:r>
      <w:r w:rsidR="00F64167">
        <w:rPr>
          <w:rFonts w:ascii="Arial" w:hAnsi="Arial" w:cs="Arial"/>
          <w:sz w:val="24"/>
          <w:szCs w:val="24"/>
        </w:rPr>
        <w:t>Tuban</w:t>
      </w:r>
    </w:p>
    <w:p w14:paraId="3B824A33" w14:textId="4A8EA955" w:rsidR="00DF62AF" w:rsidRPr="009A0045" w:rsidRDefault="00AD3A7F" w:rsidP="00CF0AF6">
      <w:pPr>
        <w:spacing w:after="0" w:line="276" w:lineRule="auto"/>
        <w:ind w:left="2977" w:firstLine="851"/>
        <w:rPr>
          <w:rFonts w:ascii="Arial" w:hAnsi="Arial" w:cs="Arial"/>
          <w:sz w:val="24"/>
          <w:szCs w:val="24"/>
        </w:rPr>
      </w:pPr>
      <w:r w:rsidRPr="009A0045">
        <w:rPr>
          <w:rFonts w:ascii="Arial" w:hAnsi="Arial" w:cs="Arial"/>
          <w:sz w:val="24"/>
          <w:szCs w:val="24"/>
          <w:lang w:val="id-ID"/>
        </w:rPr>
        <w:t>p</w:t>
      </w:r>
      <w:r w:rsidR="00DF62AF" w:rsidRPr="009A0045">
        <w:rPr>
          <w:rFonts w:ascii="Arial" w:hAnsi="Arial" w:cs="Arial"/>
          <w:sz w:val="24"/>
          <w:szCs w:val="24"/>
          <w:lang w:val="id-ID"/>
        </w:rPr>
        <w:t>ada tanggal:</w:t>
      </w:r>
      <w:r w:rsidR="00101C09">
        <w:rPr>
          <w:rFonts w:ascii="Arial" w:hAnsi="Arial" w:cs="Arial"/>
          <w:sz w:val="24"/>
          <w:szCs w:val="24"/>
        </w:rPr>
        <w:t xml:space="preserve">     </w:t>
      </w:r>
      <w:r w:rsidR="00101C09">
        <w:rPr>
          <w:rFonts w:ascii="Arial" w:hAnsi="Arial" w:cs="Arial"/>
          <w:sz w:val="24"/>
          <w:szCs w:val="24"/>
        </w:rPr>
        <w:tab/>
      </w:r>
      <w:r w:rsidR="00101C09">
        <w:rPr>
          <w:rFonts w:ascii="Arial" w:hAnsi="Arial" w:cs="Arial"/>
          <w:sz w:val="24"/>
          <w:szCs w:val="24"/>
        </w:rPr>
        <w:tab/>
      </w:r>
      <w:r w:rsidR="00465BB6">
        <w:rPr>
          <w:rFonts w:ascii="Arial" w:hAnsi="Arial" w:cs="Arial"/>
          <w:sz w:val="24"/>
          <w:szCs w:val="24"/>
        </w:rPr>
        <w:t>3</w:t>
      </w:r>
      <w:r w:rsidR="00101C09">
        <w:rPr>
          <w:rFonts w:ascii="Arial" w:hAnsi="Arial" w:cs="Arial"/>
          <w:sz w:val="24"/>
          <w:szCs w:val="24"/>
        </w:rPr>
        <w:tab/>
      </w:r>
      <w:r w:rsidR="00B95DC1">
        <w:rPr>
          <w:rFonts w:ascii="Arial" w:hAnsi="Arial" w:cs="Arial"/>
          <w:sz w:val="24"/>
          <w:szCs w:val="24"/>
        </w:rPr>
        <w:t>Oktober</w:t>
      </w:r>
      <w:r w:rsidR="00101C09">
        <w:rPr>
          <w:rFonts w:ascii="Arial" w:hAnsi="Arial" w:cs="Arial"/>
          <w:sz w:val="24"/>
          <w:szCs w:val="24"/>
        </w:rPr>
        <w:t xml:space="preserve"> </w:t>
      </w:r>
      <w:r w:rsidRPr="009A0045">
        <w:rPr>
          <w:rFonts w:ascii="Arial" w:hAnsi="Arial" w:cs="Arial"/>
          <w:sz w:val="24"/>
          <w:szCs w:val="24"/>
          <w:lang w:val="id-ID"/>
        </w:rPr>
        <w:t xml:space="preserve">    </w:t>
      </w:r>
      <w:r w:rsidR="000873F7" w:rsidRPr="009A0045">
        <w:rPr>
          <w:rFonts w:ascii="Arial" w:hAnsi="Arial" w:cs="Arial"/>
          <w:sz w:val="24"/>
          <w:szCs w:val="24"/>
        </w:rPr>
        <w:t xml:space="preserve"> </w:t>
      </w:r>
      <w:r w:rsidRPr="009A0045">
        <w:rPr>
          <w:rFonts w:ascii="Arial" w:hAnsi="Arial" w:cs="Arial"/>
          <w:sz w:val="24"/>
          <w:szCs w:val="24"/>
          <w:lang w:val="id-ID"/>
        </w:rPr>
        <w:t xml:space="preserve"> </w:t>
      </w:r>
      <w:r w:rsidR="00251AC4" w:rsidRPr="009A0045">
        <w:rPr>
          <w:rFonts w:ascii="Arial" w:hAnsi="Arial" w:cs="Arial"/>
          <w:sz w:val="24"/>
          <w:szCs w:val="24"/>
        </w:rPr>
        <w:t>202</w:t>
      </w:r>
      <w:r w:rsidR="00B95DC1">
        <w:rPr>
          <w:rFonts w:ascii="Arial" w:hAnsi="Arial" w:cs="Arial"/>
          <w:sz w:val="24"/>
          <w:szCs w:val="24"/>
        </w:rPr>
        <w:t>0</w:t>
      </w:r>
    </w:p>
    <w:p w14:paraId="6ACC509F" w14:textId="6FC1EF05" w:rsidR="00AD3A7F" w:rsidRPr="009A0045" w:rsidRDefault="007A50CE" w:rsidP="00CF0AF6">
      <w:pPr>
        <w:spacing w:after="0" w:line="276" w:lineRule="auto"/>
        <w:ind w:left="2977" w:firstLine="851"/>
        <w:rPr>
          <w:rFonts w:ascii="Arial" w:hAnsi="Arial" w:cs="Arial"/>
          <w:sz w:val="24"/>
          <w:szCs w:val="24"/>
          <w:lang w:val="id-ID"/>
        </w:rPr>
      </w:pPr>
      <w:r w:rsidRPr="005E2E3D">
        <w:rPr>
          <w:rFonts w:ascii="Arial" w:hAnsi="Arial" w:cs="Arial"/>
          <w:noProof/>
          <w:sz w:val="24"/>
          <w:szCs w:val="24"/>
        </w:rPr>
        <w:drawing>
          <wp:anchor distT="0" distB="0" distL="114300" distR="114300" simplePos="0" relativeHeight="251802624" behindDoc="0" locked="0" layoutInCell="1" allowOverlap="1" wp14:anchorId="77BE7F82" wp14:editId="67837271">
            <wp:simplePos x="0" y="0"/>
            <wp:positionH relativeFrom="column">
              <wp:posOffset>2766060</wp:posOffset>
            </wp:positionH>
            <wp:positionV relativeFrom="paragraph">
              <wp:posOffset>143510</wp:posOffset>
            </wp:positionV>
            <wp:extent cx="2381886" cy="136039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886" cy="1360394"/>
                    </a:xfrm>
                    <a:prstGeom prst="rect">
                      <a:avLst/>
                    </a:prstGeom>
                    <a:noFill/>
                  </pic:spPr>
                </pic:pic>
              </a:graphicData>
            </a:graphic>
            <wp14:sizeRelH relativeFrom="margin">
              <wp14:pctWidth>0</wp14:pctWidth>
            </wp14:sizeRelH>
            <wp14:sizeRelV relativeFrom="margin">
              <wp14:pctHeight>0</wp14:pctHeight>
            </wp14:sizeRelV>
          </wp:anchor>
        </w:drawing>
      </w:r>
      <w:r w:rsidRPr="005E2E3D">
        <w:rPr>
          <w:rFonts w:ascii="Arial" w:hAnsi="Arial" w:cs="Arial"/>
          <w:noProof/>
          <w:sz w:val="24"/>
          <w:szCs w:val="24"/>
        </w:rPr>
        <w:drawing>
          <wp:anchor distT="0" distB="0" distL="114300" distR="114300" simplePos="0" relativeHeight="251803648" behindDoc="1" locked="0" layoutInCell="1" allowOverlap="1" wp14:anchorId="3027C33A" wp14:editId="01B25B1D">
            <wp:simplePos x="0" y="0"/>
            <wp:positionH relativeFrom="column">
              <wp:posOffset>1918335</wp:posOffset>
            </wp:positionH>
            <wp:positionV relativeFrom="paragraph">
              <wp:posOffset>48260</wp:posOffset>
            </wp:positionV>
            <wp:extent cx="1648364" cy="167766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8364" cy="1677666"/>
                    </a:xfrm>
                    <a:prstGeom prst="rect">
                      <a:avLst/>
                    </a:prstGeom>
                    <a:noFill/>
                  </pic:spPr>
                </pic:pic>
              </a:graphicData>
            </a:graphic>
            <wp14:sizeRelH relativeFrom="margin">
              <wp14:pctWidth>0</wp14:pctWidth>
            </wp14:sizeRelH>
            <wp14:sizeRelV relativeFrom="margin">
              <wp14:pctHeight>0</wp14:pctHeight>
            </wp14:sizeRelV>
          </wp:anchor>
        </w:drawing>
      </w:r>
      <w:r w:rsidR="00AD3A7F" w:rsidRPr="009A0045">
        <w:rPr>
          <w:rFonts w:ascii="Arial" w:hAnsi="Arial" w:cs="Arial"/>
          <w:noProof/>
          <w:sz w:val="24"/>
          <w:szCs w:val="24"/>
        </w:rPr>
        <mc:AlternateContent>
          <mc:Choice Requires="wps">
            <w:drawing>
              <wp:anchor distT="0" distB="0" distL="114300" distR="114300" simplePos="0" relativeHeight="251744256" behindDoc="0" locked="0" layoutInCell="1" allowOverlap="1" wp14:anchorId="45D1E9ED" wp14:editId="3D44DB73">
                <wp:simplePos x="0" y="0"/>
                <wp:positionH relativeFrom="column">
                  <wp:posOffset>2436495</wp:posOffset>
                </wp:positionH>
                <wp:positionV relativeFrom="paragraph">
                  <wp:posOffset>47625</wp:posOffset>
                </wp:positionV>
                <wp:extent cx="3420000"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342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9EABA6" id="Straight Connector 46"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85pt,3.75pt" to="461.1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" strokecolor="black [3213]">
                <v:stroke joinstyle="miter"/>
              </v:line>
            </w:pict>
          </mc:Fallback>
        </mc:AlternateContent>
      </w:r>
    </w:p>
    <w:p w14:paraId="1B5FD122" w14:textId="4893F8F0" w:rsidR="00DF62AF" w:rsidRDefault="00DF62AF" w:rsidP="00CF0AF6">
      <w:pPr>
        <w:spacing w:after="0" w:line="276" w:lineRule="auto"/>
        <w:ind w:left="3119" w:firstLine="851"/>
        <w:jc w:val="center"/>
        <w:rPr>
          <w:rFonts w:ascii="Arial" w:hAnsi="Arial" w:cs="Arial"/>
          <w:sz w:val="24"/>
          <w:szCs w:val="24"/>
        </w:rPr>
      </w:pPr>
      <w:r w:rsidRPr="009A0045">
        <w:rPr>
          <w:rFonts w:ascii="Arial" w:hAnsi="Arial" w:cs="Arial"/>
          <w:sz w:val="24"/>
          <w:szCs w:val="24"/>
          <w:lang w:val="id-ID"/>
        </w:rPr>
        <w:t xml:space="preserve">KEPALA </w:t>
      </w:r>
      <w:r w:rsidR="00966021" w:rsidRPr="009A0045">
        <w:rPr>
          <w:rFonts w:ascii="Arial" w:hAnsi="Arial" w:cs="Arial"/>
          <w:sz w:val="24"/>
          <w:szCs w:val="24"/>
        </w:rPr>
        <w:t xml:space="preserve">KEPOLISIAN </w:t>
      </w:r>
      <w:r w:rsidR="006C17AE">
        <w:rPr>
          <w:rFonts w:ascii="Arial" w:hAnsi="Arial" w:cs="Arial"/>
          <w:sz w:val="24"/>
          <w:szCs w:val="24"/>
        </w:rPr>
        <w:t>RESOR</w:t>
      </w:r>
      <w:r w:rsidR="00966021" w:rsidRPr="009A0045">
        <w:rPr>
          <w:rFonts w:ascii="Arial" w:hAnsi="Arial" w:cs="Arial"/>
          <w:sz w:val="24"/>
          <w:szCs w:val="24"/>
        </w:rPr>
        <w:t xml:space="preserve"> </w:t>
      </w:r>
      <w:r w:rsidR="00BB1BA8">
        <w:rPr>
          <w:rFonts w:ascii="Arial" w:hAnsi="Arial" w:cs="Arial"/>
          <w:sz w:val="24"/>
          <w:szCs w:val="24"/>
        </w:rPr>
        <w:t xml:space="preserve"> </w:t>
      </w:r>
      <w:r w:rsidR="003059AE">
        <w:rPr>
          <w:rFonts w:ascii="Arial" w:hAnsi="Arial" w:cs="Arial"/>
          <w:sz w:val="24"/>
          <w:szCs w:val="24"/>
        </w:rPr>
        <w:t>TUBAN</w:t>
      </w:r>
    </w:p>
    <w:p w14:paraId="2EE79FE2" w14:textId="29A8035B" w:rsidR="00E50085" w:rsidRDefault="00E50085" w:rsidP="00BB1BA8">
      <w:pPr>
        <w:spacing w:after="0" w:line="276" w:lineRule="auto"/>
        <w:ind w:left="3119" w:firstLine="850"/>
        <w:jc w:val="center"/>
        <w:rPr>
          <w:rFonts w:ascii="Arial" w:hAnsi="Arial" w:cs="Arial"/>
          <w:sz w:val="24"/>
          <w:szCs w:val="24"/>
        </w:rPr>
      </w:pPr>
    </w:p>
    <w:p w14:paraId="3C604FCD" w14:textId="7290D472" w:rsidR="00E50085" w:rsidRDefault="00E50085" w:rsidP="00BB1BA8">
      <w:pPr>
        <w:spacing w:after="0" w:line="276" w:lineRule="auto"/>
        <w:ind w:left="3119" w:firstLine="850"/>
        <w:jc w:val="center"/>
        <w:rPr>
          <w:rFonts w:ascii="Arial" w:hAnsi="Arial" w:cs="Arial"/>
          <w:sz w:val="24"/>
          <w:szCs w:val="24"/>
        </w:rPr>
      </w:pPr>
    </w:p>
    <w:p w14:paraId="65617608" w14:textId="1B18C12B" w:rsidR="00E50085" w:rsidRDefault="00E50085" w:rsidP="00BB1BA8">
      <w:pPr>
        <w:spacing w:after="0" w:line="276" w:lineRule="auto"/>
        <w:ind w:left="3119" w:firstLine="850"/>
        <w:jc w:val="center"/>
        <w:rPr>
          <w:rFonts w:ascii="Arial" w:hAnsi="Arial" w:cs="Arial"/>
          <w:sz w:val="24"/>
          <w:szCs w:val="24"/>
        </w:rPr>
      </w:pPr>
    </w:p>
    <w:p w14:paraId="220A955F" w14:textId="42512CA5" w:rsidR="00E50085" w:rsidRDefault="00E50085" w:rsidP="00BB1BA8">
      <w:pPr>
        <w:spacing w:after="0" w:line="276" w:lineRule="auto"/>
        <w:ind w:left="3119" w:firstLine="850"/>
        <w:jc w:val="center"/>
        <w:rPr>
          <w:rFonts w:ascii="Arial" w:hAnsi="Arial" w:cs="Arial"/>
          <w:sz w:val="24"/>
          <w:szCs w:val="24"/>
        </w:rPr>
      </w:pPr>
    </w:p>
    <w:p w14:paraId="3834CE7F" w14:textId="4ABDC94E" w:rsidR="00CF0AF6" w:rsidRPr="00CF0AF6" w:rsidRDefault="00CF0AF6" w:rsidP="00CF0AF6">
      <w:pPr>
        <w:spacing w:after="0" w:line="276" w:lineRule="auto"/>
        <w:ind w:left="3119" w:firstLine="709"/>
        <w:jc w:val="center"/>
        <w:rPr>
          <w:rFonts w:ascii="Arial" w:hAnsi="Arial" w:cs="Arial"/>
          <w:sz w:val="24"/>
          <w:szCs w:val="24"/>
        </w:rPr>
      </w:pPr>
      <w:r w:rsidRPr="009A0045">
        <w:rPr>
          <w:rFonts w:ascii="Arial" w:hAnsi="Arial" w:cs="Arial"/>
          <w:noProof/>
          <w:sz w:val="24"/>
          <w:szCs w:val="24"/>
        </w:rPr>
        <mc:AlternateContent>
          <mc:Choice Requires="wps">
            <w:drawing>
              <wp:anchor distT="0" distB="0" distL="114300" distR="114300" simplePos="0" relativeHeight="251794432" behindDoc="0" locked="0" layoutInCell="1" allowOverlap="1" wp14:anchorId="6E2F2C12" wp14:editId="5962D7D3">
                <wp:simplePos x="0" y="0"/>
                <wp:positionH relativeFrom="margin">
                  <wp:posOffset>2508250</wp:posOffset>
                </wp:positionH>
                <wp:positionV relativeFrom="paragraph">
                  <wp:posOffset>197485</wp:posOffset>
                </wp:positionV>
                <wp:extent cx="33840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338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9F153F" id="Straight Connector 5" o:spid="_x0000_s1026" style="position:absolute;z-index:251794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97.5pt,15.55pt" to="463.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" strokecolor="black [3213]">
                <v:stroke joinstyle="miter"/>
                <w10:wrap anchorx="margin"/>
              </v:line>
            </w:pict>
          </mc:Fallback>
        </mc:AlternateContent>
      </w:r>
      <w:r w:rsidR="002D58CC" w:rsidRPr="002D58CC">
        <w:rPr>
          <w:rFonts w:ascii="Arial" w:hAnsi="Arial" w:cs="Arial"/>
          <w:sz w:val="24"/>
          <w:szCs w:val="24"/>
        </w:rPr>
        <w:t>RURUH WICAKSONO, S.I.K., S.H., M.H.</w:t>
      </w:r>
    </w:p>
    <w:p w14:paraId="45E6D48D" w14:textId="1C8978A1" w:rsidR="00DF62AF" w:rsidRPr="00E50085" w:rsidRDefault="00CF0AF6" w:rsidP="00CF0AF6">
      <w:pPr>
        <w:spacing w:after="0" w:line="276" w:lineRule="auto"/>
        <w:ind w:left="3119" w:firstLine="709"/>
        <w:jc w:val="center"/>
        <w:rPr>
          <w:rFonts w:ascii="Arial" w:hAnsi="Arial" w:cs="Arial"/>
          <w:b/>
          <w:sz w:val="24"/>
          <w:szCs w:val="24"/>
        </w:rPr>
      </w:pPr>
      <w:r w:rsidRPr="00CF0AF6">
        <w:rPr>
          <w:rFonts w:ascii="Arial" w:hAnsi="Arial" w:cs="Arial"/>
          <w:sz w:val="24"/>
          <w:szCs w:val="24"/>
        </w:rPr>
        <w:t xml:space="preserve"> </w:t>
      </w:r>
      <w:r w:rsidR="002D58CC" w:rsidRPr="002D58CC">
        <w:rPr>
          <w:rFonts w:ascii="Arial" w:hAnsi="Arial" w:cs="Arial"/>
          <w:sz w:val="24"/>
          <w:szCs w:val="24"/>
        </w:rPr>
        <w:t>AJUN KOMISARIS BESAR POLISI NRP 78090891</w:t>
      </w:r>
      <w:r w:rsidR="00E50085">
        <w:rPr>
          <w:rFonts w:ascii="Arial" w:hAnsi="Arial" w:cs="Arial"/>
          <w:b/>
          <w:sz w:val="24"/>
          <w:szCs w:val="24"/>
        </w:rPr>
        <w:t xml:space="preserve"> </w:t>
      </w:r>
    </w:p>
    <w:p w14:paraId="4374FED6" w14:textId="168E952C" w:rsidR="00DF62AF" w:rsidRPr="009A0045" w:rsidRDefault="00DF62AF" w:rsidP="00CF0AF6">
      <w:pPr>
        <w:spacing w:after="0" w:line="276" w:lineRule="auto"/>
        <w:ind w:left="3119" w:firstLine="709"/>
        <w:jc w:val="center"/>
        <w:rPr>
          <w:rFonts w:ascii="Arial" w:hAnsi="Arial" w:cs="Arial"/>
          <w:b/>
          <w:sz w:val="24"/>
          <w:szCs w:val="24"/>
          <w:lang w:val="id-ID"/>
        </w:rPr>
      </w:pPr>
    </w:p>
    <w:p w14:paraId="7F8DBEA9" w14:textId="0F2104C8" w:rsidR="00C42B6C" w:rsidRPr="009A0045" w:rsidRDefault="00C42B6C" w:rsidP="00AD3A7F">
      <w:pPr>
        <w:spacing w:after="0" w:line="276" w:lineRule="auto"/>
        <w:ind w:left="3119" w:firstLine="992"/>
        <w:jc w:val="center"/>
        <w:rPr>
          <w:rFonts w:ascii="Arial" w:hAnsi="Arial" w:cs="Arial"/>
          <w:b/>
          <w:sz w:val="24"/>
          <w:szCs w:val="24"/>
          <w:lang w:val="id-ID"/>
        </w:rPr>
      </w:pPr>
    </w:p>
    <w:p w14:paraId="7A613ADE" w14:textId="079B6F1B" w:rsidR="00DF62AF" w:rsidRPr="009A0045" w:rsidRDefault="00DF62AF" w:rsidP="00AD3A7F">
      <w:pPr>
        <w:spacing w:after="0" w:line="276" w:lineRule="auto"/>
        <w:ind w:left="3119" w:firstLine="992"/>
        <w:jc w:val="center"/>
        <w:rPr>
          <w:rFonts w:ascii="Arial" w:hAnsi="Arial" w:cs="Arial"/>
          <w:b/>
          <w:sz w:val="24"/>
          <w:szCs w:val="24"/>
          <w:lang w:val="id-ID"/>
        </w:rPr>
      </w:pPr>
    </w:p>
    <w:p w14:paraId="1B9B3479" w14:textId="6E29ED3B" w:rsidR="00DF62AF" w:rsidRPr="009A0045" w:rsidRDefault="00DF62AF" w:rsidP="00DF62AF">
      <w:pPr>
        <w:spacing w:after="0" w:line="360" w:lineRule="auto"/>
        <w:ind w:left="3240"/>
        <w:jc w:val="both"/>
        <w:rPr>
          <w:rFonts w:ascii="Arial" w:hAnsi="Arial" w:cs="Arial"/>
          <w:b/>
          <w:sz w:val="24"/>
          <w:szCs w:val="24"/>
          <w:lang w:val="id-ID"/>
        </w:rPr>
      </w:pPr>
      <w:r w:rsidRPr="009A0045">
        <w:rPr>
          <w:rFonts w:ascii="Arial" w:hAnsi="Arial" w:cs="Arial"/>
          <w:b/>
          <w:sz w:val="24"/>
          <w:szCs w:val="24"/>
          <w:lang w:val="id-ID"/>
        </w:rPr>
        <w:tab/>
      </w:r>
      <w:r w:rsidRPr="009A0045">
        <w:rPr>
          <w:rFonts w:ascii="Arial" w:hAnsi="Arial" w:cs="Arial"/>
          <w:b/>
          <w:sz w:val="24"/>
          <w:szCs w:val="24"/>
          <w:lang w:val="id-ID"/>
        </w:rPr>
        <w:tab/>
      </w:r>
    </w:p>
    <w:p w14:paraId="2C38C1D4" w14:textId="4D054759" w:rsidR="00DF62AF" w:rsidRPr="009A0045" w:rsidRDefault="00DF62AF" w:rsidP="00DF62AF">
      <w:pPr>
        <w:spacing w:after="0" w:line="360" w:lineRule="auto"/>
        <w:jc w:val="both"/>
        <w:rPr>
          <w:rFonts w:ascii="Arial" w:hAnsi="Arial" w:cs="Arial"/>
          <w:b/>
          <w:sz w:val="24"/>
          <w:szCs w:val="24"/>
          <w:lang w:val="id-ID"/>
        </w:rPr>
      </w:pPr>
    </w:p>
    <w:p w14:paraId="18709A84" w14:textId="7FBC2CD5" w:rsidR="00DF62AF" w:rsidRPr="009A0045" w:rsidRDefault="00DF62AF" w:rsidP="00DF62AF">
      <w:pPr>
        <w:spacing w:after="0" w:line="360" w:lineRule="auto"/>
        <w:jc w:val="both"/>
        <w:rPr>
          <w:rFonts w:ascii="Arial" w:hAnsi="Arial" w:cs="Arial"/>
          <w:b/>
          <w:sz w:val="24"/>
          <w:szCs w:val="24"/>
          <w:lang w:val="id-ID"/>
        </w:rPr>
      </w:pPr>
    </w:p>
    <w:p w14:paraId="32E46BC8" w14:textId="11D7B25A" w:rsidR="00DF62AF" w:rsidRPr="009A0045" w:rsidRDefault="00DF62AF" w:rsidP="00DF62AF">
      <w:pPr>
        <w:spacing w:after="0" w:line="360" w:lineRule="auto"/>
        <w:jc w:val="both"/>
        <w:rPr>
          <w:rFonts w:ascii="Arial" w:hAnsi="Arial" w:cs="Arial"/>
          <w:b/>
          <w:sz w:val="28"/>
          <w:szCs w:val="24"/>
          <w:lang w:val="id-ID"/>
        </w:rPr>
      </w:pPr>
    </w:p>
    <w:sectPr w:rsidR="00DF62AF" w:rsidRPr="009A0045" w:rsidSect="00B754E1">
      <w:pgSz w:w="11907" w:h="16840" w:code="9"/>
      <w:pgMar w:top="1985" w:right="1134" w:bottom="1418" w:left="1418" w:header="72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1595C" w14:textId="77777777" w:rsidR="000F70B4" w:rsidRDefault="000F70B4" w:rsidP="00A50EC8">
      <w:pPr>
        <w:spacing w:after="0" w:line="240" w:lineRule="auto"/>
      </w:pPr>
      <w:r>
        <w:separator/>
      </w:r>
    </w:p>
  </w:endnote>
  <w:endnote w:type="continuationSeparator" w:id="0">
    <w:p w14:paraId="5AAE27E9" w14:textId="77777777" w:rsidR="000F70B4" w:rsidRDefault="000F70B4" w:rsidP="00A50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3A5B0" w14:textId="73C27909" w:rsidR="00E83503" w:rsidRPr="00233A83" w:rsidRDefault="00E83503">
    <w:pPr>
      <w:pStyle w:val="Footer"/>
      <w:jc w:val="center"/>
      <w:rPr>
        <w:rFonts w:ascii="Times New Roman" w:hAnsi="Times New Roman" w:cs="Times New Roman"/>
        <w:sz w:val="24"/>
        <w:szCs w:val="24"/>
      </w:rPr>
    </w:pPr>
  </w:p>
  <w:p w14:paraId="724EF410" w14:textId="77777777" w:rsidR="00E83503" w:rsidRDefault="00E835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9FAD2" w14:textId="77777777" w:rsidR="000F70B4" w:rsidRDefault="000F70B4" w:rsidP="00A50EC8">
      <w:pPr>
        <w:spacing w:after="0" w:line="240" w:lineRule="auto"/>
      </w:pPr>
      <w:r>
        <w:separator/>
      </w:r>
    </w:p>
  </w:footnote>
  <w:footnote w:type="continuationSeparator" w:id="0">
    <w:p w14:paraId="53490BB1" w14:textId="77777777" w:rsidR="000F70B4" w:rsidRDefault="000F70B4" w:rsidP="00A50EC8">
      <w:pPr>
        <w:spacing w:after="0" w:line="240" w:lineRule="auto"/>
      </w:pPr>
      <w:r>
        <w:continuationSeparator/>
      </w:r>
    </w:p>
  </w:footnote>
  <w:footnote w:id="1">
    <w:p w14:paraId="7AEFB005" w14:textId="43156B55" w:rsidR="00E83503" w:rsidRPr="00C871F1" w:rsidRDefault="00E83503">
      <w:pPr>
        <w:pStyle w:val="FootnoteText"/>
        <w:rPr>
          <w:lang w:val="en-ID"/>
        </w:rPr>
      </w:pPr>
      <w:r w:rsidRPr="00C871F1">
        <w:rPr>
          <w:rStyle w:val="FootnoteReference"/>
          <w:rFonts w:ascii="Arial" w:hAnsi="Arial" w:cs="Arial"/>
        </w:rPr>
        <w:footnoteRef/>
      </w:r>
      <w:r w:rsidRPr="00C871F1">
        <w:rPr>
          <w:rFonts w:ascii="Arial" w:hAnsi="Arial" w:cs="Arial"/>
        </w:rPr>
        <w:t xml:space="preserve"> </w:t>
      </w:r>
      <w:r w:rsidRPr="00C871F1">
        <w:rPr>
          <w:rFonts w:ascii="Arial" w:hAnsi="Arial" w:cs="Arial"/>
          <w:sz w:val="18"/>
        </w:rPr>
        <w:t>Laporan</w:t>
      </w:r>
      <w:r w:rsidRPr="00E01611">
        <w:rPr>
          <w:rFonts w:ascii="Arial" w:hAnsi="Arial" w:cs="Arial"/>
          <w:sz w:val="18"/>
        </w:rPr>
        <w:t xml:space="preserve"> Kinerja Instansi Pemerintah </w:t>
      </w:r>
      <w:r>
        <w:rPr>
          <w:rFonts w:ascii="Arial" w:hAnsi="Arial" w:cs="Arial"/>
          <w:sz w:val="18"/>
        </w:rPr>
        <w:t>Polres Tuban</w:t>
      </w:r>
      <w:r w:rsidRPr="00E01611">
        <w:rPr>
          <w:rFonts w:ascii="Arial" w:hAnsi="Arial" w:cs="Arial"/>
          <w:sz w:val="18"/>
        </w:rPr>
        <w:t xml:space="preserve"> Tahun 2018</w:t>
      </w:r>
      <w:r>
        <w:rPr>
          <w:rFonts w:ascii="Arial" w:hAnsi="Arial" w:cs="Arial"/>
          <w:sz w:val="18"/>
        </w:rPr>
        <w:t>.</w:t>
      </w:r>
    </w:p>
  </w:footnote>
  <w:footnote w:id="2">
    <w:p w14:paraId="2A4A799E" w14:textId="6DF2E785" w:rsidR="00E83503" w:rsidRPr="00E01611" w:rsidRDefault="00E83503">
      <w:pPr>
        <w:pStyle w:val="FootnoteText"/>
        <w:rPr>
          <w:rFonts w:ascii="Arial" w:hAnsi="Arial" w:cs="Arial"/>
          <w:sz w:val="18"/>
          <w:szCs w:val="18"/>
          <w:lang w:val="en-ID"/>
        </w:rPr>
      </w:pPr>
      <w:r w:rsidRPr="00E01611">
        <w:rPr>
          <w:rStyle w:val="FootnoteReference"/>
          <w:rFonts w:ascii="Arial" w:hAnsi="Arial" w:cs="Arial"/>
        </w:rPr>
        <w:footnoteRef/>
      </w:r>
      <w:r w:rsidRPr="00E01611">
        <w:rPr>
          <w:rFonts w:ascii="Arial" w:hAnsi="Arial" w:cs="Arial"/>
        </w:rPr>
        <w:t xml:space="preserve"> </w:t>
      </w:r>
      <w:r w:rsidRPr="00E01611">
        <w:rPr>
          <w:rFonts w:ascii="Arial" w:hAnsi="Arial" w:cs="Arial"/>
          <w:sz w:val="18"/>
          <w:szCs w:val="18"/>
          <w:lang w:val="en-ID"/>
        </w:rPr>
        <w:t>Soekanto, S. (2010). Faktor-Faktor yang Mempengaruhi Penegakan Hukum. Jakarta: Grafindo.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10CA3" w14:textId="7D0F10EE" w:rsidR="00E83503" w:rsidRDefault="00E83503">
    <w:pPr>
      <w:pStyle w:val="Header"/>
      <w:jc w:val="center"/>
    </w:pPr>
    <w:r w:rsidRPr="009A0045">
      <w:rPr>
        <w:rFonts w:ascii="Arial" w:hAnsi="Arial" w:cs="Arial"/>
        <w:b/>
        <w:noProof/>
        <w:sz w:val="24"/>
        <w:szCs w:val="24"/>
      </w:rPr>
      <mc:AlternateContent>
        <mc:Choice Requires="wps">
          <w:drawing>
            <wp:anchor distT="0" distB="0" distL="114300" distR="114300" simplePos="0" relativeHeight="251659264" behindDoc="0" locked="0" layoutInCell="1" allowOverlap="1" wp14:anchorId="7EBAAB79" wp14:editId="5D605C09">
              <wp:simplePos x="0" y="0"/>
              <wp:positionH relativeFrom="column">
                <wp:posOffset>3326130</wp:posOffset>
              </wp:positionH>
              <wp:positionV relativeFrom="paragraph">
                <wp:posOffset>-20320</wp:posOffset>
              </wp:positionV>
              <wp:extent cx="2893060" cy="626745"/>
              <wp:effectExtent l="0" t="0" r="21590" b="20955"/>
              <wp:wrapNone/>
              <wp:docPr id="4" name="Text Box 4"/>
              <wp:cNvGraphicFramePr/>
              <a:graphic xmlns:a="http://schemas.openxmlformats.org/drawingml/2006/main">
                <a:graphicData uri="http://schemas.microsoft.com/office/word/2010/wordprocessingShape">
                  <wps:wsp>
                    <wps:cNvSpPr txBox="1"/>
                    <wps:spPr>
                      <a:xfrm>
                        <a:off x="0" y="0"/>
                        <a:ext cx="2893060" cy="626745"/>
                      </a:xfrm>
                      <a:prstGeom prst="rect">
                        <a:avLst/>
                      </a:prstGeom>
                      <a:solidFill>
                        <a:schemeClr val="bg1"/>
                      </a:solidFill>
                      <a:ln w="6350">
                        <a:solidFill>
                          <a:schemeClr val="bg1"/>
                        </a:solidFill>
                      </a:ln>
                    </wps:spPr>
                    <wps:txbx>
                      <w:txbxContent>
                        <w:p w14:paraId="5DD69159" w14:textId="77777777" w:rsidR="00E83503" w:rsidRPr="00CB303A" w:rsidRDefault="00E83503" w:rsidP="00895E59">
                          <w:pPr>
                            <w:tabs>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 xml:space="preserve">LAMPIRAN KEPUTUSAN </w:t>
                          </w:r>
                          <w:r>
                            <w:rPr>
                              <w:rFonts w:ascii="Arial Narrow" w:eastAsia="Times New Roman" w:hAnsi="Arial Narrow" w:cs="Times New Roman"/>
                              <w:sz w:val="22"/>
                              <w:szCs w:val="22"/>
                              <w:u w:val="single"/>
                            </w:rPr>
                            <w:t xml:space="preserve">KAPOLRES </w:t>
                          </w:r>
                          <w:r>
                            <w:rPr>
                              <w:rFonts w:ascii="Arial Narrow" w:eastAsia="Times New Roman" w:hAnsi="Arial Narrow" w:cs="Times New Roman"/>
                              <w:sz w:val="22"/>
                              <w:szCs w:val="22"/>
                              <w:u w:val="single"/>
                            </w:rPr>
                            <w:tab/>
                            <w:t>TUBAN</w:t>
                          </w:r>
                        </w:p>
                        <w:p w14:paraId="0B92EBB6" w14:textId="12B21987" w:rsidR="00E83503" w:rsidRPr="000C7ACC" w:rsidRDefault="00E83503" w:rsidP="00895E59">
                          <w:pPr>
                            <w:tabs>
                              <w:tab w:val="left" w:pos="1134"/>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NOMOR</w:t>
                          </w:r>
                          <w:r w:rsidRPr="000C7ACC">
                            <w:rPr>
                              <w:rFonts w:ascii="Arial Narrow" w:eastAsia="Times New Roman" w:hAnsi="Arial Narrow" w:cs="Times New Roman"/>
                              <w:sz w:val="22"/>
                              <w:szCs w:val="22"/>
                              <w:u w:val="single"/>
                              <w:lang w:val="id-ID"/>
                            </w:rPr>
                            <w:tab/>
                            <w:t>: KEP</w:t>
                          </w:r>
                          <w:r w:rsidRPr="000C7ACC">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5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rPr>
                            <w:tab/>
                          </w:r>
                          <w:r w:rsidRPr="000C7ACC">
                            <w:rPr>
                              <w:rFonts w:ascii="Arial Narrow" w:eastAsia="Times New Roman" w:hAnsi="Arial Narrow" w:cs="Times New Roman"/>
                              <w:sz w:val="22"/>
                              <w:szCs w:val="22"/>
                              <w:u w:val="single"/>
                              <w:lang w:val="id-ID"/>
                            </w:rPr>
                            <w:t>/</w:t>
                          </w:r>
                          <w:r>
                            <w:rPr>
                              <w:rFonts w:ascii="Arial Narrow" w:eastAsia="Times New Roman" w:hAnsi="Arial Narrow" w:cs="Times New Roman"/>
                              <w:sz w:val="22"/>
                              <w:szCs w:val="22"/>
                              <w:u w:val="single"/>
                            </w:rPr>
                            <w:t>X</w:t>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w:t>
                          </w:r>
                          <w:r>
                            <w:rPr>
                              <w:rFonts w:ascii="Arial Narrow" w:eastAsia="Times New Roman" w:hAnsi="Arial Narrow" w:cs="Times New Roman"/>
                              <w:sz w:val="22"/>
                              <w:szCs w:val="22"/>
                              <w:u w:val="single"/>
                            </w:rPr>
                            <w:t>0</w:t>
                          </w:r>
                        </w:p>
                        <w:p w14:paraId="1E695992" w14:textId="558A1BA5" w:rsidR="00E83503" w:rsidRPr="000C7ACC" w:rsidRDefault="00E83503" w:rsidP="00895E59">
                          <w:pPr>
                            <w:tabs>
                              <w:tab w:val="left" w:pos="1134"/>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TANGGAL</w:t>
                          </w:r>
                          <w:r w:rsidRPr="000C7ACC">
                            <w:rPr>
                              <w:rFonts w:ascii="Arial Narrow" w:eastAsia="Times New Roman" w:hAnsi="Arial Narrow" w:cs="Times New Roman"/>
                              <w:sz w:val="22"/>
                              <w:szCs w:val="22"/>
                              <w:u w:val="single"/>
                              <w:lang w:val="id-ID"/>
                            </w:rPr>
                            <w:tab/>
                            <w:t xml:space="preserve">: </w:t>
                          </w:r>
                          <w:r w:rsidRPr="000C7ACC">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3</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OKTOBER</w:t>
                          </w:r>
                          <w:r>
                            <w:rPr>
                              <w:rFonts w:ascii="Arial Narrow" w:eastAsia="Times New Roman" w:hAnsi="Arial Narrow" w:cs="Times New Roman"/>
                              <w:sz w:val="22"/>
                              <w:szCs w:val="22"/>
                              <w:u w:val="single"/>
                              <w:lang w:val="id-ID"/>
                            </w:rPr>
                            <w:tab/>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w:t>
                          </w:r>
                          <w:r>
                            <w:rPr>
                              <w:rFonts w:ascii="Arial Narrow" w:eastAsia="Times New Roman" w:hAnsi="Arial Narrow" w:cs="Times New Roman"/>
                              <w:sz w:val="22"/>
                              <w:szCs w:val="22"/>
                              <w:u w:val="single"/>
                            </w:rPr>
                            <w:t>0</w:t>
                          </w:r>
                        </w:p>
                        <w:p w14:paraId="0CEB8148" w14:textId="79341355" w:rsidR="00E83503" w:rsidRPr="000C7ACC" w:rsidRDefault="00E83503" w:rsidP="00775E90">
                          <w:pPr>
                            <w:tabs>
                              <w:tab w:val="left" w:pos="1134"/>
                              <w:tab w:val="right" w:pos="3969"/>
                            </w:tabs>
                            <w:spacing w:after="0" w:line="240" w:lineRule="auto"/>
                            <w:jc w:val="both"/>
                            <w:rPr>
                              <w:rFonts w:ascii="Arial Narrow" w:eastAsia="Times New Roman" w:hAnsi="Arial Narrow" w:cs="Times New Roman"/>
                              <w:sz w:val="22"/>
                              <w:szCs w:val="22"/>
                              <w:u w:val="single"/>
                            </w:rPr>
                          </w:pPr>
                        </w:p>
                        <w:p w14:paraId="41CB70A9" w14:textId="77777777" w:rsidR="00E83503" w:rsidRDefault="00E83503" w:rsidP="00260F2A">
                          <w:pPr>
                            <w:pStyle w:val="Header"/>
                            <w:tabs>
                              <w:tab w:val="clear" w:pos="4680"/>
                              <w:tab w:val="center" w:pos="3261"/>
                              <w:tab w:val="left" w:pos="4111"/>
                            </w:tabs>
                            <w:spacing w:line="276" w:lineRule="auto"/>
                            <w:ind w:left="3600" w:hanging="1615"/>
                            <w:jc w:val="right"/>
                            <w:rPr>
                              <w:rFonts w:ascii="Arial" w:hAnsi="Arial" w:cs="Arial"/>
                              <w:u w:val="single"/>
                            </w:rPr>
                          </w:pPr>
                        </w:p>
                        <w:p w14:paraId="34ADE481" w14:textId="77777777" w:rsidR="00E83503" w:rsidRDefault="00E83503" w:rsidP="00260F2A">
                          <w:pPr>
                            <w:pStyle w:val="Header"/>
                            <w:tabs>
                              <w:tab w:val="clear" w:pos="4680"/>
                              <w:tab w:val="center" w:pos="3261"/>
                              <w:tab w:val="left" w:pos="4111"/>
                            </w:tabs>
                            <w:spacing w:line="276" w:lineRule="auto"/>
                            <w:ind w:left="3600" w:hanging="2891"/>
                            <w:jc w:val="right"/>
                            <w:rPr>
                              <w:rFonts w:ascii="Arial" w:hAnsi="Arial" w:cs="Arial"/>
                              <w:u w:val="single"/>
                            </w:rPr>
                          </w:pPr>
                        </w:p>
                        <w:p w14:paraId="0E23EBED" w14:textId="77777777" w:rsidR="00E83503" w:rsidRPr="00490255" w:rsidRDefault="00E83503" w:rsidP="00260F2A">
                          <w:pPr>
                            <w:pStyle w:val="Header"/>
                            <w:tabs>
                              <w:tab w:val="clear" w:pos="4680"/>
                              <w:tab w:val="center" w:pos="3261"/>
                              <w:tab w:val="left" w:pos="4111"/>
                            </w:tabs>
                            <w:spacing w:line="276" w:lineRule="auto"/>
                            <w:ind w:left="3600" w:hanging="2891"/>
                            <w:jc w:val="right"/>
                            <w:rPr>
                              <w:rFonts w:ascii="Arial" w:hAnsi="Arial" w:cs="Arial"/>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BAAB79" id="_x0000_t202" coordsize="21600,21600" o:spt="202" path="m,l,21600r21600,l21600,xe">
              <v:stroke joinstyle="miter"/>
              <v:path gradientshapeok="t" o:connecttype="rect"/>
            </v:shapetype>
            <v:shape id="Text Box 4" o:spid="_x0000_s1037" type="#_x0000_t202" style="position:absolute;left:0;text-align:left;margin-left:261.9pt;margin-top:-1.6pt;width:227.8pt;height: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" fillcolor="white [3212]" strokecolor="white [3212]" strokeweight=".5pt">
              <v:textbox>
                <w:txbxContent>
                  <w:p w14:paraId="5DD69159" w14:textId="77777777" w:rsidR="00E83503" w:rsidRPr="00CB303A" w:rsidRDefault="00E83503" w:rsidP="00895E59">
                    <w:pPr>
                      <w:tabs>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 xml:space="preserve">LAMPIRAN KEPUTUSAN </w:t>
                    </w:r>
                    <w:r>
                      <w:rPr>
                        <w:rFonts w:ascii="Arial Narrow" w:eastAsia="Times New Roman" w:hAnsi="Arial Narrow" w:cs="Times New Roman"/>
                        <w:sz w:val="22"/>
                        <w:szCs w:val="22"/>
                        <w:u w:val="single"/>
                      </w:rPr>
                      <w:t xml:space="preserve">KAPOLRES </w:t>
                    </w:r>
                    <w:r>
                      <w:rPr>
                        <w:rFonts w:ascii="Arial Narrow" w:eastAsia="Times New Roman" w:hAnsi="Arial Narrow" w:cs="Times New Roman"/>
                        <w:sz w:val="22"/>
                        <w:szCs w:val="22"/>
                        <w:u w:val="single"/>
                      </w:rPr>
                      <w:tab/>
                      <w:t>TUBAN</w:t>
                    </w:r>
                  </w:p>
                  <w:p w14:paraId="0B92EBB6" w14:textId="12B21987" w:rsidR="00E83503" w:rsidRPr="000C7ACC" w:rsidRDefault="00E83503" w:rsidP="00895E59">
                    <w:pPr>
                      <w:tabs>
                        <w:tab w:val="left" w:pos="1134"/>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NOMOR</w:t>
                    </w:r>
                    <w:r w:rsidRPr="000C7ACC">
                      <w:rPr>
                        <w:rFonts w:ascii="Arial Narrow" w:eastAsia="Times New Roman" w:hAnsi="Arial Narrow" w:cs="Times New Roman"/>
                        <w:sz w:val="22"/>
                        <w:szCs w:val="22"/>
                        <w:u w:val="single"/>
                        <w:lang w:val="id-ID"/>
                      </w:rPr>
                      <w:tab/>
                      <w:t>: KEP</w:t>
                    </w:r>
                    <w:r w:rsidRPr="000C7ACC">
                      <w:rPr>
                        <w:rFonts w:ascii="Arial Narrow" w:eastAsia="Times New Roman" w:hAnsi="Arial Narrow" w:cs="Times New Roman"/>
                        <w:sz w:val="22"/>
                        <w:szCs w:val="22"/>
                        <w:u w:val="single"/>
                      </w:rPr>
                      <w:t xml:space="preserve">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5    </w:t>
                    </w:r>
                    <w:r w:rsidRPr="000C7ACC">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rPr>
                      <w:tab/>
                    </w:r>
                    <w:r w:rsidRPr="000C7ACC">
                      <w:rPr>
                        <w:rFonts w:ascii="Arial Narrow" w:eastAsia="Times New Roman" w:hAnsi="Arial Narrow" w:cs="Times New Roman"/>
                        <w:sz w:val="22"/>
                        <w:szCs w:val="22"/>
                        <w:u w:val="single"/>
                        <w:lang w:val="id-ID"/>
                      </w:rPr>
                      <w:t>/</w:t>
                    </w:r>
                    <w:r>
                      <w:rPr>
                        <w:rFonts w:ascii="Arial Narrow" w:eastAsia="Times New Roman" w:hAnsi="Arial Narrow" w:cs="Times New Roman"/>
                        <w:sz w:val="22"/>
                        <w:szCs w:val="22"/>
                        <w:u w:val="single"/>
                      </w:rPr>
                      <w:t>X</w:t>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w:t>
                    </w:r>
                    <w:r>
                      <w:rPr>
                        <w:rFonts w:ascii="Arial Narrow" w:eastAsia="Times New Roman" w:hAnsi="Arial Narrow" w:cs="Times New Roman"/>
                        <w:sz w:val="22"/>
                        <w:szCs w:val="22"/>
                        <w:u w:val="single"/>
                      </w:rPr>
                      <w:t>0</w:t>
                    </w:r>
                  </w:p>
                  <w:p w14:paraId="1E695992" w14:textId="558A1BA5" w:rsidR="00E83503" w:rsidRPr="000C7ACC" w:rsidRDefault="00E83503" w:rsidP="00895E59">
                    <w:pPr>
                      <w:tabs>
                        <w:tab w:val="left" w:pos="1134"/>
                        <w:tab w:val="right" w:pos="3828"/>
                      </w:tabs>
                      <w:spacing w:after="0" w:line="240" w:lineRule="auto"/>
                      <w:jc w:val="both"/>
                      <w:rPr>
                        <w:rFonts w:ascii="Arial Narrow" w:eastAsia="Times New Roman" w:hAnsi="Arial Narrow" w:cs="Times New Roman"/>
                        <w:sz w:val="22"/>
                        <w:szCs w:val="22"/>
                        <w:u w:val="single"/>
                      </w:rPr>
                    </w:pPr>
                    <w:r w:rsidRPr="000C7ACC">
                      <w:rPr>
                        <w:rFonts w:ascii="Arial Narrow" w:eastAsia="Times New Roman" w:hAnsi="Arial Narrow" w:cs="Times New Roman"/>
                        <w:sz w:val="22"/>
                        <w:szCs w:val="22"/>
                        <w:u w:val="single"/>
                        <w:lang w:val="id-ID"/>
                      </w:rPr>
                      <w:t>TANGGAL</w:t>
                    </w:r>
                    <w:r w:rsidRPr="000C7ACC">
                      <w:rPr>
                        <w:rFonts w:ascii="Arial Narrow" w:eastAsia="Times New Roman" w:hAnsi="Arial Narrow" w:cs="Times New Roman"/>
                        <w:sz w:val="22"/>
                        <w:szCs w:val="22"/>
                        <w:u w:val="single"/>
                        <w:lang w:val="id-ID"/>
                      </w:rPr>
                      <w:tab/>
                      <w:t xml:space="preserve">: </w:t>
                    </w:r>
                    <w:r w:rsidRPr="000C7ACC">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3</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 xml:space="preserve">    </w:t>
                    </w:r>
                    <w:r>
                      <w:rPr>
                        <w:rFonts w:ascii="Arial Narrow" w:eastAsia="Times New Roman" w:hAnsi="Arial Narrow" w:cs="Times New Roman"/>
                        <w:sz w:val="22"/>
                        <w:szCs w:val="22"/>
                        <w:u w:val="single"/>
                        <w:lang w:val="id-ID"/>
                      </w:rPr>
                      <w:t xml:space="preserve">      </w:t>
                    </w:r>
                    <w:r>
                      <w:rPr>
                        <w:rFonts w:ascii="Arial Narrow" w:eastAsia="Times New Roman" w:hAnsi="Arial Narrow" w:cs="Times New Roman"/>
                        <w:sz w:val="22"/>
                        <w:szCs w:val="22"/>
                        <w:u w:val="single"/>
                      </w:rPr>
                      <w:t>OKTOBER</w:t>
                    </w:r>
                    <w:r>
                      <w:rPr>
                        <w:rFonts w:ascii="Arial Narrow" w:eastAsia="Times New Roman" w:hAnsi="Arial Narrow" w:cs="Times New Roman"/>
                        <w:sz w:val="22"/>
                        <w:szCs w:val="22"/>
                        <w:u w:val="single"/>
                        <w:lang w:val="id-ID"/>
                      </w:rPr>
                      <w:tab/>
                    </w:r>
                    <w:r w:rsidRPr="000C7ACC">
                      <w:rPr>
                        <w:rFonts w:ascii="Arial Narrow" w:eastAsia="Times New Roman" w:hAnsi="Arial Narrow" w:cs="Times New Roman"/>
                        <w:sz w:val="22"/>
                        <w:szCs w:val="22"/>
                        <w:u w:val="single"/>
                        <w:lang w:val="id-ID"/>
                      </w:rPr>
                      <w:t>20</w:t>
                    </w:r>
                    <w:r w:rsidRPr="000C7ACC">
                      <w:rPr>
                        <w:rFonts w:ascii="Arial Narrow" w:eastAsia="Times New Roman" w:hAnsi="Arial Narrow" w:cs="Times New Roman"/>
                        <w:sz w:val="22"/>
                        <w:szCs w:val="22"/>
                        <w:u w:val="single"/>
                      </w:rPr>
                      <w:t>2</w:t>
                    </w:r>
                    <w:r>
                      <w:rPr>
                        <w:rFonts w:ascii="Arial Narrow" w:eastAsia="Times New Roman" w:hAnsi="Arial Narrow" w:cs="Times New Roman"/>
                        <w:sz w:val="22"/>
                        <w:szCs w:val="22"/>
                        <w:u w:val="single"/>
                      </w:rPr>
                      <w:t>0</w:t>
                    </w:r>
                  </w:p>
                  <w:p w14:paraId="0CEB8148" w14:textId="79341355" w:rsidR="00E83503" w:rsidRPr="000C7ACC" w:rsidRDefault="00E83503" w:rsidP="00775E90">
                    <w:pPr>
                      <w:tabs>
                        <w:tab w:val="left" w:pos="1134"/>
                        <w:tab w:val="right" w:pos="3969"/>
                      </w:tabs>
                      <w:spacing w:after="0" w:line="240" w:lineRule="auto"/>
                      <w:jc w:val="both"/>
                      <w:rPr>
                        <w:rFonts w:ascii="Arial Narrow" w:eastAsia="Times New Roman" w:hAnsi="Arial Narrow" w:cs="Times New Roman"/>
                        <w:sz w:val="22"/>
                        <w:szCs w:val="22"/>
                        <w:u w:val="single"/>
                      </w:rPr>
                    </w:pPr>
                  </w:p>
                  <w:p w14:paraId="41CB70A9" w14:textId="77777777" w:rsidR="00E83503" w:rsidRDefault="00E83503" w:rsidP="00260F2A">
                    <w:pPr>
                      <w:pStyle w:val="Header"/>
                      <w:tabs>
                        <w:tab w:val="clear" w:pos="4680"/>
                        <w:tab w:val="center" w:pos="3261"/>
                        <w:tab w:val="left" w:pos="4111"/>
                      </w:tabs>
                      <w:spacing w:line="276" w:lineRule="auto"/>
                      <w:ind w:left="3600" w:hanging="1615"/>
                      <w:jc w:val="right"/>
                      <w:rPr>
                        <w:rFonts w:ascii="Arial" w:hAnsi="Arial" w:cs="Arial"/>
                        <w:u w:val="single"/>
                      </w:rPr>
                    </w:pPr>
                  </w:p>
                  <w:p w14:paraId="34ADE481" w14:textId="77777777" w:rsidR="00E83503" w:rsidRDefault="00E83503" w:rsidP="00260F2A">
                    <w:pPr>
                      <w:pStyle w:val="Header"/>
                      <w:tabs>
                        <w:tab w:val="clear" w:pos="4680"/>
                        <w:tab w:val="center" w:pos="3261"/>
                        <w:tab w:val="left" w:pos="4111"/>
                      </w:tabs>
                      <w:spacing w:line="276" w:lineRule="auto"/>
                      <w:ind w:left="3600" w:hanging="2891"/>
                      <w:jc w:val="right"/>
                      <w:rPr>
                        <w:rFonts w:ascii="Arial" w:hAnsi="Arial" w:cs="Arial"/>
                        <w:u w:val="single"/>
                      </w:rPr>
                    </w:pPr>
                  </w:p>
                  <w:p w14:paraId="0E23EBED" w14:textId="77777777" w:rsidR="00E83503" w:rsidRPr="00490255" w:rsidRDefault="00E83503" w:rsidP="00260F2A">
                    <w:pPr>
                      <w:pStyle w:val="Header"/>
                      <w:tabs>
                        <w:tab w:val="clear" w:pos="4680"/>
                        <w:tab w:val="center" w:pos="3261"/>
                        <w:tab w:val="left" w:pos="4111"/>
                      </w:tabs>
                      <w:spacing w:line="276" w:lineRule="auto"/>
                      <w:ind w:left="3600" w:hanging="2891"/>
                      <w:jc w:val="right"/>
                      <w:rPr>
                        <w:rFonts w:ascii="Arial" w:hAnsi="Arial" w:cs="Arial"/>
                        <w:u w:val="single"/>
                      </w:rPr>
                    </w:pPr>
                  </w:p>
                </w:txbxContent>
              </v:textbox>
            </v:shape>
          </w:pict>
        </mc:Fallback>
      </mc:AlternateContent>
    </w:r>
    <w:sdt>
      <w:sdtPr>
        <w:id w:val="563298687"/>
        <w:docPartObj>
          <w:docPartGallery w:val="Page Numbers (Top of Page)"/>
          <w:docPartUnique/>
        </w:docPartObj>
      </w:sdtPr>
      <w:sdtEndPr>
        <w:rPr>
          <w:noProof/>
        </w:rPr>
      </w:sdtEndPr>
      <w:sdtContent>
        <w:r w:rsidRPr="00397AE3">
          <w:rPr>
            <w:rFonts w:ascii="Arial" w:hAnsi="Arial" w:cs="Arial"/>
            <w:sz w:val="24"/>
            <w:szCs w:val="24"/>
          </w:rPr>
          <w:fldChar w:fldCharType="begin"/>
        </w:r>
        <w:r w:rsidRPr="00397AE3">
          <w:rPr>
            <w:rFonts w:ascii="Arial" w:hAnsi="Arial" w:cs="Arial"/>
            <w:sz w:val="24"/>
            <w:szCs w:val="24"/>
          </w:rPr>
          <w:instrText xml:space="preserve"> PAGE   \* MERGEFORMAT </w:instrText>
        </w:r>
        <w:r w:rsidRPr="00397AE3">
          <w:rPr>
            <w:rFonts w:ascii="Arial" w:hAnsi="Arial" w:cs="Arial"/>
            <w:sz w:val="24"/>
            <w:szCs w:val="24"/>
          </w:rPr>
          <w:fldChar w:fldCharType="separate"/>
        </w:r>
        <w:r w:rsidR="006C79E9">
          <w:rPr>
            <w:rFonts w:ascii="Arial" w:hAnsi="Arial" w:cs="Arial"/>
            <w:noProof/>
            <w:sz w:val="24"/>
            <w:szCs w:val="24"/>
          </w:rPr>
          <w:t>73</w:t>
        </w:r>
        <w:r w:rsidRPr="00397AE3">
          <w:rPr>
            <w:rFonts w:ascii="Arial" w:hAnsi="Arial" w:cs="Arial"/>
            <w:noProof/>
            <w:sz w:val="24"/>
            <w:szCs w:val="24"/>
          </w:rPr>
          <w:fldChar w:fldCharType="end"/>
        </w:r>
      </w:sdtContent>
    </w:sdt>
  </w:p>
  <w:p w14:paraId="3BB16B82" w14:textId="01E9AFEF" w:rsidR="00E83503" w:rsidRDefault="00E83503" w:rsidP="008A0EC7">
    <w:pPr>
      <w:pStyle w:val="Header"/>
      <w:tabs>
        <w:tab w:val="clear" w:pos="4680"/>
        <w:tab w:val="center" w:pos="4820"/>
      </w:tabs>
    </w:pPr>
    <w:r>
      <w:rPr>
        <w:rFonts w:ascii="Arial" w:hAnsi="Arial" w:cs="Arial"/>
        <w:b/>
        <w:noProof/>
        <w:sz w:val="24"/>
        <w:szCs w:val="24"/>
      </w:rPr>
      <mc:AlternateContent>
        <mc:Choice Requires="wps">
          <w:drawing>
            <wp:anchor distT="0" distB="0" distL="114300" distR="114300" simplePos="0" relativeHeight="251660288" behindDoc="1" locked="0" layoutInCell="1" allowOverlap="1" wp14:anchorId="391326F1" wp14:editId="65117469">
              <wp:simplePos x="0" y="0"/>
              <wp:positionH relativeFrom="column">
                <wp:posOffset>4144645</wp:posOffset>
              </wp:positionH>
              <wp:positionV relativeFrom="paragraph">
                <wp:posOffset>1402715</wp:posOffset>
              </wp:positionV>
              <wp:extent cx="2876550" cy="6604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2876550" cy="660400"/>
                      </a:xfrm>
                      <a:prstGeom prst="rect">
                        <a:avLst/>
                      </a:prstGeom>
                      <a:noFill/>
                      <a:ln w="6350">
                        <a:noFill/>
                      </a:ln>
                    </wps:spPr>
                    <wps:txbx>
                      <w:txbxContent>
                        <w:p w14:paraId="427A80BB" w14:textId="55E44EB9" w:rsidR="00E83503" w:rsidRDefault="00E83503" w:rsidP="00A46498">
                          <w:pPr>
                            <w:tabs>
                              <w:tab w:val="right" w:pos="4253"/>
                            </w:tabs>
                          </w:pP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326F1" id="Text Box 17" o:spid="_x0000_s1038" type="#_x0000_t202" style="position:absolute;margin-left:326.35pt;margin-top:110.45pt;width:226.5pt;height: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13iFwIAADMEAAAOAAAAZHJzL2Uyb0RvYy54bWysU01vGyEQvVfqf0Dc6127tpO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" filled="f" stroked="f" strokeweight=".5pt">
              <v:textbox>
                <w:txbxContent>
                  <w:p w14:paraId="427A80BB" w14:textId="55E44EB9" w:rsidR="00E83503" w:rsidRDefault="00E83503" w:rsidP="00A46498">
                    <w:pPr>
                      <w:tabs>
                        <w:tab w:val="right" w:pos="4253"/>
                      </w:tabs>
                    </w:pPr>
                    <w:r>
                      <w:tab/>
                    </w:r>
                    <w:r>
                      <w:tab/>
                    </w:r>
                    <w:r>
                      <w:tab/>
                    </w:r>
                    <w:r>
                      <w:tab/>
                    </w:r>
                    <w:r>
                      <w:tab/>
                    </w:r>
                    <w:r>
                      <w:tab/>
                    </w:r>
                    <w:r>
                      <w:tab/>
                    </w:r>
                    <w:r>
                      <w:tab/>
                    </w:r>
                    <w:r>
                      <w:tab/>
                    </w:r>
                    <w:r>
                      <w:tab/>
                    </w:r>
                    <w:r>
                      <w:tab/>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737022"/>
      <w:docPartObj>
        <w:docPartGallery w:val="Page Numbers (Top of Page)"/>
        <w:docPartUnique/>
      </w:docPartObj>
    </w:sdtPr>
    <w:sdtEndPr>
      <w:rPr>
        <w:rFonts w:ascii="Arial" w:hAnsi="Arial" w:cs="Arial"/>
        <w:noProof/>
        <w:sz w:val="24"/>
        <w:szCs w:val="24"/>
      </w:rPr>
    </w:sdtEndPr>
    <w:sdtContent>
      <w:p w14:paraId="1B93F46B" w14:textId="26792B3D" w:rsidR="00E83503" w:rsidRPr="00397AE3" w:rsidRDefault="00E83503">
        <w:pPr>
          <w:pStyle w:val="Header"/>
          <w:jc w:val="center"/>
          <w:rPr>
            <w:rFonts w:ascii="Arial" w:hAnsi="Arial" w:cs="Arial"/>
            <w:sz w:val="24"/>
            <w:szCs w:val="24"/>
          </w:rPr>
        </w:pPr>
        <w:r w:rsidRPr="00397AE3">
          <w:rPr>
            <w:rFonts w:ascii="Arial" w:hAnsi="Arial" w:cs="Arial"/>
            <w:sz w:val="24"/>
            <w:szCs w:val="24"/>
          </w:rPr>
          <w:fldChar w:fldCharType="begin"/>
        </w:r>
        <w:r w:rsidRPr="00397AE3">
          <w:rPr>
            <w:rFonts w:ascii="Arial" w:hAnsi="Arial" w:cs="Arial"/>
            <w:sz w:val="24"/>
            <w:szCs w:val="24"/>
          </w:rPr>
          <w:instrText xml:space="preserve"> PAGE   \* MERGEFORMAT </w:instrText>
        </w:r>
        <w:r w:rsidRPr="00397AE3">
          <w:rPr>
            <w:rFonts w:ascii="Arial" w:hAnsi="Arial" w:cs="Arial"/>
            <w:sz w:val="24"/>
            <w:szCs w:val="24"/>
          </w:rPr>
          <w:fldChar w:fldCharType="separate"/>
        </w:r>
        <w:r w:rsidR="006C79E9">
          <w:rPr>
            <w:rFonts w:ascii="Arial" w:hAnsi="Arial" w:cs="Arial"/>
            <w:noProof/>
            <w:sz w:val="24"/>
            <w:szCs w:val="24"/>
          </w:rPr>
          <w:t>i</w:t>
        </w:r>
        <w:r w:rsidRPr="00397AE3">
          <w:rPr>
            <w:rFonts w:ascii="Arial" w:hAnsi="Arial" w:cs="Arial"/>
            <w:noProof/>
            <w:sz w:val="24"/>
            <w:szCs w:val="24"/>
          </w:rPr>
          <w:fldChar w:fldCharType="end"/>
        </w:r>
      </w:p>
    </w:sdtContent>
  </w:sdt>
  <w:p w14:paraId="510EB6EE" w14:textId="07C431CC" w:rsidR="00E83503" w:rsidRDefault="00E83503" w:rsidP="00EB1B19">
    <w:pPr>
      <w:pStyle w:val="Header"/>
      <w:tabs>
        <w:tab w:val="clear" w:pos="4680"/>
        <w:tab w:val="clear" w:pos="9360"/>
        <w:tab w:val="left" w:pos="4820"/>
      </w:tabs>
      <w:ind w:hanging="142"/>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EBD"/>
    <w:multiLevelType w:val="hybridMultilevel"/>
    <w:tmpl w:val="E092F7C0"/>
    <w:lvl w:ilvl="0" w:tplc="A92A1F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C31301"/>
    <w:multiLevelType w:val="hybridMultilevel"/>
    <w:tmpl w:val="8B12CBF0"/>
    <w:lvl w:ilvl="0" w:tplc="04090011">
      <w:start w:val="1"/>
      <w:numFmt w:val="decimal"/>
      <w:lvlText w:val="%1)"/>
      <w:lvlJc w:val="left"/>
      <w:pPr>
        <w:ind w:left="164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8140915"/>
    <w:multiLevelType w:val="hybridMultilevel"/>
    <w:tmpl w:val="A10CB6AA"/>
    <w:lvl w:ilvl="0" w:tplc="34063E2A">
      <w:start w:val="1"/>
      <w:numFmt w:val="lowerLetter"/>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24D3A"/>
    <w:multiLevelType w:val="hybridMultilevel"/>
    <w:tmpl w:val="DFFEC5E6"/>
    <w:lvl w:ilvl="0" w:tplc="04090019">
      <w:start w:val="1"/>
      <w:numFmt w:val="lowerLetter"/>
      <w:lvlText w:val="%1."/>
      <w:lvlJc w:val="left"/>
      <w:pPr>
        <w:ind w:left="360" w:hanging="360"/>
      </w:pPr>
    </w:lvl>
    <w:lvl w:ilvl="1" w:tplc="02084CFA">
      <w:start w:val="1"/>
      <w:numFmt w:val="decimal"/>
      <w:lvlText w:val="%2)"/>
      <w:lvlJc w:val="left"/>
      <w:pPr>
        <w:ind w:left="1080" w:hanging="360"/>
      </w:pPr>
      <w:rPr>
        <w:rFonts w:hint="default"/>
      </w:rPr>
    </w:lvl>
    <w:lvl w:ilvl="2" w:tplc="ABD23E1A">
      <w:start w:val="1"/>
      <w:numFmt w:val="lowerLetter"/>
      <w:lvlText w:val="%3)"/>
      <w:lvlJc w:val="left"/>
      <w:pPr>
        <w:ind w:left="1980" w:hanging="360"/>
      </w:pPr>
      <w:rPr>
        <w:rFonts w:hint="default"/>
      </w:rPr>
    </w:lvl>
    <w:lvl w:ilvl="3" w:tplc="A664EB12">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966258"/>
    <w:multiLevelType w:val="hybridMultilevel"/>
    <w:tmpl w:val="83AAB776"/>
    <w:lvl w:ilvl="0" w:tplc="CD18C570">
      <w:start w:val="1"/>
      <w:numFmt w:val="decimal"/>
      <w:lvlText w:val="%1)"/>
      <w:lvlJc w:val="left"/>
      <w:pPr>
        <w:ind w:left="755" w:hanging="360"/>
      </w:pPr>
      <w:rPr>
        <w:rFonts w:hint="default"/>
        <w:color w:val="auto"/>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0ADA0AB5"/>
    <w:multiLevelType w:val="hybridMultilevel"/>
    <w:tmpl w:val="A078A508"/>
    <w:lvl w:ilvl="0" w:tplc="04090019">
      <w:start w:val="1"/>
      <w:numFmt w:val="lowerLetter"/>
      <w:lvlText w:val="%1."/>
      <w:lvlJc w:val="left"/>
      <w:pPr>
        <w:ind w:left="360" w:hanging="360"/>
      </w:pPr>
    </w:lvl>
    <w:lvl w:ilvl="1" w:tplc="271A6712">
      <w:start w:val="1"/>
      <w:numFmt w:val="decimal"/>
      <w:lvlText w:val="%2)"/>
      <w:lvlJc w:val="left"/>
      <w:pPr>
        <w:ind w:left="1080" w:hanging="360"/>
      </w:pPr>
      <w:rPr>
        <w:rFonts w:hint="default"/>
      </w:rPr>
    </w:lvl>
    <w:lvl w:ilvl="2" w:tplc="759C4BC4">
      <w:start w:val="1"/>
      <w:numFmt w:val="lowerLetter"/>
      <w:lvlText w:val="%3)"/>
      <w:lvlJc w:val="left"/>
      <w:pPr>
        <w:ind w:left="1980" w:hanging="360"/>
      </w:pPr>
      <w:rPr>
        <w:rFonts w:hint="default"/>
      </w:rPr>
    </w:lvl>
    <w:lvl w:ilvl="3" w:tplc="8DB03926">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121730"/>
    <w:multiLevelType w:val="hybridMultilevel"/>
    <w:tmpl w:val="1DD02080"/>
    <w:lvl w:ilvl="0" w:tplc="04090019">
      <w:start w:val="1"/>
      <w:numFmt w:val="lowerLetter"/>
      <w:lvlText w:val="%1."/>
      <w:lvlJc w:val="left"/>
      <w:pPr>
        <w:ind w:left="360" w:hanging="360"/>
      </w:pPr>
    </w:lvl>
    <w:lvl w:ilvl="1" w:tplc="0409000F">
      <w:start w:val="1"/>
      <w:numFmt w:val="decimal"/>
      <w:lvlText w:val="%2."/>
      <w:lvlJc w:val="left"/>
      <w:pPr>
        <w:ind w:left="1080" w:hanging="360"/>
      </w:pPr>
    </w:lvl>
    <w:lvl w:ilvl="2" w:tplc="5EC29868">
      <w:start w:val="1"/>
      <w:numFmt w:val="decimal"/>
      <w:lvlText w:val="(%3)"/>
      <w:lvlJc w:val="left"/>
      <w:pPr>
        <w:ind w:left="1980" w:hanging="360"/>
      </w:pPr>
      <w:rPr>
        <w:rFonts w:hint="default"/>
      </w:rPr>
    </w:lvl>
    <w:lvl w:ilvl="3" w:tplc="F3C6A1EC">
      <w:start w:val="1"/>
      <w:numFmt w:val="lowerLetter"/>
      <w:lvlText w:val="%4)"/>
      <w:lvlJc w:val="left"/>
      <w:pPr>
        <w:ind w:left="2520" w:hanging="360"/>
      </w:pPr>
      <w:rPr>
        <w:rFonts w:hint="default"/>
      </w:rPr>
    </w:lvl>
    <w:lvl w:ilvl="4" w:tplc="13EEDF48">
      <w:start w:val="1"/>
      <w:numFmt w:val="decimal"/>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407990"/>
    <w:multiLevelType w:val="hybridMultilevel"/>
    <w:tmpl w:val="08C6F34C"/>
    <w:lvl w:ilvl="0" w:tplc="FFC85C64">
      <w:start w:val="1"/>
      <w:numFmt w:val="decimal"/>
      <w:lvlText w:val="%1)"/>
      <w:lvlJc w:val="left"/>
      <w:pPr>
        <w:ind w:left="144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5B5233"/>
    <w:multiLevelType w:val="hybridMultilevel"/>
    <w:tmpl w:val="784C5F1A"/>
    <w:lvl w:ilvl="0" w:tplc="04090011">
      <w:start w:val="1"/>
      <w:numFmt w:val="decimal"/>
      <w:lvlText w:val="%1)"/>
      <w:lvlJc w:val="left"/>
      <w:pPr>
        <w:ind w:left="164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52A2BD7"/>
    <w:multiLevelType w:val="hybridMultilevel"/>
    <w:tmpl w:val="A10CB6AA"/>
    <w:lvl w:ilvl="0" w:tplc="34063E2A">
      <w:start w:val="1"/>
      <w:numFmt w:val="lowerLetter"/>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EC5E97"/>
    <w:multiLevelType w:val="hybridMultilevel"/>
    <w:tmpl w:val="03BC935E"/>
    <w:lvl w:ilvl="0" w:tplc="094E45CA">
      <w:start w:val="1"/>
      <w:numFmt w:val="lowerLetter"/>
      <w:lvlText w:val="%1."/>
      <w:lvlJc w:val="left"/>
      <w:pPr>
        <w:ind w:left="164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DE436C"/>
    <w:multiLevelType w:val="hybridMultilevel"/>
    <w:tmpl w:val="A6F0F1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9F346E3"/>
    <w:multiLevelType w:val="hybridMultilevel"/>
    <w:tmpl w:val="08C6F34C"/>
    <w:lvl w:ilvl="0" w:tplc="FFC85C64">
      <w:start w:val="1"/>
      <w:numFmt w:val="decimal"/>
      <w:lvlText w:val="%1)"/>
      <w:lvlJc w:val="left"/>
      <w:pPr>
        <w:ind w:left="144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094597"/>
    <w:multiLevelType w:val="hybridMultilevel"/>
    <w:tmpl w:val="A10CB6AA"/>
    <w:lvl w:ilvl="0" w:tplc="34063E2A">
      <w:start w:val="1"/>
      <w:numFmt w:val="lowerLetter"/>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FD1AD9"/>
    <w:multiLevelType w:val="hybridMultilevel"/>
    <w:tmpl w:val="AA2AB6B0"/>
    <w:lvl w:ilvl="0" w:tplc="1422DA0C">
      <w:start w:val="1"/>
      <w:numFmt w:val="lowerLetter"/>
      <w:lvlText w:val="%1."/>
      <w:lvlJc w:val="left"/>
      <w:pPr>
        <w:ind w:left="720" w:hanging="360"/>
      </w:pPr>
      <w:rPr>
        <w:rFonts w:ascii="Arial" w:hAnsi="Arial"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8B04D0"/>
    <w:multiLevelType w:val="hybridMultilevel"/>
    <w:tmpl w:val="900699AC"/>
    <w:lvl w:ilvl="0" w:tplc="5FC6B002">
      <w:start w:val="1"/>
      <w:numFmt w:val="lowerLetter"/>
      <w:lvlText w:val="%1."/>
      <w:lvlJc w:val="left"/>
      <w:pPr>
        <w:ind w:left="720" w:hanging="360"/>
      </w:pPr>
      <w:rPr>
        <w:rFonts w:ascii="Arial" w:hAnsi="Aria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08659C"/>
    <w:multiLevelType w:val="hybridMultilevel"/>
    <w:tmpl w:val="196CC190"/>
    <w:lvl w:ilvl="0" w:tplc="4782B9D6">
      <w:start w:val="1"/>
      <w:numFmt w:val="decimal"/>
      <w:lvlText w:val="%1)"/>
      <w:lvlJc w:val="left"/>
      <w:pPr>
        <w:ind w:left="720" w:hanging="360"/>
      </w:pPr>
      <w:rPr>
        <w:rFonts w:hint="default"/>
        <w:b w:val="0"/>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6151C8E"/>
    <w:multiLevelType w:val="hybridMultilevel"/>
    <w:tmpl w:val="A10CB6AA"/>
    <w:lvl w:ilvl="0" w:tplc="34063E2A">
      <w:start w:val="1"/>
      <w:numFmt w:val="lowerLetter"/>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BB7508"/>
    <w:multiLevelType w:val="hybridMultilevel"/>
    <w:tmpl w:val="9C9EE2F2"/>
    <w:lvl w:ilvl="0" w:tplc="04090019">
      <w:start w:val="1"/>
      <w:numFmt w:val="lowerLetter"/>
      <w:lvlText w:val="%1."/>
      <w:lvlJc w:val="left"/>
      <w:pPr>
        <w:ind w:left="1647" w:hanging="360"/>
      </w:p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19">
    <w:nsid w:val="2A095E1C"/>
    <w:multiLevelType w:val="hybridMultilevel"/>
    <w:tmpl w:val="A10CB6AA"/>
    <w:lvl w:ilvl="0" w:tplc="34063E2A">
      <w:start w:val="1"/>
      <w:numFmt w:val="lowerLetter"/>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523563"/>
    <w:multiLevelType w:val="hybridMultilevel"/>
    <w:tmpl w:val="DED2AB8A"/>
    <w:lvl w:ilvl="0" w:tplc="04090011">
      <w:start w:val="1"/>
      <w:numFmt w:val="decimal"/>
      <w:lvlText w:val="%1)"/>
      <w:lvlJc w:val="left"/>
      <w:pPr>
        <w:ind w:left="2700" w:hanging="360"/>
      </w:pPr>
      <w:rPr>
        <w:rFonts w:hint="default"/>
        <w:b w:val="0"/>
        <w:i w:val="0"/>
      </w:rPr>
    </w:lvl>
    <w:lvl w:ilvl="1" w:tplc="04210019">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21">
    <w:nsid w:val="2DCB014C"/>
    <w:multiLevelType w:val="hybridMultilevel"/>
    <w:tmpl w:val="A10CB6AA"/>
    <w:lvl w:ilvl="0" w:tplc="34063E2A">
      <w:start w:val="1"/>
      <w:numFmt w:val="lowerLetter"/>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FE6897"/>
    <w:multiLevelType w:val="hybridMultilevel"/>
    <w:tmpl w:val="62BC2674"/>
    <w:lvl w:ilvl="0" w:tplc="FFC85C64">
      <w:start w:val="1"/>
      <w:numFmt w:val="decimal"/>
      <w:lvlText w:val="%1)"/>
      <w:lvlJc w:val="left"/>
      <w:pPr>
        <w:ind w:left="144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512A54"/>
    <w:multiLevelType w:val="hybridMultilevel"/>
    <w:tmpl w:val="793EA58C"/>
    <w:lvl w:ilvl="0" w:tplc="04210019">
      <w:start w:val="1"/>
      <w:numFmt w:val="lowerLetter"/>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80F646C"/>
    <w:multiLevelType w:val="hybridMultilevel"/>
    <w:tmpl w:val="A576423A"/>
    <w:lvl w:ilvl="0" w:tplc="04090019">
      <w:start w:val="1"/>
      <w:numFmt w:val="lowerLetter"/>
      <w:lvlText w:val="%1."/>
      <w:lvlJc w:val="left"/>
      <w:pPr>
        <w:ind w:left="720" w:hanging="360"/>
      </w:pPr>
    </w:lvl>
    <w:lvl w:ilvl="1" w:tplc="FFC85C64">
      <w:start w:val="1"/>
      <w:numFmt w:val="decimal"/>
      <w:lvlText w:val="%2)"/>
      <w:lvlJc w:val="left"/>
      <w:pPr>
        <w:ind w:left="1440" w:hanging="360"/>
      </w:pPr>
      <w:rPr>
        <w:rFonts w:hint="default"/>
        <w:b w:val="0"/>
        <w:color w:val="auto"/>
      </w:rPr>
    </w:lvl>
    <w:lvl w:ilvl="2" w:tplc="F678E69A">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3B4B27"/>
    <w:multiLevelType w:val="hybridMultilevel"/>
    <w:tmpl w:val="BC2EB1E2"/>
    <w:lvl w:ilvl="0" w:tplc="ACBAFC6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5661D4"/>
    <w:multiLevelType w:val="hybridMultilevel"/>
    <w:tmpl w:val="03D2FF2A"/>
    <w:lvl w:ilvl="0" w:tplc="B75AAFE2">
      <w:start w:val="1"/>
      <w:numFmt w:val="lowerLetter"/>
      <w:lvlText w:val="%1."/>
      <w:lvlJc w:val="lef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E34A3B"/>
    <w:multiLevelType w:val="hybridMultilevel"/>
    <w:tmpl w:val="F18E7B40"/>
    <w:lvl w:ilvl="0" w:tplc="06683CD8">
      <w:start w:val="1"/>
      <w:numFmt w:val="lowerLetter"/>
      <w:lvlText w:val="%1."/>
      <w:lvlJc w:val="left"/>
      <w:pPr>
        <w:ind w:left="164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46990EAD"/>
    <w:multiLevelType w:val="hybridMultilevel"/>
    <w:tmpl w:val="A10CB6AA"/>
    <w:lvl w:ilvl="0" w:tplc="34063E2A">
      <w:start w:val="1"/>
      <w:numFmt w:val="lowerLetter"/>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1E38E6"/>
    <w:multiLevelType w:val="hybridMultilevel"/>
    <w:tmpl w:val="3C5CEB74"/>
    <w:lvl w:ilvl="0" w:tplc="D7AA3970">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0">
    <w:nsid w:val="4FA41401"/>
    <w:multiLevelType w:val="hybridMultilevel"/>
    <w:tmpl w:val="2B22FCD4"/>
    <w:lvl w:ilvl="0" w:tplc="04210019">
      <w:start w:val="1"/>
      <w:numFmt w:val="lowerLetter"/>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31">
    <w:nsid w:val="4FC50048"/>
    <w:multiLevelType w:val="hybridMultilevel"/>
    <w:tmpl w:val="0C709BC6"/>
    <w:lvl w:ilvl="0" w:tplc="63983398">
      <w:start w:val="2"/>
      <w:numFmt w:val="lowerLetter"/>
      <w:lvlText w:val="%1."/>
      <w:lvlJc w:val="left"/>
      <w:pPr>
        <w:ind w:left="164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12D6D62"/>
    <w:multiLevelType w:val="hybridMultilevel"/>
    <w:tmpl w:val="2B060966"/>
    <w:lvl w:ilvl="0" w:tplc="BEC88F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1FE3325"/>
    <w:multiLevelType w:val="hybridMultilevel"/>
    <w:tmpl w:val="ADECDB2A"/>
    <w:lvl w:ilvl="0" w:tplc="04090019">
      <w:start w:val="1"/>
      <w:numFmt w:val="lowerLetter"/>
      <w:lvlText w:val="%1."/>
      <w:lvlJc w:val="left"/>
      <w:pPr>
        <w:ind w:left="2367" w:hanging="360"/>
      </w:pPr>
    </w:lvl>
    <w:lvl w:ilvl="1" w:tplc="04090019" w:tentative="1">
      <w:start w:val="1"/>
      <w:numFmt w:val="lowerLetter"/>
      <w:lvlText w:val="%2."/>
      <w:lvlJc w:val="left"/>
      <w:pPr>
        <w:ind w:left="3087" w:hanging="360"/>
      </w:pPr>
    </w:lvl>
    <w:lvl w:ilvl="2" w:tplc="0409001B" w:tentative="1">
      <w:start w:val="1"/>
      <w:numFmt w:val="lowerRoman"/>
      <w:lvlText w:val="%3."/>
      <w:lvlJc w:val="right"/>
      <w:pPr>
        <w:ind w:left="3807" w:hanging="180"/>
      </w:pPr>
    </w:lvl>
    <w:lvl w:ilvl="3" w:tplc="0409000F" w:tentative="1">
      <w:start w:val="1"/>
      <w:numFmt w:val="decimal"/>
      <w:lvlText w:val="%4."/>
      <w:lvlJc w:val="left"/>
      <w:pPr>
        <w:ind w:left="4527" w:hanging="360"/>
      </w:pPr>
    </w:lvl>
    <w:lvl w:ilvl="4" w:tplc="04090019" w:tentative="1">
      <w:start w:val="1"/>
      <w:numFmt w:val="lowerLetter"/>
      <w:lvlText w:val="%5."/>
      <w:lvlJc w:val="left"/>
      <w:pPr>
        <w:ind w:left="5247" w:hanging="360"/>
      </w:pPr>
    </w:lvl>
    <w:lvl w:ilvl="5" w:tplc="0409001B" w:tentative="1">
      <w:start w:val="1"/>
      <w:numFmt w:val="lowerRoman"/>
      <w:lvlText w:val="%6."/>
      <w:lvlJc w:val="right"/>
      <w:pPr>
        <w:ind w:left="5967" w:hanging="180"/>
      </w:pPr>
    </w:lvl>
    <w:lvl w:ilvl="6" w:tplc="0409000F" w:tentative="1">
      <w:start w:val="1"/>
      <w:numFmt w:val="decimal"/>
      <w:lvlText w:val="%7."/>
      <w:lvlJc w:val="left"/>
      <w:pPr>
        <w:ind w:left="6687" w:hanging="360"/>
      </w:pPr>
    </w:lvl>
    <w:lvl w:ilvl="7" w:tplc="04090019" w:tentative="1">
      <w:start w:val="1"/>
      <w:numFmt w:val="lowerLetter"/>
      <w:lvlText w:val="%8."/>
      <w:lvlJc w:val="left"/>
      <w:pPr>
        <w:ind w:left="7407" w:hanging="360"/>
      </w:pPr>
    </w:lvl>
    <w:lvl w:ilvl="8" w:tplc="0409001B" w:tentative="1">
      <w:start w:val="1"/>
      <w:numFmt w:val="lowerRoman"/>
      <w:lvlText w:val="%9."/>
      <w:lvlJc w:val="right"/>
      <w:pPr>
        <w:ind w:left="8127" w:hanging="180"/>
      </w:pPr>
    </w:lvl>
  </w:abstractNum>
  <w:abstractNum w:abstractNumId="34">
    <w:nsid w:val="53610737"/>
    <w:multiLevelType w:val="hybridMultilevel"/>
    <w:tmpl w:val="08C6F34C"/>
    <w:lvl w:ilvl="0" w:tplc="FFC85C64">
      <w:start w:val="1"/>
      <w:numFmt w:val="decimal"/>
      <w:lvlText w:val="%1)"/>
      <w:lvlJc w:val="left"/>
      <w:pPr>
        <w:ind w:left="144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954435"/>
    <w:multiLevelType w:val="hybridMultilevel"/>
    <w:tmpl w:val="41220DCA"/>
    <w:lvl w:ilvl="0" w:tplc="536EF912">
      <w:start w:val="1"/>
      <w:numFmt w:val="lowerLetter"/>
      <w:lvlText w:val="%1."/>
      <w:lvlJc w:val="left"/>
      <w:pPr>
        <w:ind w:left="720" w:hanging="360"/>
      </w:pPr>
      <w:rPr>
        <w:rFonts w:ascii="Arial" w:hAnsi="Arial"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A3A75"/>
    <w:multiLevelType w:val="hybridMultilevel"/>
    <w:tmpl w:val="0802B350"/>
    <w:lvl w:ilvl="0" w:tplc="C1BA7CAC">
      <w:start w:val="1"/>
      <w:numFmt w:val="decimal"/>
      <w:pStyle w:val="Heading2"/>
      <w:lvlText w:val="%1."/>
      <w:lvlJc w:val="left"/>
      <w:pPr>
        <w:ind w:left="360" w:hanging="360"/>
      </w:pPr>
      <w:rPr>
        <w:rFonts w:ascii="Arial" w:hAnsi="Arial" w:hint="default"/>
        <w:b/>
        <w:i w:val="0"/>
        <w:caps w:val="0"/>
        <w:strike w:val="0"/>
        <w:dstrike w:val="0"/>
        <w:vanish w:val="0"/>
        <w:color w:val="auto"/>
        <w:sz w:val="24"/>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BCC734E"/>
    <w:multiLevelType w:val="hybridMultilevel"/>
    <w:tmpl w:val="ADDA2F8A"/>
    <w:lvl w:ilvl="0" w:tplc="5FC6B002">
      <w:start w:val="1"/>
      <w:numFmt w:val="lowerLetter"/>
      <w:lvlText w:val="%1."/>
      <w:lvlJc w:val="left"/>
      <w:pPr>
        <w:ind w:left="1854" w:hanging="360"/>
      </w:pPr>
      <w:rPr>
        <w:rFonts w:ascii="Arial" w:hAnsi="Arial" w:hint="default"/>
        <w:b w:val="0"/>
        <w:i w:val="0"/>
        <w:sz w:val="24"/>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8">
    <w:nsid w:val="5F562F22"/>
    <w:multiLevelType w:val="hybridMultilevel"/>
    <w:tmpl w:val="08C6F34C"/>
    <w:lvl w:ilvl="0" w:tplc="FFC85C64">
      <w:start w:val="1"/>
      <w:numFmt w:val="decimal"/>
      <w:lvlText w:val="%1)"/>
      <w:lvlJc w:val="left"/>
      <w:pPr>
        <w:ind w:left="144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D47A94"/>
    <w:multiLevelType w:val="hybridMultilevel"/>
    <w:tmpl w:val="B59C9EBC"/>
    <w:lvl w:ilvl="0" w:tplc="04090019">
      <w:start w:val="1"/>
      <w:numFmt w:val="lowerLetter"/>
      <w:lvlText w:val="%1."/>
      <w:lvlJc w:val="left"/>
      <w:pPr>
        <w:ind w:left="2367" w:hanging="360"/>
      </w:pPr>
    </w:lvl>
    <w:lvl w:ilvl="1" w:tplc="04090019" w:tentative="1">
      <w:start w:val="1"/>
      <w:numFmt w:val="lowerLetter"/>
      <w:lvlText w:val="%2."/>
      <w:lvlJc w:val="left"/>
      <w:pPr>
        <w:ind w:left="3087" w:hanging="360"/>
      </w:pPr>
    </w:lvl>
    <w:lvl w:ilvl="2" w:tplc="0409001B" w:tentative="1">
      <w:start w:val="1"/>
      <w:numFmt w:val="lowerRoman"/>
      <w:lvlText w:val="%3."/>
      <w:lvlJc w:val="right"/>
      <w:pPr>
        <w:ind w:left="3807" w:hanging="180"/>
      </w:pPr>
    </w:lvl>
    <w:lvl w:ilvl="3" w:tplc="0409000F" w:tentative="1">
      <w:start w:val="1"/>
      <w:numFmt w:val="decimal"/>
      <w:lvlText w:val="%4."/>
      <w:lvlJc w:val="left"/>
      <w:pPr>
        <w:ind w:left="4527" w:hanging="360"/>
      </w:pPr>
    </w:lvl>
    <w:lvl w:ilvl="4" w:tplc="04090019" w:tentative="1">
      <w:start w:val="1"/>
      <w:numFmt w:val="lowerLetter"/>
      <w:lvlText w:val="%5."/>
      <w:lvlJc w:val="left"/>
      <w:pPr>
        <w:ind w:left="5247" w:hanging="360"/>
      </w:pPr>
    </w:lvl>
    <w:lvl w:ilvl="5" w:tplc="0409001B" w:tentative="1">
      <w:start w:val="1"/>
      <w:numFmt w:val="lowerRoman"/>
      <w:lvlText w:val="%6."/>
      <w:lvlJc w:val="right"/>
      <w:pPr>
        <w:ind w:left="5967" w:hanging="180"/>
      </w:pPr>
    </w:lvl>
    <w:lvl w:ilvl="6" w:tplc="0409000F" w:tentative="1">
      <w:start w:val="1"/>
      <w:numFmt w:val="decimal"/>
      <w:lvlText w:val="%7."/>
      <w:lvlJc w:val="left"/>
      <w:pPr>
        <w:ind w:left="6687" w:hanging="360"/>
      </w:pPr>
    </w:lvl>
    <w:lvl w:ilvl="7" w:tplc="04090019" w:tentative="1">
      <w:start w:val="1"/>
      <w:numFmt w:val="lowerLetter"/>
      <w:lvlText w:val="%8."/>
      <w:lvlJc w:val="left"/>
      <w:pPr>
        <w:ind w:left="7407" w:hanging="360"/>
      </w:pPr>
    </w:lvl>
    <w:lvl w:ilvl="8" w:tplc="0409001B" w:tentative="1">
      <w:start w:val="1"/>
      <w:numFmt w:val="lowerRoman"/>
      <w:lvlText w:val="%9."/>
      <w:lvlJc w:val="right"/>
      <w:pPr>
        <w:ind w:left="8127" w:hanging="180"/>
      </w:pPr>
    </w:lvl>
  </w:abstractNum>
  <w:abstractNum w:abstractNumId="40">
    <w:nsid w:val="61CA5216"/>
    <w:multiLevelType w:val="hybridMultilevel"/>
    <w:tmpl w:val="9768DE4E"/>
    <w:lvl w:ilvl="0" w:tplc="D7AA3970">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1">
    <w:nsid w:val="69A05A54"/>
    <w:multiLevelType w:val="hybridMultilevel"/>
    <w:tmpl w:val="9AD66D4A"/>
    <w:lvl w:ilvl="0" w:tplc="04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6A225D40"/>
    <w:multiLevelType w:val="hybridMultilevel"/>
    <w:tmpl w:val="617E8372"/>
    <w:lvl w:ilvl="0" w:tplc="04210019">
      <w:start w:val="1"/>
      <w:numFmt w:val="lowerLetter"/>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A92A1F0E">
      <w:start w:val="1"/>
      <w:numFmt w:val="decimal"/>
      <w:lvlText w:val="%3)"/>
      <w:lvlJc w:val="left"/>
      <w:pPr>
        <w:ind w:left="2160" w:hanging="180"/>
      </w:pPr>
      <w:rPr>
        <w:rFonts w:hint="default"/>
      </w:rPr>
    </w:lvl>
    <w:lvl w:ilvl="3" w:tplc="D4A2F2F4">
      <w:start w:val="1"/>
      <w:numFmt w:val="decimal"/>
      <w:lvlText w:val="%4."/>
      <w:lvlJc w:val="left"/>
      <w:pPr>
        <w:ind w:left="2880" w:hanging="360"/>
      </w:pPr>
      <w:rPr>
        <w:rFonts w:hint="default"/>
      </w:rPr>
    </w:lvl>
    <w:lvl w:ilvl="4" w:tplc="2C04D914">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6DC3AE1"/>
    <w:multiLevelType w:val="hybridMultilevel"/>
    <w:tmpl w:val="08C6F34C"/>
    <w:lvl w:ilvl="0" w:tplc="FFC85C64">
      <w:start w:val="1"/>
      <w:numFmt w:val="decimal"/>
      <w:lvlText w:val="%1)"/>
      <w:lvlJc w:val="left"/>
      <w:pPr>
        <w:ind w:left="144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0F3C79"/>
    <w:multiLevelType w:val="hybridMultilevel"/>
    <w:tmpl w:val="A10CB6AA"/>
    <w:lvl w:ilvl="0" w:tplc="34063E2A">
      <w:start w:val="1"/>
      <w:numFmt w:val="lowerLetter"/>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C92924"/>
    <w:multiLevelType w:val="hybridMultilevel"/>
    <w:tmpl w:val="A10CB6AA"/>
    <w:lvl w:ilvl="0" w:tplc="34063E2A">
      <w:start w:val="1"/>
      <w:numFmt w:val="lowerLetter"/>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DC183E"/>
    <w:multiLevelType w:val="hybridMultilevel"/>
    <w:tmpl w:val="A10CB6AA"/>
    <w:lvl w:ilvl="0" w:tplc="34063E2A">
      <w:start w:val="1"/>
      <w:numFmt w:val="lowerLetter"/>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23"/>
  </w:num>
  <w:num w:numId="4">
    <w:abstractNumId w:val="18"/>
  </w:num>
  <w:num w:numId="5">
    <w:abstractNumId w:val="27"/>
  </w:num>
  <w:num w:numId="6">
    <w:abstractNumId w:val="31"/>
  </w:num>
  <w:num w:numId="7">
    <w:abstractNumId w:val="41"/>
  </w:num>
  <w:num w:numId="8">
    <w:abstractNumId w:val="10"/>
  </w:num>
  <w:num w:numId="9">
    <w:abstractNumId w:val="0"/>
  </w:num>
  <w:num w:numId="10">
    <w:abstractNumId w:val="5"/>
  </w:num>
  <w:num w:numId="11">
    <w:abstractNumId w:val="3"/>
  </w:num>
  <w:num w:numId="12">
    <w:abstractNumId w:val="16"/>
  </w:num>
  <w:num w:numId="13">
    <w:abstractNumId w:val="42"/>
  </w:num>
  <w:num w:numId="14">
    <w:abstractNumId w:val="36"/>
  </w:num>
  <w:num w:numId="15">
    <w:abstractNumId w:val="36"/>
    <w:lvlOverride w:ilvl="0">
      <w:startOverride w:val="1"/>
    </w:lvlOverride>
  </w:num>
  <w:num w:numId="16">
    <w:abstractNumId w:val="36"/>
    <w:lvlOverride w:ilvl="0">
      <w:startOverride w:val="1"/>
    </w:lvlOverride>
  </w:num>
  <w:num w:numId="17">
    <w:abstractNumId w:val="36"/>
    <w:lvlOverride w:ilvl="0">
      <w:startOverride w:val="1"/>
    </w:lvlOverride>
  </w:num>
  <w:num w:numId="18">
    <w:abstractNumId w:val="37"/>
  </w:num>
  <w:num w:numId="19">
    <w:abstractNumId w:val="15"/>
  </w:num>
  <w:num w:numId="20">
    <w:abstractNumId w:val="11"/>
  </w:num>
  <w:num w:numId="21">
    <w:abstractNumId w:val="1"/>
  </w:num>
  <w:num w:numId="22">
    <w:abstractNumId w:val="29"/>
  </w:num>
  <w:num w:numId="23">
    <w:abstractNumId w:val="25"/>
  </w:num>
  <w:num w:numId="24">
    <w:abstractNumId w:val="32"/>
  </w:num>
  <w:num w:numId="25">
    <w:abstractNumId w:val="34"/>
  </w:num>
  <w:num w:numId="26">
    <w:abstractNumId w:val="20"/>
  </w:num>
  <w:num w:numId="27">
    <w:abstractNumId w:val="38"/>
  </w:num>
  <w:num w:numId="28">
    <w:abstractNumId w:val="43"/>
  </w:num>
  <w:num w:numId="29">
    <w:abstractNumId w:val="12"/>
  </w:num>
  <w:num w:numId="30">
    <w:abstractNumId w:val="7"/>
  </w:num>
  <w:num w:numId="31">
    <w:abstractNumId w:val="22"/>
  </w:num>
  <w:num w:numId="32">
    <w:abstractNumId w:val="30"/>
  </w:num>
  <w:num w:numId="33">
    <w:abstractNumId w:val="44"/>
  </w:num>
  <w:num w:numId="34">
    <w:abstractNumId w:val="9"/>
  </w:num>
  <w:num w:numId="35">
    <w:abstractNumId w:val="13"/>
  </w:num>
  <w:num w:numId="36">
    <w:abstractNumId w:val="46"/>
  </w:num>
  <w:num w:numId="37">
    <w:abstractNumId w:val="21"/>
  </w:num>
  <w:num w:numId="38">
    <w:abstractNumId w:val="2"/>
  </w:num>
  <w:num w:numId="39">
    <w:abstractNumId w:val="19"/>
  </w:num>
  <w:num w:numId="40">
    <w:abstractNumId w:val="45"/>
  </w:num>
  <w:num w:numId="41">
    <w:abstractNumId w:val="35"/>
  </w:num>
  <w:num w:numId="42">
    <w:abstractNumId w:val="17"/>
  </w:num>
  <w:num w:numId="43">
    <w:abstractNumId w:val="28"/>
  </w:num>
  <w:num w:numId="44">
    <w:abstractNumId w:val="14"/>
  </w:num>
  <w:num w:numId="45">
    <w:abstractNumId w:val="4"/>
  </w:num>
  <w:num w:numId="46">
    <w:abstractNumId w:val="26"/>
  </w:num>
  <w:num w:numId="47">
    <w:abstractNumId w:val="36"/>
    <w:lvlOverride w:ilvl="0">
      <w:startOverride w:val="1"/>
    </w:lvlOverride>
  </w:num>
  <w:num w:numId="48">
    <w:abstractNumId w:val="8"/>
  </w:num>
  <w:num w:numId="49">
    <w:abstractNumId w:val="40"/>
  </w:num>
  <w:num w:numId="50">
    <w:abstractNumId w:val="39"/>
  </w:num>
  <w:num w:numId="51">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EC8"/>
    <w:rsid w:val="00000B83"/>
    <w:rsid w:val="0000327E"/>
    <w:rsid w:val="00003322"/>
    <w:rsid w:val="00005377"/>
    <w:rsid w:val="000058E0"/>
    <w:rsid w:val="00005A81"/>
    <w:rsid w:val="000077FC"/>
    <w:rsid w:val="0001405B"/>
    <w:rsid w:val="0001479E"/>
    <w:rsid w:val="00015CDD"/>
    <w:rsid w:val="00016C8D"/>
    <w:rsid w:val="00017B11"/>
    <w:rsid w:val="000217EE"/>
    <w:rsid w:val="00021C1A"/>
    <w:rsid w:val="0002449E"/>
    <w:rsid w:val="00024908"/>
    <w:rsid w:val="00025465"/>
    <w:rsid w:val="00026960"/>
    <w:rsid w:val="00027557"/>
    <w:rsid w:val="00030D42"/>
    <w:rsid w:val="00031491"/>
    <w:rsid w:val="00035E4B"/>
    <w:rsid w:val="00036208"/>
    <w:rsid w:val="00037D92"/>
    <w:rsid w:val="00043FBC"/>
    <w:rsid w:val="000448BA"/>
    <w:rsid w:val="00045169"/>
    <w:rsid w:val="0004639A"/>
    <w:rsid w:val="00050088"/>
    <w:rsid w:val="00050AEE"/>
    <w:rsid w:val="000513AB"/>
    <w:rsid w:val="000521EB"/>
    <w:rsid w:val="00053617"/>
    <w:rsid w:val="00060143"/>
    <w:rsid w:val="00061F48"/>
    <w:rsid w:val="00061FD7"/>
    <w:rsid w:val="00063DBA"/>
    <w:rsid w:val="00063F3B"/>
    <w:rsid w:val="000669EE"/>
    <w:rsid w:val="00067DA0"/>
    <w:rsid w:val="00070B55"/>
    <w:rsid w:val="00070B64"/>
    <w:rsid w:val="0007256C"/>
    <w:rsid w:val="00072758"/>
    <w:rsid w:val="00072D68"/>
    <w:rsid w:val="00073074"/>
    <w:rsid w:val="0007311E"/>
    <w:rsid w:val="00073747"/>
    <w:rsid w:val="00076024"/>
    <w:rsid w:val="000760BF"/>
    <w:rsid w:val="00076952"/>
    <w:rsid w:val="00077539"/>
    <w:rsid w:val="00077BF5"/>
    <w:rsid w:val="00082FFF"/>
    <w:rsid w:val="000832E3"/>
    <w:rsid w:val="00083F2A"/>
    <w:rsid w:val="00085A63"/>
    <w:rsid w:val="000863B9"/>
    <w:rsid w:val="00086AF7"/>
    <w:rsid w:val="00086CDD"/>
    <w:rsid w:val="000873F7"/>
    <w:rsid w:val="00087403"/>
    <w:rsid w:val="00091AEC"/>
    <w:rsid w:val="00095DB4"/>
    <w:rsid w:val="0009786C"/>
    <w:rsid w:val="00097C70"/>
    <w:rsid w:val="000A15DE"/>
    <w:rsid w:val="000A1B8A"/>
    <w:rsid w:val="000A3D90"/>
    <w:rsid w:val="000A4F1A"/>
    <w:rsid w:val="000A5F44"/>
    <w:rsid w:val="000A6456"/>
    <w:rsid w:val="000A6917"/>
    <w:rsid w:val="000B179B"/>
    <w:rsid w:val="000B2A9A"/>
    <w:rsid w:val="000B2C66"/>
    <w:rsid w:val="000B406D"/>
    <w:rsid w:val="000B4416"/>
    <w:rsid w:val="000B6C2F"/>
    <w:rsid w:val="000C08C5"/>
    <w:rsid w:val="000C1496"/>
    <w:rsid w:val="000C1F0B"/>
    <w:rsid w:val="000C4DE0"/>
    <w:rsid w:val="000C7ACC"/>
    <w:rsid w:val="000D22F5"/>
    <w:rsid w:val="000D2626"/>
    <w:rsid w:val="000D3383"/>
    <w:rsid w:val="000D4B6A"/>
    <w:rsid w:val="000D54C9"/>
    <w:rsid w:val="000D5537"/>
    <w:rsid w:val="000D7507"/>
    <w:rsid w:val="000D7E19"/>
    <w:rsid w:val="000E43F2"/>
    <w:rsid w:val="000E505A"/>
    <w:rsid w:val="000E5E6B"/>
    <w:rsid w:val="000E7251"/>
    <w:rsid w:val="000F046B"/>
    <w:rsid w:val="000F36C8"/>
    <w:rsid w:val="000F3C69"/>
    <w:rsid w:val="000F52D1"/>
    <w:rsid w:val="000F5D74"/>
    <w:rsid w:val="000F5E9E"/>
    <w:rsid w:val="000F70B4"/>
    <w:rsid w:val="00101C09"/>
    <w:rsid w:val="00101ED4"/>
    <w:rsid w:val="00105AF9"/>
    <w:rsid w:val="00107615"/>
    <w:rsid w:val="001112F7"/>
    <w:rsid w:val="001116A9"/>
    <w:rsid w:val="001152CD"/>
    <w:rsid w:val="0011768A"/>
    <w:rsid w:val="00117F0B"/>
    <w:rsid w:val="00121815"/>
    <w:rsid w:val="00123465"/>
    <w:rsid w:val="00124C11"/>
    <w:rsid w:val="00125498"/>
    <w:rsid w:val="001254E6"/>
    <w:rsid w:val="00125849"/>
    <w:rsid w:val="00130206"/>
    <w:rsid w:val="001317C7"/>
    <w:rsid w:val="00131EA8"/>
    <w:rsid w:val="00132470"/>
    <w:rsid w:val="00133BA2"/>
    <w:rsid w:val="00133C9B"/>
    <w:rsid w:val="00133E82"/>
    <w:rsid w:val="001356D9"/>
    <w:rsid w:val="00135BAD"/>
    <w:rsid w:val="00136C00"/>
    <w:rsid w:val="001376C2"/>
    <w:rsid w:val="001400A9"/>
    <w:rsid w:val="0014029F"/>
    <w:rsid w:val="0014047B"/>
    <w:rsid w:val="00140E1B"/>
    <w:rsid w:val="00141DA0"/>
    <w:rsid w:val="00141E37"/>
    <w:rsid w:val="00142F66"/>
    <w:rsid w:val="00143383"/>
    <w:rsid w:val="001478B2"/>
    <w:rsid w:val="00151DB6"/>
    <w:rsid w:val="00157D9E"/>
    <w:rsid w:val="001600DD"/>
    <w:rsid w:val="00160782"/>
    <w:rsid w:val="00161962"/>
    <w:rsid w:val="0016198F"/>
    <w:rsid w:val="00161E8E"/>
    <w:rsid w:val="00162F9C"/>
    <w:rsid w:val="0016600A"/>
    <w:rsid w:val="00166516"/>
    <w:rsid w:val="00166AD8"/>
    <w:rsid w:val="00166E82"/>
    <w:rsid w:val="001676BB"/>
    <w:rsid w:val="00167DCF"/>
    <w:rsid w:val="00170C0F"/>
    <w:rsid w:val="00170D96"/>
    <w:rsid w:val="00170EE8"/>
    <w:rsid w:val="0017187D"/>
    <w:rsid w:val="001740DF"/>
    <w:rsid w:val="00175DAE"/>
    <w:rsid w:val="00180E95"/>
    <w:rsid w:val="00182652"/>
    <w:rsid w:val="00185756"/>
    <w:rsid w:val="0018589C"/>
    <w:rsid w:val="001909AA"/>
    <w:rsid w:val="00191372"/>
    <w:rsid w:val="001919ED"/>
    <w:rsid w:val="00192AEE"/>
    <w:rsid w:val="001934E5"/>
    <w:rsid w:val="00194350"/>
    <w:rsid w:val="00195705"/>
    <w:rsid w:val="001A1314"/>
    <w:rsid w:val="001A3A1C"/>
    <w:rsid w:val="001A3BEC"/>
    <w:rsid w:val="001A6C74"/>
    <w:rsid w:val="001B1369"/>
    <w:rsid w:val="001B362F"/>
    <w:rsid w:val="001B3CE8"/>
    <w:rsid w:val="001B41DD"/>
    <w:rsid w:val="001B4859"/>
    <w:rsid w:val="001B5A91"/>
    <w:rsid w:val="001B61B4"/>
    <w:rsid w:val="001B6882"/>
    <w:rsid w:val="001B7C6B"/>
    <w:rsid w:val="001C00C7"/>
    <w:rsid w:val="001C1078"/>
    <w:rsid w:val="001C2C4A"/>
    <w:rsid w:val="001C3324"/>
    <w:rsid w:val="001C3A3B"/>
    <w:rsid w:val="001C44E6"/>
    <w:rsid w:val="001C74F4"/>
    <w:rsid w:val="001D1776"/>
    <w:rsid w:val="001D2195"/>
    <w:rsid w:val="001D272F"/>
    <w:rsid w:val="001D6195"/>
    <w:rsid w:val="001D61B9"/>
    <w:rsid w:val="001E2021"/>
    <w:rsid w:val="001E3AC7"/>
    <w:rsid w:val="001F0892"/>
    <w:rsid w:val="001F0A2C"/>
    <w:rsid w:val="001F30C4"/>
    <w:rsid w:val="001F37ED"/>
    <w:rsid w:val="001F3B87"/>
    <w:rsid w:val="001F64DC"/>
    <w:rsid w:val="001F79B2"/>
    <w:rsid w:val="001F7D6B"/>
    <w:rsid w:val="002001A2"/>
    <w:rsid w:val="002008FF"/>
    <w:rsid w:val="00200954"/>
    <w:rsid w:val="002016B9"/>
    <w:rsid w:val="00201BEB"/>
    <w:rsid w:val="00202B2F"/>
    <w:rsid w:val="00203EAA"/>
    <w:rsid w:val="00204064"/>
    <w:rsid w:val="00204946"/>
    <w:rsid w:val="00205462"/>
    <w:rsid w:val="002058A2"/>
    <w:rsid w:val="0020786D"/>
    <w:rsid w:val="00211203"/>
    <w:rsid w:val="002127AA"/>
    <w:rsid w:val="00212935"/>
    <w:rsid w:val="00213D91"/>
    <w:rsid w:val="00214A70"/>
    <w:rsid w:val="00217720"/>
    <w:rsid w:val="00217A02"/>
    <w:rsid w:val="00221AC6"/>
    <w:rsid w:val="00223007"/>
    <w:rsid w:val="0022485C"/>
    <w:rsid w:val="00225FB1"/>
    <w:rsid w:val="00226320"/>
    <w:rsid w:val="00226D50"/>
    <w:rsid w:val="00230177"/>
    <w:rsid w:val="002302B9"/>
    <w:rsid w:val="00231BE4"/>
    <w:rsid w:val="00231E5A"/>
    <w:rsid w:val="00232DA0"/>
    <w:rsid w:val="002334F7"/>
    <w:rsid w:val="00233A83"/>
    <w:rsid w:val="002347DB"/>
    <w:rsid w:val="002351B6"/>
    <w:rsid w:val="00235845"/>
    <w:rsid w:val="00235B5B"/>
    <w:rsid w:val="00236304"/>
    <w:rsid w:val="00242B07"/>
    <w:rsid w:val="002431F0"/>
    <w:rsid w:val="002432D7"/>
    <w:rsid w:val="00243513"/>
    <w:rsid w:val="002451AD"/>
    <w:rsid w:val="002461A8"/>
    <w:rsid w:val="0025014B"/>
    <w:rsid w:val="002504D6"/>
    <w:rsid w:val="002509F2"/>
    <w:rsid w:val="00250F21"/>
    <w:rsid w:val="00251AC4"/>
    <w:rsid w:val="00251BD7"/>
    <w:rsid w:val="00253DA7"/>
    <w:rsid w:val="00254294"/>
    <w:rsid w:val="002548F0"/>
    <w:rsid w:val="00260F2A"/>
    <w:rsid w:val="0026463A"/>
    <w:rsid w:val="00264BCB"/>
    <w:rsid w:val="00265D73"/>
    <w:rsid w:val="00266058"/>
    <w:rsid w:val="002667F5"/>
    <w:rsid w:val="00266859"/>
    <w:rsid w:val="00270945"/>
    <w:rsid w:val="00270C99"/>
    <w:rsid w:val="002711EC"/>
    <w:rsid w:val="0027168C"/>
    <w:rsid w:val="00272933"/>
    <w:rsid w:val="00272F3F"/>
    <w:rsid w:val="0027326E"/>
    <w:rsid w:val="00274019"/>
    <w:rsid w:val="0027409E"/>
    <w:rsid w:val="002746D5"/>
    <w:rsid w:val="00276317"/>
    <w:rsid w:val="002763B1"/>
    <w:rsid w:val="00277FAB"/>
    <w:rsid w:val="002809C8"/>
    <w:rsid w:val="00281DDA"/>
    <w:rsid w:val="0028278E"/>
    <w:rsid w:val="00283289"/>
    <w:rsid w:val="00284250"/>
    <w:rsid w:val="0028714C"/>
    <w:rsid w:val="00290089"/>
    <w:rsid w:val="0029101E"/>
    <w:rsid w:val="00291141"/>
    <w:rsid w:val="00291297"/>
    <w:rsid w:val="002920D8"/>
    <w:rsid w:val="00292E88"/>
    <w:rsid w:val="00294492"/>
    <w:rsid w:val="00294B4D"/>
    <w:rsid w:val="00295661"/>
    <w:rsid w:val="002A0080"/>
    <w:rsid w:val="002A1848"/>
    <w:rsid w:val="002A3B67"/>
    <w:rsid w:val="002A42D3"/>
    <w:rsid w:val="002A5BE1"/>
    <w:rsid w:val="002A6DDD"/>
    <w:rsid w:val="002A7298"/>
    <w:rsid w:val="002B0897"/>
    <w:rsid w:val="002B4C88"/>
    <w:rsid w:val="002B4FBB"/>
    <w:rsid w:val="002B5852"/>
    <w:rsid w:val="002B6121"/>
    <w:rsid w:val="002B76E4"/>
    <w:rsid w:val="002C11A1"/>
    <w:rsid w:val="002C4D9C"/>
    <w:rsid w:val="002D117C"/>
    <w:rsid w:val="002D1801"/>
    <w:rsid w:val="002D2C81"/>
    <w:rsid w:val="002D58CC"/>
    <w:rsid w:val="002D5E15"/>
    <w:rsid w:val="002E07C6"/>
    <w:rsid w:val="002E4A8C"/>
    <w:rsid w:val="002E7F63"/>
    <w:rsid w:val="002F0C55"/>
    <w:rsid w:val="002F0EC0"/>
    <w:rsid w:val="002F20CF"/>
    <w:rsid w:val="002F2D84"/>
    <w:rsid w:val="002F362B"/>
    <w:rsid w:val="002F3834"/>
    <w:rsid w:val="002F5BE5"/>
    <w:rsid w:val="002F6283"/>
    <w:rsid w:val="0030092A"/>
    <w:rsid w:val="0030460D"/>
    <w:rsid w:val="00304894"/>
    <w:rsid w:val="003059AE"/>
    <w:rsid w:val="00305E61"/>
    <w:rsid w:val="00306804"/>
    <w:rsid w:val="00307580"/>
    <w:rsid w:val="00307779"/>
    <w:rsid w:val="00307A35"/>
    <w:rsid w:val="0031001E"/>
    <w:rsid w:val="00310E96"/>
    <w:rsid w:val="003163BA"/>
    <w:rsid w:val="003208B5"/>
    <w:rsid w:val="00321D5D"/>
    <w:rsid w:val="00322D13"/>
    <w:rsid w:val="0032333E"/>
    <w:rsid w:val="003244C2"/>
    <w:rsid w:val="003265FA"/>
    <w:rsid w:val="00326672"/>
    <w:rsid w:val="0032718B"/>
    <w:rsid w:val="00327358"/>
    <w:rsid w:val="003304B6"/>
    <w:rsid w:val="003313F3"/>
    <w:rsid w:val="0033260F"/>
    <w:rsid w:val="003329C7"/>
    <w:rsid w:val="00332A30"/>
    <w:rsid w:val="00332EEA"/>
    <w:rsid w:val="0033319E"/>
    <w:rsid w:val="00335DA8"/>
    <w:rsid w:val="00341853"/>
    <w:rsid w:val="003428EA"/>
    <w:rsid w:val="003471F7"/>
    <w:rsid w:val="003502D1"/>
    <w:rsid w:val="00352DFA"/>
    <w:rsid w:val="00354B81"/>
    <w:rsid w:val="00354DAB"/>
    <w:rsid w:val="00354FA6"/>
    <w:rsid w:val="003560E5"/>
    <w:rsid w:val="003603ED"/>
    <w:rsid w:val="00360C0F"/>
    <w:rsid w:val="00361B59"/>
    <w:rsid w:val="00361F61"/>
    <w:rsid w:val="00362059"/>
    <w:rsid w:val="00363C0E"/>
    <w:rsid w:val="003649F7"/>
    <w:rsid w:val="0036560E"/>
    <w:rsid w:val="0036572A"/>
    <w:rsid w:val="003662D1"/>
    <w:rsid w:val="00366BA3"/>
    <w:rsid w:val="00370877"/>
    <w:rsid w:val="00370C9C"/>
    <w:rsid w:val="00371B81"/>
    <w:rsid w:val="00373FD4"/>
    <w:rsid w:val="00374209"/>
    <w:rsid w:val="0037532C"/>
    <w:rsid w:val="003755AA"/>
    <w:rsid w:val="0037721B"/>
    <w:rsid w:val="00380619"/>
    <w:rsid w:val="00380B44"/>
    <w:rsid w:val="003812D4"/>
    <w:rsid w:val="0038194A"/>
    <w:rsid w:val="003848D1"/>
    <w:rsid w:val="00385155"/>
    <w:rsid w:val="00387B3F"/>
    <w:rsid w:val="00387BF6"/>
    <w:rsid w:val="003924BD"/>
    <w:rsid w:val="00394395"/>
    <w:rsid w:val="003954DD"/>
    <w:rsid w:val="003964BC"/>
    <w:rsid w:val="00397AE3"/>
    <w:rsid w:val="003A2780"/>
    <w:rsid w:val="003A4CA3"/>
    <w:rsid w:val="003A516D"/>
    <w:rsid w:val="003A5686"/>
    <w:rsid w:val="003A77AF"/>
    <w:rsid w:val="003A79E3"/>
    <w:rsid w:val="003B0780"/>
    <w:rsid w:val="003B11D6"/>
    <w:rsid w:val="003B33CB"/>
    <w:rsid w:val="003C039E"/>
    <w:rsid w:val="003C2476"/>
    <w:rsid w:val="003C28C1"/>
    <w:rsid w:val="003C3847"/>
    <w:rsid w:val="003C3B2D"/>
    <w:rsid w:val="003C4707"/>
    <w:rsid w:val="003C7599"/>
    <w:rsid w:val="003D092E"/>
    <w:rsid w:val="003D26CD"/>
    <w:rsid w:val="003D2A2D"/>
    <w:rsid w:val="003D79CD"/>
    <w:rsid w:val="003D7AED"/>
    <w:rsid w:val="003E2FA3"/>
    <w:rsid w:val="003E3AF4"/>
    <w:rsid w:val="003E3D7D"/>
    <w:rsid w:val="003E7FEC"/>
    <w:rsid w:val="003F0B41"/>
    <w:rsid w:val="003F0D97"/>
    <w:rsid w:val="003F1931"/>
    <w:rsid w:val="003F1BC3"/>
    <w:rsid w:val="003F36FB"/>
    <w:rsid w:val="003F39FE"/>
    <w:rsid w:val="003F493B"/>
    <w:rsid w:val="003F55F7"/>
    <w:rsid w:val="003F6037"/>
    <w:rsid w:val="003F6287"/>
    <w:rsid w:val="003F7EC4"/>
    <w:rsid w:val="00400651"/>
    <w:rsid w:val="004041EA"/>
    <w:rsid w:val="00404380"/>
    <w:rsid w:val="004052A4"/>
    <w:rsid w:val="00405BA8"/>
    <w:rsid w:val="00405C9A"/>
    <w:rsid w:val="00405F92"/>
    <w:rsid w:val="0040786C"/>
    <w:rsid w:val="00410CC4"/>
    <w:rsid w:val="00411BCA"/>
    <w:rsid w:val="00412246"/>
    <w:rsid w:val="004122B0"/>
    <w:rsid w:val="00413001"/>
    <w:rsid w:val="00414B8C"/>
    <w:rsid w:val="00415C03"/>
    <w:rsid w:val="00415E76"/>
    <w:rsid w:val="00416AE4"/>
    <w:rsid w:val="00416CCB"/>
    <w:rsid w:val="00416FE7"/>
    <w:rsid w:val="00422650"/>
    <w:rsid w:val="00423680"/>
    <w:rsid w:val="004242AE"/>
    <w:rsid w:val="00425038"/>
    <w:rsid w:val="00425A9A"/>
    <w:rsid w:val="00425C27"/>
    <w:rsid w:val="004263CE"/>
    <w:rsid w:val="00426C0F"/>
    <w:rsid w:val="00427D44"/>
    <w:rsid w:val="00433E74"/>
    <w:rsid w:val="00434283"/>
    <w:rsid w:val="0043598A"/>
    <w:rsid w:val="00435C5F"/>
    <w:rsid w:val="004401A2"/>
    <w:rsid w:val="00440D56"/>
    <w:rsid w:val="00441BC8"/>
    <w:rsid w:val="00442728"/>
    <w:rsid w:val="0044358C"/>
    <w:rsid w:val="004449C4"/>
    <w:rsid w:val="004455E2"/>
    <w:rsid w:val="00450F11"/>
    <w:rsid w:val="00452F92"/>
    <w:rsid w:val="004545EC"/>
    <w:rsid w:val="00454ADB"/>
    <w:rsid w:val="00455B3E"/>
    <w:rsid w:val="00457FB4"/>
    <w:rsid w:val="00462AD1"/>
    <w:rsid w:val="00464550"/>
    <w:rsid w:val="00464CA5"/>
    <w:rsid w:val="00465A29"/>
    <w:rsid w:val="00465BB6"/>
    <w:rsid w:val="00467A07"/>
    <w:rsid w:val="00470706"/>
    <w:rsid w:val="0047284A"/>
    <w:rsid w:val="00472F80"/>
    <w:rsid w:val="0047452C"/>
    <w:rsid w:val="004753E2"/>
    <w:rsid w:val="0047701F"/>
    <w:rsid w:val="00480632"/>
    <w:rsid w:val="00483536"/>
    <w:rsid w:val="00483AF8"/>
    <w:rsid w:val="00485D27"/>
    <w:rsid w:val="004872F2"/>
    <w:rsid w:val="00487432"/>
    <w:rsid w:val="00490255"/>
    <w:rsid w:val="00491A4F"/>
    <w:rsid w:val="004922FB"/>
    <w:rsid w:val="004923F5"/>
    <w:rsid w:val="00492AEF"/>
    <w:rsid w:val="00494274"/>
    <w:rsid w:val="00494F6E"/>
    <w:rsid w:val="00495CD8"/>
    <w:rsid w:val="0049686C"/>
    <w:rsid w:val="004A3985"/>
    <w:rsid w:val="004A6F71"/>
    <w:rsid w:val="004A77B9"/>
    <w:rsid w:val="004A7ADC"/>
    <w:rsid w:val="004B21D3"/>
    <w:rsid w:val="004B468F"/>
    <w:rsid w:val="004B4957"/>
    <w:rsid w:val="004B56F9"/>
    <w:rsid w:val="004B5B9F"/>
    <w:rsid w:val="004B628B"/>
    <w:rsid w:val="004B67F2"/>
    <w:rsid w:val="004B7030"/>
    <w:rsid w:val="004C0C36"/>
    <w:rsid w:val="004C5520"/>
    <w:rsid w:val="004C6F23"/>
    <w:rsid w:val="004C7B63"/>
    <w:rsid w:val="004D0E76"/>
    <w:rsid w:val="004D1BBE"/>
    <w:rsid w:val="004D24B4"/>
    <w:rsid w:val="004D36A0"/>
    <w:rsid w:val="004D3F3B"/>
    <w:rsid w:val="004D4264"/>
    <w:rsid w:val="004D4B17"/>
    <w:rsid w:val="004D4DBF"/>
    <w:rsid w:val="004D5F6D"/>
    <w:rsid w:val="004D7AEA"/>
    <w:rsid w:val="004E093E"/>
    <w:rsid w:val="004E2DBD"/>
    <w:rsid w:val="004F00D4"/>
    <w:rsid w:val="004F030E"/>
    <w:rsid w:val="004F133B"/>
    <w:rsid w:val="004F252B"/>
    <w:rsid w:val="004F2D27"/>
    <w:rsid w:val="004F4549"/>
    <w:rsid w:val="004F7351"/>
    <w:rsid w:val="00500CE4"/>
    <w:rsid w:val="00501925"/>
    <w:rsid w:val="00502FCF"/>
    <w:rsid w:val="00503FEE"/>
    <w:rsid w:val="00504C17"/>
    <w:rsid w:val="0050697B"/>
    <w:rsid w:val="00506AE6"/>
    <w:rsid w:val="00506D4F"/>
    <w:rsid w:val="00506FF3"/>
    <w:rsid w:val="0050714A"/>
    <w:rsid w:val="0050730A"/>
    <w:rsid w:val="00510061"/>
    <w:rsid w:val="005100E1"/>
    <w:rsid w:val="00510D1E"/>
    <w:rsid w:val="005134C2"/>
    <w:rsid w:val="00513D3A"/>
    <w:rsid w:val="005154E1"/>
    <w:rsid w:val="00516E94"/>
    <w:rsid w:val="00521112"/>
    <w:rsid w:val="005226AB"/>
    <w:rsid w:val="005251DF"/>
    <w:rsid w:val="00525B9D"/>
    <w:rsid w:val="00531BBD"/>
    <w:rsid w:val="00531E62"/>
    <w:rsid w:val="00531F1A"/>
    <w:rsid w:val="005325D4"/>
    <w:rsid w:val="005329B3"/>
    <w:rsid w:val="005342C5"/>
    <w:rsid w:val="00534716"/>
    <w:rsid w:val="0053537D"/>
    <w:rsid w:val="00535FC0"/>
    <w:rsid w:val="00537AC1"/>
    <w:rsid w:val="00540333"/>
    <w:rsid w:val="0054100D"/>
    <w:rsid w:val="00541817"/>
    <w:rsid w:val="0054202C"/>
    <w:rsid w:val="005423C9"/>
    <w:rsid w:val="005427ED"/>
    <w:rsid w:val="00543934"/>
    <w:rsid w:val="00546530"/>
    <w:rsid w:val="00546A8E"/>
    <w:rsid w:val="005478A5"/>
    <w:rsid w:val="005501AC"/>
    <w:rsid w:val="0055079A"/>
    <w:rsid w:val="005543ED"/>
    <w:rsid w:val="00554852"/>
    <w:rsid w:val="00555321"/>
    <w:rsid w:val="0055620B"/>
    <w:rsid w:val="00560537"/>
    <w:rsid w:val="0056310B"/>
    <w:rsid w:val="005635ED"/>
    <w:rsid w:val="005644B1"/>
    <w:rsid w:val="00567B29"/>
    <w:rsid w:val="005728A3"/>
    <w:rsid w:val="00572A87"/>
    <w:rsid w:val="00572BE3"/>
    <w:rsid w:val="005735F3"/>
    <w:rsid w:val="00573A79"/>
    <w:rsid w:val="00573EFE"/>
    <w:rsid w:val="00574B1D"/>
    <w:rsid w:val="0057648C"/>
    <w:rsid w:val="005769F5"/>
    <w:rsid w:val="005800E4"/>
    <w:rsid w:val="005807EB"/>
    <w:rsid w:val="00580F09"/>
    <w:rsid w:val="005827CB"/>
    <w:rsid w:val="00583727"/>
    <w:rsid w:val="00585240"/>
    <w:rsid w:val="00586542"/>
    <w:rsid w:val="00586695"/>
    <w:rsid w:val="00590E86"/>
    <w:rsid w:val="0059198E"/>
    <w:rsid w:val="00591B39"/>
    <w:rsid w:val="005920F2"/>
    <w:rsid w:val="005923E5"/>
    <w:rsid w:val="00593760"/>
    <w:rsid w:val="00593D59"/>
    <w:rsid w:val="0059538D"/>
    <w:rsid w:val="005A093A"/>
    <w:rsid w:val="005A28D0"/>
    <w:rsid w:val="005A2CEF"/>
    <w:rsid w:val="005A33FB"/>
    <w:rsid w:val="005A63A8"/>
    <w:rsid w:val="005A67D5"/>
    <w:rsid w:val="005B2C04"/>
    <w:rsid w:val="005B3A93"/>
    <w:rsid w:val="005B3F8C"/>
    <w:rsid w:val="005B448B"/>
    <w:rsid w:val="005B53E6"/>
    <w:rsid w:val="005B6365"/>
    <w:rsid w:val="005B719F"/>
    <w:rsid w:val="005B7A48"/>
    <w:rsid w:val="005C0572"/>
    <w:rsid w:val="005C123C"/>
    <w:rsid w:val="005C38E7"/>
    <w:rsid w:val="005C5081"/>
    <w:rsid w:val="005C60D8"/>
    <w:rsid w:val="005C618F"/>
    <w:rsid w:val="005D01EC"/>
    <w:rsid w:val="005D147A"/>
    <w:rsid w:val="005D2A54"/>
    <w:rsid w:val="005D2EA4"/>
    <w:rsid w:val="005D2FAC"/>
    <w:rsid w:val="005D63F2"/>
    <w:rsid w:val="005D6590"/>
    <w:rsid w:val="005D7CC2"/>
    <w:rsid w:val="005D7E4A"/>
    <w:rsid w:val="005E02A9"/>
    <w:rsid w:val="005E18B8"/>
    <w:rsid w:val="005E259F"/>
    <w:rsid w:val="005E2E3D"/>
    <w:rsid w:val="005E515F"/>
    <w:rsid w:val="005E5BB6"/>
    <w:rsid w:val="005E5C52"/>
    <w:rsid w:val="005E6273"/>
    <w:rsid w:val="005E66B6"/>
    <w:rsid w:val="005E6717"/>
    <w:rsid w:val="005E6720"/>
    <w:rsid w:val="005E7369"/>
    <w:rsid w:val="005E7E40"/>
    <w:rsid w:val="005F0719"/>
    <w:rsid w:val="005F43C5"/>
    <w:rsid w:val="005F5B57"/>
    <w:rsid w:val="005F5BFD"/>
    <w:rsid w:val="006007BA"/>
    <w:rsid w:val="006017A5"/>
    <w:rsid w:val="006020EF"/>
    <w:rsid w:val="00602189"/>
    <w:rsid w:val="00603BEA"/>
    <w:rsid w:val="006060CE"/>
    <w:rsid w:val="006078BE"/>
    <w:rsid w:val="00610280"/>
    <w:rsid w:val="006107A6"/>
    <w:rsid w:val="00611EDE"/>
    <w:rsid w:val="00621AC2"/>
    <w:rsid w:val="006227E8"/>
    <w:rsid w:val="006236DC"/>
    <w:rsid w:val="00623F40"/>
    <w:rsid w:val="00625D3A"/>
    <w:rsid w:val="006262DE"/>
    <w:rsid w:val="00627A6F"/>
    <w:rsid w:val="006306AA"/>
    <w:rsid w:val="00632EBF"/>
    <w:rsid w:val="006332A1"/>
    <w:rsid w:val="00633C10"/>
    <w:rsid w:val="00635576"/>
    <w:rsid w:val="00636339"/>
    <w:rsid w:val="00636970"/>
    <w:rsid w:val="00637FE8"/>
    <w:rsid w:val="00640ACC"/>
    <w:rsid w:val="00642B1D"/>
    <w:rsid w:val="006431E3"/>
    <w:rsid w:val="00643D44"/>
    <w:rsid w:val="00644442"/>
    <w:rsid w:val="00647C54"/>
    <w:rsid w:val="00647CAD"/>
    <w:rsid w:val="00650A24"/>
    <w:rsid w:val="00650D7F"/>
    <w:rsid w:val="00651D6E"/>
    <w:rsid w:val="00651EED"/>
    <w:rsid w:val="0065313D"/>
    <w:rsid w:val="0065327D"/>
    <w:rsid w:val="00655BD1"/>
    <w:rsid w:val="00655CA6"/>
    <w:rsid w:val="00656CE9"/>
    <w:rsid w:val="0065724D"/>
    <w:rsid w:val="00657A0F"/>
    <w:rsid w:val="00660DDA"/>
    <w:rsid w:val="00662DAD"/>
    <w:rsid w:val="006631DF"/>
    <w:rsid w:val="006677CA"/>
    <w:rsid w:val="00667CC9"/>
    <w:rsid w:val="00672342"/>
    <w:rsid w:val="0067370F"/>
    <w:rsid w:val="00674C03"/>
    <w:rsid w:val="00675EFB"/>
    <w:rsid w:val="006761AF"/>
    <w:rsid w:val="006811F2"/>
    <w:rsid w:val="00681785"/>
    <w:rsid w:val="00683B6B"/>
    <w:rsid w:val="006873D2"/>
    <w:rsid w:val="006909E2"/>
    <w:rsid w:val="00692CFD"/>
    <w:rsid w:val="00695E1A"/>
    <w:rsid w:val="00697E86"/>
    <w:rsid w:val="006A06BE"/>
    <w:rsid w:val="006A1877"/>
    <w:rsid w:val="006A242A"/>
    <w:rsid w:val="006B0A88"/>
    <w:rsid w:val="006B0D04"/>
    <w:rsid w:val="006B16F5"/>
    <w:rsid w:val="006B1BEC"/>
    <w:rsid w:val="006B1C40"/>
    <w:rsid w:val="006B1FDD"/>
    <w:rsid w:val="006B2415"/>
    <w:rsid w:val="006B248A"/>
    <w:rsid w:val="006B318A"/>
    <w:rsid w:val="006B34B7"/>
    <w:rsid w:val="006B41F9"/>
    <w:rsid w:val="006C17AE"/>
    <w:rsid w:val="006C22FF"/>
    <w:rsid w:val="006C259D"/>
    <w:rsid w:val="006C4A66"/>
    <w:rsid w:val="006C6286"/>
    <w:rsid w:val="006C6E90"/>
    <w:rsid w:val="006C7663"/>
    <w:rsid w:val="006C79E9"/>
    <w:rsid w:val="006D0F52"/>
    <w:rsid w:val="006D25FE"/>
    <w:rsid w:val="006D4F82"/>
    <w:rsid w:val="006D59E8"/>
    <w:rsid w:val="006D635C"/>
    <w:rsid w:val="006D6881"/>
    <w:rsid w:val="006D6BF6"/>
    <w:rsid w:val="006E13FF"/>
    <w:rsid w:val="006E1BB6"/>
    <w:rsid w:val="006E4B1D"/>
    <w:rsid w:val="006F1A55"/>
    <w:rsid w:val="006F2A2D"/>
    <w:rsid w:val="006F3877"/>
    <w:rsid w:val="006F3DB4"/>
    <w:rsid w:val="006F4BE9"/>
    <w:rsid w:val="006F56DC"/>
    <w:rsid w:val="006F59E9"/>
    <w:rsid w:val="006F6E0D"/>
    <w:rsid w:val="00702A1D"/>
    <w:rsid w:val="00702EA1"/>
    <w:rsid w:val="00704297"/>
    <w:rsid w:val="007050F4"/>
    <w:rsid w:val="007053A0"/>
    <w:rsid w:val="007066BA"/>
    <w:rsid w:val="00707550"/>
    <w:rsid w:val="007101F9"/>
    <w:rsid w:val="00710E04"/>
    <w:rsid w:val="00713F18"/>
    <w:rsid w:val="007145FB"/>
    <w:rsid w:val="007170F4"/>
    <w:rsid w:val="00717E0C"/>
    <w:rsid w:val="00720FF2"/>
    <w:rsid w:val="0072197E"/>
    <w:rsid w:val="00721C8D"/>
    <w:rsid w:val="00721EDF"/>
    <w:rsid w:val="00721FD8"/>
    <w:rsid w:val="00722696"/>
    <w:rsid w:val="007239F9"/>
    <w:rsid w:val="00725A11"/>
    <w:rsid w:val="00726E8E"/>
    <w:rsid w:val="007276E3"/>
    <w:rsid w:val="00727EC1"/>
    <w:rsid w:val="007319AF"/>
    <w:rsid w:val="00734D10"/>
    <w:rsid w:val="00735C19"/>
    <w:rsid w:val="00740ADA"/>
    <w:rsid w:val="0074258A"/>
    <w:rsid w:val="00742C7C"/>
    <w:rsid w:val="00745852"/>
    <w:rsid w:val="00746D00"/>
    <w:rsid w:val="007524FF"/>
    <w:rsid w:val="00753377"/>
    <w:rsid w:val="00757DF0"/>
    <w:rsid w:val="00760744"/>
    <w:rsid w:val="007612E4"/>
    <w:rsid w:val="00761A7C"/>
    <w:rsid w:val="00762D0B"/>
    <w:rsid w:val="00766160"/>
    <w:rsid w:val="00767533"/>
    <w:rsid w:val="00767635"/>
    <w:rsid w:val="00771A42"/>
    <w:rsid w:val="00772326"/>
    <w:rsid w:val="00772409"/>
    <w:rsid w:val="0077329A"/>
    <w:rsid w:val="00773788"/>
    <w:rsid w:val="00773D1C"/>
    <w:rsid w:val="007744FA"/>
    <w:rsid w:val="00774952"/>
    <w:rsid w:val="007754E0"/>
    <w:rsid w:val="0077593D"/>
    <w:rsid w:val="00775E90"/>
    <w:rsid w:val="00777493"/>
    <w:rsid w:val="007778D2"/>
    <w:rsid w:val="007801AC"/>
    <w:rsid w:val="00780600"/>
    <w:rsid w:val="007829EC"/>
    <w:rsid w:val="007841A5"/>
    <w:rsid w:val="00784249"/>
    <w:rsid w:val="00786201"/>
    <w:rsid w:val="00786FF9"/>
    <w:rsid w:val="007874E7"/>
    <w:rsid w:val="00787850"/>
    <w:rsid w:val="007903B2"/>
    <w:rsid w:val="00791C80"/>
    <w:rsid w:val="00791EB2"/>
    <w:rsid w:val="00792D51"/>
    <w:rsid w:val="00796807"/>
    <w:rsid w:val="00797BD4"/>
    <w:rsid w:val="007A0227"/>
    <w:rsid w:val="007A2C3A"/>
    <w:rsid w:val="007A50CE"/>
    <w:rsid w:val="007A5B20"/>
    <w:rsid w:val="007A7EE6"/>
    <w:rsid w:val="007B0982"/>
    <w:rsid w:val="007B0ECD"/>
    <w:rsid w:val="007B1007"/>
    <w:rsid w:val="007B103F"/>
    <w:rsid w:val="007B1624"/>
    <w:rsid w:val="007B2035"/>
    <w:rsid w:val="007B3132"/>
    <w:rsid w:val="007B4DCE"/>
    <w:rsid w:val="007B69AE"/>
    <w:rsid w:val="007C1571"/>
    <w:rsid w:val="007C2995"/>
    <w:rsid w:val="007C5501"/>
    <w:rsid w:val="007C6227"/>
    <w:rsid w:val="007C764C"/>
    <w:rsid w:val="007C7FE9"/>
    <w:rsid w:val="007D0AC7"/>
    <w:rsid w:val="007D1FA4"/>
    <w:rsid w:val="007D3149"/>
    <w:rsid w:val="007D4A57"/>
    <w:rsid w:val="007D5F41"/>
    <w:rsid w:val="007D67E4"/>
    <w:rsid w:val="007D7670"/>
    <w:rsid w:val="007E0501"/>
    <w:rsid w:val="007E0702"/>
    <w:rsid w:val="007E0A48"/>
    <w:rsid w:val="007E2387"/>
    <w:rsid w:val="007E34E6"/>
    <w:rsid w:val="007E3942"/>
    <w:rsid w:val="007E3C39"/>
    <w:rsid w:val="007E71C0"/>
    <w:rsid w:val="007F03D0"/>
    <w:rsid w:val="007F1394"/>
    <w:rsid w:val="007F1E02"/>
    <w:rsid w:val="007F4AB0"/>
    <w:rsid w:val="007F6460"/>
    <w:rsid w:val="007F7130"/>
    <w:rsid w:val="007F7EF4"/>
    <w:rsid w:val="00801F18"/>
    <w:rsid w:val="0080425E"/>
    <w:rsid w:val="00804A61"/>
    <w:rsid w:val="00804EBA"/>
    <w:rsid w:val="00806075"/>
    <w:rsid w:val="0080698F"/>
    <w:rsid w:val="0081016E"/>
    <w:rsid w:val="00811049"/>
    <w:rsid w:val="00813391"/>
    <w:rsid w:val="00814846"/>
    <w:rsid w:val="00815F82"/>
    <w:rsid w:val="00816232"/>
    <w:rsid w:val="008164D4"/>
    <w:rsid w:val="008202DC"/>
    <w:rsid w:val="00820D39"/>
    <w:rsid w:val="0082181E"/>
    <w:rsid w:val="008221F1"/>
    <w:rsid w:val="00822C94"/>
    <w:rsid w:val="00823112"/>
    <w:rsid w:val="00827166"/>
    <w:rsid w:val="0083045F"/>
    <w:rsid w:val="00831F5F"/>
    <w:rsid w:val="008321E4"/>
    <w:rsid w:val="008327C6"/>
    <w:rsid w:val="00833B79"/>
    <w:rsid w:val="00834C4F"/>
    <w:rsid w:val="008354AD"/>
    <w:rsid w:val="00835F64"/>
    <w:rsid w:val="00836DE1"/>
    <w:rsid w:val="0084156E"/>
    <w:rsid w:val="00842727"/>
    <w:rsid w:val="00843254"/>
    <w:rsid w:val="00843326"/>
    <w:rsid w:val="008449BC"/>
    <w:rsid w:val="008473AD"/>
    <w:rsid w:val="00847466"/>
    <w:rsid w:val="00847DDE"/>
    <w:rsid w:val="008533FF"/>
    <w:rsid w:val="00853D0E"/>
    <w:rsid w:val="00854B13"/>
    <w:rsid w:val="00857807"/>
    <w:rsid w:val="00861B60"/>
    <w:rsid w:val="00862C81"/>
    <w:rsid w:val="00863032"/>
    <w:rsid w:val="008635D9"/>
    <w:rsid w:val="008637F8"/>
    <w:rsid w:val="00863BD6"/>
    <w:rsid w:val="00864A46"/>
    <w:rsid w:val="00866F9B"/>
    <w:rsid w:val="008671EB"/>
    <w:rsid w:val="0087002F"/>
    <w:rsid w:val="00870925"/>
    <w:rsid w:val="008712FB"/>
    <w:rsid w:val="00871613"/>
    <w:rsid w:val="00873C9C"/>
    <w:rsid w:val="00873D1E"/>
    <w:rsid w:val="00876D1C"/>
    <w:rsid w:val="0087793B"/>
    <w:rsid w:val="00877C52"/>
    <w:rsid w:val="00881351"/>
    <w:rsid w:val="00883DC0"/>
    <w:rsid w:val="00884515"/>
    <w:rsid w:val="008848A7"/>
    <w:rsid w:val="0088578C"/>
    <w:rsid w:val="00886B8B"/>
    <w:rsid w:val="00891967"/>
    <w:rsid w:val="00891FA6"/>
    <w:rsid w:val="0089404E"/>
    <w:rsid w:val="00895E59"/>
    <w:rsid w:val="008969D9"/>
    <w:rsid w:val="008A0572"/>
    <w:rsid w:val="008A0EC7"/>
    <w:rsid w:val="008A1066"/>
    <w:rsid w:val="008A3484"/>
    <w:rsid w:val="008A410F"/>
    <w:rsid w:val="008A5D9E"/>
    <w:rsid w:val="008A736F"/>
    <w:rsid w:val="008A7387"/>
    <w:rsid w:val="008B085A"/>
    <w:rsid w:val="008B0CF7"/>
    <w:rsid w:val="008B1E65"/>
    <w:rsid w:val="008B219E"/>
    <w:rsid w:val="008B2B87"/>
    <w:rsid w:val="008B2CB4"/>
    <w:rsid w:val="008B2CBB"/>
    <w:rsid w:val="008B3684"/>
    <w:rsid w:val="008B3F8E"/>
    <w:rsid w:val="008C0FEE"/>
    <w:rsid w:val="008C2515"/>
    <w:rsid w:val="008C3D2A"/>
    <w:rsid w:val="008C502B"/>
    <w:rsid w:val="008C5783"/>
    <w:rsid w:val="008C7479"/>
    <w:rsid w:val="008D065C"/>
    <w:rsid w:val="008D1758"/>
    <w:rsid w:val="008D2C58"/>
    <w:rsid w:val="008D438D"/>
    <w:rsid w:val="008D5580"/>
    <w:rsid w:val="008D77F9"/>
    <w:rsid w:val="008E0090"/>
    <w:rsid w:val="008E0BE2"/>
    <w:rsid w:val="008E1CB5"/>
    <w:rsid w:val="008E51BD"/>
    <w:rsid w:val="008E6A49"/>
    <w:rsid w:val="008E6A97"/>
    <w:rsid w:val="008E7A20"/>
    <w:rsid w:val="008F153C"/>
    <w:rsid w:val="008F1FFF"/>
    <w:rsid w:val="008F3786"/>
    <w:rsid w:val="008F37B5"/>
    <w:rsid w:val="008F3FF0"/>
    <w:rsid w:val="008F41C3"/>
    <w:rsid w:val="008F4293"/>
    <w:rsid w:val="008F5395"/>
    <w:rsid w:val="008F5823"/>
    <w:rsid w:val="008F631D"/>
    <w:rsid w:val="008F6875"/>
    <w:rsid w:val="008F7B5C"/>
    <w:rsid w:val="009010AF"/>
    <w:rsid w:val="00903579"/>
    <w:rsid w:val="00903855"/>
    <w:rsid w:val="009050DF"/>
    <w:rsid w:val="00906955"/>
    <w:rsid w:val="009104CA"/>
    <w:rsid w:val="009133A8"/>
    <w:rsid w:val="00920B21"/>
    <w:rsid w:val="0092116C"/>
    <w:rsid w:val="009215D5"/>
    <w:rsid w:val="009216AE"/>
    <w:rsid w:val="009218F6"/>
    <w:rsid w:val="0092318A"/>
    <w:rsid w:val="00924F24"/>
    <w:rsid w:val="00927B08"/>
    <w:rsid w:val="00931B89"/>
    <w:rsid w:val="0093234A"/>
    <w:rsid w:val="00932A21"/>
    <w:rsid w:val="00935A8E"/>
    <w:rsid w:val="0093605D"/>
    <w:rsid w:val="00941377"/>
    <w:rsid w:val="00942675"/>
    <w:rsid w:val="009448E3"/>
    <w:rsid w:val="00944BD9"/>
    <w:rsid w:val="0094742B"/>
    <w:rsid w:val="009506A5"/>
    <w:rsid w:val="00951E63"/>
    <w:rsid w:val="0095214B"/>
    <w:rsid w:val="009532C9"/>
    <w:rsid w:val="009552B4"/>
    <w:rsid w:val="00955D47"/>
    <w:rsid w:val="009568F6"/>
    <w:rsid w:val="00957434"/>
    <w:rsid w:val="00961E85"/>
    <w:rsid w:val="009634A8"/>
    <w:rsid w:val="00964874"/>
    <w:rsid w:val="00964ECA"/>
    <w:rsid w:val="00965B25"/>
    <w:rsid w:val="00966021"/>
    <w:rsid w:val="009668AC"/>
    <w:rsid w:val="00967572"/>
    <w:rsid w:val="00967E6A"/>
    <w:rsid w:val="00967FF1"/>
    <w:rsid w:val="0097016F"/>
    <w:rsid w:val="00970736"/>
    <w:rsid w:val="00971428"/>
    <w:rsid w:val="009715D8"/>
    <w:rsid w:val="00971D21"/>
    <w:rsid w:val="00975FEF"/>
    <w:rsid w:val="00980401"/>
    <w:rsid w:val="00980E41"/>
    <w:rsid w:val="009820D0"/>
    <w:rsid w:val="00982417"/>
    <w:rsid w:val="00982670"/>
    <w:rsid w:val="00983532"/>
    <w:rsid w:val="00983BA0"/>
    <w:rsid w:val="009845EC"/>
    <w:rsid w:val="0098460A"/>
    <w:rsid w:val="00986207"/>
    <w:rsid w:val="009876E4"/>
    <w:rsid w:val="00987EB5"/>
    <w:rsid w:val="009905E5"/>
    <w:rsid w:val="00990D1A"/>
    <w:rsid w:val="00991429"/>
    <w:rsid w:val="009916A3"/>
    <w:rsid w:val="009931EF"/>
    <w:rsid w:val="00994182"/>
    <w:rsid w:val="00994962"/>
    <w:rsid w:val="0099701E"/>
    <w:rsid w:val="009A0045"/>
    <w:rsid w:val="009A017C"/>
    <w:rsid w:val="009A0A35"/>
    <w:rsid w:val="009A0D2E"/>
    <w:rsid w:val="009A1054"/>
    <w:rsid w:val="009A1313"/>
    <w:rsid w:val="009A1578"/>
    <w:rsid w:val="009A4896"/>
    <w:rsid w:val="009A5525"/>
    <w:rsid w:val="009A7351"/>
    <w:rsid w:val="009B1FC4"/>
    <w:rsid w:val="009B283B"/>
    <w:rsid w:val="009B3AD8"/>
    <w:rsid w:val="009B41C0"/>
    <w:rsid w:val="009B5814"/>
    <w:rsid w:val="009B59B9"/>
    <w:rsid w:val="009B6CF1"/>
    <w:rsid w:val="009B7ED2"/>
    <w:rsid w:val="009C0132"/>
    <w:rsid w:val="009C05ED"/>
    <w:rsid w:val="009C0664"/>
    <w:rsid w:val="009C121C"/>
    <w:rsid w:val="009C26B8"/>
    <w:rsid w:val="009C440D"/>
    <w:rsid w:val="009C55EC"/>
    <w:rsid w:val="009D16C9"/>
    <w:rsid w:val="009D2919"/>
    <w:rsid w:val="009D46C2"/>
    <w:rsid w:val="009E0E29"/>
    <w:rsid w:val="009E1CD7"/>
    <w:rsid w:val="009E1E06"/>
    <w:rsid w:val="009E223A"/>
    <w:rsid w:val="009E45D4"/>
    <w:rsid w:val="009E47AD"/>
    <w:rsid w:val="009E557D"/>
    <w:rsid w:val="009E6618"/>
    <w:rsid w:val="009F0F30"/>
    <w:rsid w:val="009F1191"/>
    <w:rsid w:val="009F1528"/>
    <w:rsid w:val="009F25BD"/>
    <w:rsid w:val="009F48DF"/>
    <w:rsid w:val="009F4DF3"/>
    <w:rsid w:val="009F52FB"/>
    <w:rsid w:val="009F6577"/>
    <w:rsid w:val="009F7480"/>
    <w:rsid w:val="009F753B"/>
    <w:rsid w:val="009F761D"/>
    <w:rsid w:val="009F765E"/>
    <w:rsid w:val="00A0248B"/>
    <w:rsid w:val="00A02728"/>
    <w:rsid w:val="00A02AD8"/>
    <w:rsid w:val="00A0466C"/>
    <w:rsid w:val="00A07CC2"/>
    <w:rsid w:val="00A10ACB"/>
    <w:rsid w:val="00A11003"/>
    <w:rsid w:val="00A131E9"/>
    <w:rsid w:val="00A14F73"/>
    <w:rsid w:val="00A16C11"/>
    <w:rsid w:val="00A17B4A"/>
    <w:rsid w:val="00A207B6"/>
    <w:rsid w:val="00A21897"/>
    <w:rsid w:val="00A224A7"/>
    <w:rsid w:val="00A226D9"/>
    <w:rsid w:val="00A22D7E"/>
    <w:rsid w:val="00A236D9"/>
    <w:rsid w:val="00A254FF"/>
    <w:rsid w:val="00A25B4D"/>
    <w:rsid w:val="00A26540"/>
    <w:rsid w:val="00A32026"/>
    <w:rsid w:val="00A334A1"/>
    <w:rsid w:val="00A3354E"/>
    <w:rsid w:val="00A33C6B"/>
    <w:rsid w:val="00A340DA"/>
    <w:rsid w:val="00A403CB"/>
    <w:rsid w:val="00A420DD"/>
    <w:rsid w:val="00A43364"/>
    <w:rsid w:val="00A46498"/>
    <w:rsid w:val="00A464FB"/>
    <w:rsid w:val="00A468E2"/>
    <w:rsid w:val="00A500B7"/>
    <w:rsid w:val="00A50EC8"/>
    <w:rsid w:val="00A51985"/>
    <w:rsid w:val="00A51A4E"/>
    <w:rsid w:val="00A51B61"/>
    <w:rsid w:val="00A51D56"/>
    <w:rsid w:val="00A54383"/>
    <w:rsid w:val="00A54ABD"/>
    <w:rsid w:val="00A5545B"/>
    <w:rsid w:val="00A561DE"/>
    <w:rsid w:val="00A564BB"/>
    <w:rsid w:val="00A62E9C"/>
    <w:rsid w:val="00A638A0"/>
    <w:rsid w:val="00A63AA0"/>
    <w:rsid w:val="00A63B82"/>
    <w:rsid w:val="00A6454E"/>
    <w:rsid w:val="00A65A51"/>
    <w:rsid w:val="00A66A52"/>
    <w:rsid w:val="00A66FA8"/>
    <w:rsid w:val="00A71BBB"/>
    <w:rsid w:val="00A71DCE"/>
    <w:rsid w:val="00A73644"/>
    <w:rsid w:val="00A74296"/>
    <w:rsid w:val="00A766E3"/>
    <w:rsid w:val="00A76973"/>
    <w:rsid w:val="00A77208"/>
    <w:rsid w:val="00A77C98"/>
    <w:rsid w:val="00A80416"/>
    <w:rsid w:val="00A804C5"/>
    <w:rsid w:val="00A80601"/>
    <w:rsid w:val="00A80C14"/>
    <w:rsid w:val="00A80DDE"/>
    <w:rsid w:val="00A838DB"/>
    <w:rsid w:val="00A84344"/>
    <w:rsid w:val="00A85B1D"/>
    <w:rsid w:val="00A87DB6"/>
    <w:rsid w:val="00A91114"/>
    <w:rsid w:val="00A91C7A"/>
    <w:rsid w:val="00A93EBE"/>
    <w:rsid w:val="00A943F2"/>
    <w:rsid w:val="00A95172"/>
    <w:rsid w:val="00A95360"/>
    <w:rsid w:val="00A95CB0"/>
    <w:rsid w:val="00A96EB8"/>
    <w:rsid w:val="00AA1758"/>
    <w:rsid w:val="00AA2421"/>
    <w:rsid w:val="00AA5F8A"/>
    <w:rsid w:val="00AA65A4"/>
    <w:rsid w:val="00AA79C6"/>
    <w:rsid w:val="00AB00B9"/>
    <w:rsid w:val="00AB0220"/>
    <w:rsid w:val="00AB1DAD"/>
    <w:rsid w:val="00AB410D"/>
    <w:rsid w:val="00AB7416"/>
    <w:rsid w:val="00AB7C3A"/>
    <w:rsid w:val="00AC1C85"/>
    <w:rsid w:val="00AC2497"/>
    <w:rsid w:val="00AC4BC0"/>
    <w:rsid w:val="00AC7721"/>
    <w:rsid w:val="00AD2390"/>
    <w:rsid w:val="00AD24EC"/>
    <w:rsid w:val="00AD3A7F"/>
    <w:rsid w:val="00AD619F"/>
    <w:rsid w:val="00AE13E3"/>
    <w:rsid w:val="00AE1839"/>
    <w:rsid w:val="00AE5CA8"/>
    <w:rsid w:val="00AE792E"/>
    <w:rsid w:val="00AE7F65"/>
    <w:rsid w:val="00AF16CF"/>
    <w:rsid w:val="00AF2043"/>
    <w:rsid w:val="00AF2DD8"/>
    <w:rsid w:val="00AF4245"/>
    <w:rsid w:val="00AF555F"/>
    <w:rsid w:val="00AF7F9A"/>
    <w:rsid w:val="00B00D5E"/>
    <w:rsid w:val="00B02D70"/>
    <w:rsid w:val="00B05C36"/>
    <w:rsid w:val="00B06489"/>
    <w:rsid w:val="00B0649A"/>
    <w:rsid w:val="00B07A6E"/>
    <w:rsid w:val="00B10A0F"/>
    <w:rsid w:val="00B130B0"/>
    <w:rsid w:val="00B13BA1"/>
    <w:rsid w:val="00B156C3"/>
    <w:rsid w:val="00B16D47"/>
    <w:rsid w:val="00B1740B"/>
    <w:rsid w:val="00B20D06"/>
    <w:rsid w:val="00B24543"/>
    <w:rsid w:val="00B254B3"/>
    <w:rsid w:val="00B326F9"/>
    <w:rsid w:val="00B32F6E"/>
    <w:rsid w:val="00B3424D"/>
    <w:rsid w:val="00B34269"/>
    <w:rsid w:val="00B34D93"/>
    <w:rsid w:val="00B35B27"/>
    <w:rsid w:val="00B3657B"/>
    <w:rsid w:val="00B3703E"/>
    <w:rsid w:val="00B41740"/>
    <w:rsid w:val="00B41C99"/>
    <w:rsid w:val="00B430B2"/>
    <w:rsid w:val="00B43392"/>
    <w:rsid w:val="00B45CB0"/>
    <w:rsid w:val="00B46EEC"/>
    <w:rsid w:val="00B50E24"/>
    <w:rsid w:val="00B511D9"/>
    <w:rsid w:val="00B517CB"/>
    <w:rsid w:val="00B52D3B"/>
    <w:rsid w:val="00B54C82"/>
    <w:rsid w:val="00B5587D"/>
    <w:rsid w:val="00B57E79"/>
    <w:rsid w:val="00B63537"/>
    <w:rsid w:val="00B6366B"/>
    <w:rsid w:val="00B640D2"/>
    <w:rsid w:val="00B66464"/>
    <w:rsid w:val="00B66A1C"/>
    <w:rsid w:val="00B67040"/>
    <w:rsid w:val="00B67249"/>
    <w:rsid w:val="00B70642"/>
    <w:rsid w:val="00B71210"/>
    <w:rsid w:val="00B7194A"/>
    <w:rsid w:val="00B731C9"/>
    <w:rsid w:val="00B752F0"/>
    <w:rsid w:val="00B754E1"/>
    <w:rsid w:val="00B801C7"/>
    <w:rsid w:val="00B81390"/>
    <w:rsid w:val="00B81CBC"/>
    <w:rsid w:val="00B82663"/>
    <w:rsid w:val="00B82D4E"/>
    <w:rsid w:val="00B83399"/>
    <w:rsid w:val="00B83735"/>
    <w:rsid w:val="00B83B3F"/>
    <w:rsid w:val="00B84C73"/>
    <w:rsid w:val="00B84E52"/>
    <w:rsid w:val="00B86A77"/>
    <w:rsid w:val="00B86FAC"/>
    <w:rsid w:val="00B8744E"/>
    <w:rsid w:val="00B90148"/>
    <w:rsid w:val="00B92739"/>
    <w:rsid w:val="00B94612"/>
    <w:rsid w:val="00B95212"/>
    <w:rsid w:val="00B95DC1"/>
    <w:rsid w:val="00B95F11"/>
    <w:rsid w:val="00B96198"/>
    <w:rsid w:val="00B972F9"/>
    <w:rsid w:val="00BA14E5"/>
    <w:rsid w:val="00BA15A0"/>
    <w:rsid w:val="00BA1EB7"/>
    <w:rsid w:val="00BA292E"/>
    <w:rsid w:val="00BA4412"/>
    <w:rsid w:val="00BA50ED"/>
    <w:rsid w:val="00BA6936"/>
    <w:rsid w:val="00BA74FA"/>
    <w:rsid w:val="00BB00D5"/>
    <w:rsid w:val="00BB0358"/>
    <w:rsid w:val="00BB1344"/>
    <w:rsid w:val="00BB1BA8"/>
    <w:rsid w:val="00BB4DBC"/>
    <w:rsid w:val="00BB610D"/>
    <w:rsid w:val="00BB6420"/>
    <w:rsid w:val="00BB773A"/>
    <w:rsid w:val="00BB77AC"/>
    <w:rsid w:val="00BC1127"/>
    <w:rsid w:val="00BC13BF"/>
    <w:rsid w:val="00BC1F53"/>
    <w:rsid w:val="00BC268D"/>
    <w:rsid w:val="00BC3048"/>
    <w:rsid w:val="00BC4D9D"/>
    <w:rsid w:val="00BC6325"/>
    <w:rsid w:val="00BD024E"/>
    <w:rsid w:val="00BD15CA"/>
    <w:rsid w:val="00BD1983"/>
    <w:rsid w:val="00BD3A8A"/>
    <w:rsid w:val="00BD3CAD"/>
    <w:rsid w:val="00BD611B"/>
    <w:rsid w:val="00BD7DDD"/>
    <w:rsid w:val="00BE07A0"/>
    <w:rsid w:val="00BE1DB2"/>
    <w:rsid w:val="00BE3848"/>
    <w:rsid w:val="00BE559E"/>
    <w:rsid w:val="00BF4331"/>
    <w:rsid w:val="00BF4335"/>
    <w:rsid w:val="00BF4AAE"/>
    <w:rsid w:val="00BF4DF4"/>
    <w:rsid w:val="00BF59A3"/>
    <w:rsid w:val="00BF6B4D"/>
    <w:rsid w:val="00BF7FEB"/>
    <w:rsid w:val="00C007B4"/>
    <w:rsid w:val="00C00BCD"/>
    <w:rsid w:val="00C01920"/>
    <w:rsid w:val="00C01BC9"/>
    <w:rsid w:val="00C03567"/>
    <w:rsid w:val="00C03CD6"/>
    <w:rsid w:val="00C05A69"/>
    <w:rsid w:val="00C073DB"/>
    <w:rsid w:val="00C075FF"/>
    <w:rsid w:val="00C07ED3"/>
    <w:rsid w:val="00C10BA8"/>
    <w:rsid w:val="00C135E2"/>
    <w:rsid w:val="00C1362E"/>
    <w:rsid w:val="00C140A8"/>
    <w:rsid w:val="00C14918"/>
    <w:rsid w:val="00C155F7"/>
    <w:rsid w:val="00C15659"/>
    <w:rsid w:val="00C17412"/>
    <w:rsid w:val="00C175EF"/>
    <w:rsid w:val="00C20670"/>
    <w:rsid w:val="00C24DD4"/>
    <w:rsid w:val="00C27748"/>
    <w:rsid w:val="00C27DCC"/>
    <w:rsid w:val="00C34A31"/>
    <w:rsid w:val="00C374BE"/>
    <w:rsid w:val="00C4229A"/>
    <w:rsid w:val="00C42B6C"/>
    <w:rsid w:val="00C436EA"/>
    <w:rsid w:val="00C4426A"/>
    <w:rsid w:val="00C4472E"/>
    <w:rsid w:val="00C450A8"/>
    <w:rsid w:val="00C451AB"/>
    <w:rsid w:val="00C4648A"/>
    <w:rsid w:val="00C468C7"/>
    <w:rsid w:val="00C47461"/>
    <w:rsid w:val="00C54261"/>
    <w:rsid w:val="00C55690"/>
    <w:rsid w:val="00C55CA9"/>
    <w:rsid w:val="00C6009F"/>
    <w:rsid w:val="00C62C17"/>
    <w:rsid w:val="00C663DD"/>
    <w:rsid w:val="00C67B56"/>
    <w:rsid w:val="00C71A0A"/>
    <w:rsid w:val="00C73DAE"/>
    <w:rsid w:val="00C74F37"/>
    <w:rsid w:val="00C75CF4"/>
    <w:rsid w:val="00C75D23"/>
    <w:rsid w:val="00C76191"/>
    <w:rsid w:val="00C81589"/>
    <w:rsid w:val="00C828C2"/>
    <w:rsid w:val="00C871F1"/>
    <w:rsid w:val="00C87904"/>
    <w:rsid w:val="00C9068F"/>
    <w:rsid w:val="00C908BF"/>
    <w:rsid w:val="00C91D51"/>
    <w:rsid w:val="00C92551"/>
    <w:rsid w:val="00C9257D"/>
    <w:rsid w:val="00C92F3B"/>
    <w:rsid w:val="00C93F54"/>
    <w:rsid w:val="00C94CC9"/>
    <w:rsid w:val="00C97565"/>
    <w:rsid w:val="00CA0784"/>
    <w:rsid w:val="00CA25F9"/>
    <w:rsid w:val="00CA29EC"/>
    <w:rsid w:val="00CA311A"/>
    <w:rsid w:val="00CA452B"/>
    <w:rsid w:val="00CA5A30"/>
    <w:rsid w:val="00CA5CD4"/>
    <w:rsid w:val="00CA7118"/>
    <w:rsid w:val="00CB00BF"/>
    <w:rsid w:val="00CB18D7"/>
    <w:rsid w:val="00CB21B0"/>
    <w:rsid w:val="00CB25BB"/>
    <w:rsid w:val="00CB26CA"/>
    <w:rsid w:val="00CB2D87"/>
    <w:rsid w:val="00CB303A"/>
    <w:rsid w:val="00CB3BC8"/>
    <w:rsid w:val="00CB5329"/>
    <w:rsid w:val="00CB6544"/>
    <w:rsid w:val="00CB6AE6"/>
    <w:rsid w:val="00CC1942"/>
    <w:rsid w:val="00CC220E"/>
    <w:rsid w:val="00CC4B6C"/>
    <w:rsid w:val="00CC5683"/>
    <w:rsid w:val="00CC5784"/>
    <w:rsid w:val="00CC5C6F"/>
    <w:rsid w:val="00CC65FF"/>
    <w:rsid w:val="00CC6C68"/>
    <w:rsid w:val="00CC6EAD"/>
    <w:rsid w:val="00CC7645"/>
    <w:rsid w:val="00CD06E5"/>
    <w:rsid w:val="00CD60A1"/>
    <w:rsid w:val="00CD69B2"/>
    <w:rsid w:val="00CD6A64"/>
    <w:rsid w:val="00CE0A94"/>
    <w:rsid w:val="00CE272E"/>
    <w:rsid w:val="00CE2AB3"/>
    <w:rsid w:val="00CE2E62"/>
    <w:rsid w:val="00CE31BC"/>
    <w:rsid w:val="00CE425E"/>
    <w:rsid w:val="00CE42CB"/>
    <w:rsid w:val="00CE4AD2"/>
    <w:rsid w:val="00CE4B6A"/>
    <w:rsid w:val="00CE56FD"/>
    <w:rsid w:val="00CE70B0"/>
    <w:rsid w:val="00CE7486"/>
    <w:rsid w:val="00CE7A20"/>
    <w:rsid w:val="00CE7D80"/>
    <w:rsid w:val="00CF0AF6"/>
    <w:rsid w:val="00CF1771"/>
    <w:rsid w:val="00CF1E5D"/>
    <w:rsid w:val="00CF36A6"/>
    <w:rsid w:val="00CF454F"/>
    <w:rsid w:val="00CF4C4D"/>
    <w:rsid w:val="00D04BE1"/>
    <w:rsid w:val="00D0546B"/>
    <w:rsid w:val="00D076A7"/>
    <w:rsid w:val="00D101F4"/>
    <w:rsid w:val="00D1045A"/>
    <w:rsid w:val="00D11975"/>
    <w:rsid w:val="00D1353F"/>
    <w:rsid w:val="00D13B51"/>
    <w:rsid w:val="00D14680"/>
    <w:rsid w:val="00D148CA"/>
    <w:rsid w:val="00D15F75"/>
    <w:rsid w:val="00D164F4"/>
    <w:rsid w:val="00D174F1"/>
    <w:rsid w:val="00D1798C"/>
    <w:rsid w:val="00D2095F"/>
    <w:rsid w:val="00D20F31"/>
    <w:rsid w:val="00D20FAB"/>
    <w:rsid w:val="00D2118D"/>
    <w:rsid w:val="00D21E8A"/>
    <w:rsid w:val="00D240CE"/>
    <w:rsid w:val="00D262A5"/>
    <w:rsid w:val="00D315B8"/>
    <w:rsid w:val="00D32F03"/>
    <w:rsid w:val="00D34D1F"/>
    <w:rsid w:val="00D34DFA"/>
    <w:rsid w:val="00D3621D"/>
    <w:rsid w:val="00D368C0"/>
    <w:rsid w:val="00D401BA"/>
    <w:rsid w:val="00D40540"/>
    <w:rsid w:val="00D431A6"/>
    <w:rsid w:val="00D43FB7"/>
    <w:rsid w:val="00D46C55"/>
    <w:rsid w:val="00D46D5A"/>
    <w:rsid w:val="00D46EDB"/>
    <w:rsid w:val="00D4723B"/>
    <w:rsid w:val="00D4784E"/>
    <w:rsid w:val="00D47F33"/>
    <w:rsid w:val="00D51225"/>
    <w:rsid w:val="00D51D7C"/>
    <w:rsid w:val="00D540A4"/>
    <w:rsid w:val="00D542D4"/>
    <w:rsid w:val="00D54510"/>
    <w:rsid w:val="00D54CD3"/>
    <w:rsid w:val="00D60311"/>
    <w:rsid w:val="00D60EB9"/>
    <w:rsid w:val="00D62798"/>
    <w:rsid w:val="00D62A4B"/>
    <w:rsid w:val="00D62BAB"/>
    <w:rsid w:val="00D64B27"/>
    <w:rsid w:val="00D65A28"/>
    <w:rsid w:val="00D66CDC"/>
    <w:rsid w:val="00D676EC"/>
    <w:rsid w:val="00D7035E"/>
    <w:rsid w:val="00D705AD"/>
    <w:rsid w:val="00D718E8"/>
    <w:rsid w:val="00D72A21"/>
    <w:rsid w:val="00D74A9C"/>
    <w:rsid w:val="00D750D4"/>
    <w:rsid w:val="00D75E3C"/>
    <w:rsid w:val="00D77DDF"/>
    <w:rsid w:val="00D80B8E"/>
    <w:rsid w:val="00D82AA9"/>
    <w:rsid w:val="00D87B1F"/>
    <w:rsid w:val="00D94236"/>
    <w:rsid w:val="00D96EDC"/>
    <w:rsid w:val="00D96F59"/>
    <w:rsid w:val="00D9741A"/>
    <w:rsid w:val="00DA1C8E"/>
    <w:rsid w:val="00DA2D78"/>
    <w:rsid w:val="00DA5EC2"/>
    <w:rsid w:val="00DA6A8C"/>
    <w:rsid w:val="00DA747B"/>
    <w:rsid w:val="00DA79FB"/>
    <w:rsid w:val="00DA7D44"/>
    <w:rsid w:val="00DA7DF7"/>
    <w:rsid w:val="00DB2F78"/>
    <w:rsid w:val="00DB335D"/>
    <w:rsid w:val="00DB395A"/>
    <w:rsid w:val="00DB5F9E"/>
    <w:rsid w:val="00DB7E4B"/>
    <w:rsid w:val="00DC13D0"/>
    <w:rsid w:val="00DC3055"/>
    <w:rsid w:val="00DC3715"/>
    <w:rsid w:val="00DC3808"/>
    <w:rsid w:val="00DC3BDA"/>
    <w:rsid w:val="00DC5E10"/>
    <w:rsid w:val="00DC6A2D"/>
    <w:rsid w:val="00DC73C5"/>
    <w:rsid w:val="00DC7887"/>
    <w:rsid w:val="00DD05AF"/>
    <w:rsid w:val="00DD1229"/>
    <w:rsid w:val="00DD1829"/>
    <w:rsid w:val="00DD3C16"/>
    <w:rsid w:val="00DD4638"/>
    <w:rsid w:val="00DD470D"/>
    <w:rsid w:val="00DD4BF3"/>
    <w:rsid w:val="00DD4C25"/>
    <w:rsid w:val="00DD688F"/>
    <w:rsid w:val="00DE1612"/>
    <w:rsid w:val="00DE1AE3"/>
    <w:rsid w:val="00DE4740"/>
    <w:rsid w:val="00DE4BE3"/>
    <w:rsid w:val="00DE6511"/>
    <w:rsid w:val="00DE6B2C"/>
    <w:rsid w:val="00DE78FC"/>
    <w:rsid w:val="00DE79E1"/>
    <w:rsid w:val="00DE7EF0"/>
    <w:rsid w:val="00DF2046"/>
    <w:rsid w:val="00DF47D4"/>
    <w:rsid w:val="00DF5663"/>
    <w:rsid w:val="00DF582A"/>
    <w:rsid w:val="00DF5994"/>
    <w:rsid w:val="00DF5ACD"/>
    <w:rsid w:val="00DF62AF"/>
    <w:rsid w:val="00DF6476"/>
    <w:rsid w:val="00DF7222"/>
    <w:rsid w:val="00DF771A"/>
    <w:rsid w:val="00DF7D1C"/>
    <w:rsid w:val="00E01555"/>
    <w:rsid w:val="00E01611"/>
    <w:rsid w:val="00E01988"/>
    <w:rsid w:val="00E01A43"/>
    <w:rsid w:val="00E029FE"/>
    <w:rsid w:val="00E04748"/>
    <w:rsid w:val="00E048AF"/>
    <w:rsid w:val="00E04A0F"/>
    <w:rsid w:val="00E0779E"/>
    <w:rsid w:val="00E10197"/>
    <w:rsid w:val="00E106D0"/>
    <w:rsid w:val="00E1080F"/>
    <w:rsid w:val="00E11072"/>
    <w:rsid w:val="00E13E57"/>
    <w:rsid w:val="00E15596"/>
    <w:rsid w:val="00E16C50"/>
    <w:rsid w:val="00E17F58"/>
    <w:rsid w:val="00E2303F"/>
    <w:rsid w:val="00E235BF"/>
    <w:rsid w:val="00E24DFD"/>
    <w:rsid w:val="00E270F1"/>
    <w:rsid w:val="00E30811"/>
    <w:rsid w:val="00E30AC4"/>
    <w:rsid w:val="00E3204E"/>
    <w:rsid w:val="00E320D5"/>
    <w:rsid w:val="00E34693"/>
    <w:rsid w:val="00E356F6"/>
    <w:rsid w:val="00E35E5A"/>
    <w:rsid w:val="00E3727C"/>
    <w:rsid w:val="00E37779"/>
    <w:rsid w:val="00E406C8"/>
    <w:rsid w:val="00E41944"/>
    <w:rsid w:val="00E41D7E"/>
    <w:rsid w:val="00E42C3F"/>
    <w:rsid w:val="00E44199"/>
    <w:rsid w:val="00E4605B"/>
    <w:rsid w:val="00E50085"/>
    <w:rsid w:val="00E50ADD"/>
    <w:rsid w:val="00E5129F"/>
    <w:rsid w:val="00E52467"/>
    <w:rsid w:val="00E55E28"/>
    <w:rsid w:val="00E56CDF"/>
    <w:rsid w:val="00E61C40"/>
    <w:rsid w:val="00E644D4"/>
    <w:rsid w:val="00E65789"/>
    <w:rsid w:val="00E657D0"/>
    <w:rsid w:val="00E65F8E"/>
    <w:rsid w:val="00E67FF0"/>
    <w:rsid w:val="00E70E27"/>
    <w:rsid w:val="00E7119A"/>
    <w:rsid w:val="00E736DE"/>
    <w:rsid w:val="00E738BE"/>
    <w:rsid w:val="00E73FA6"/>
    <w:rsid w:val="00E7604D"/>
    <w:rsid w:val="00E808AA"/>
    <w:rsid w:val="00E80AD5"/>
    <w:rsid w:val="00E83503"/>
    <w:rsid w:val="00E8568B"/>
    <w:rsid w:val="00E916CC"/>
    <w:rsid w:val="00E93295"/>
    <w:rsid w:val="00E9376C"/>
    <w:rsid w:val="00E944CF"/>
    <w:rsid w:val="00E9555E"/>
    <w:rsid w:val="00E96BDC"/>
    <w:rsid w:val="00E97F44"/>
    <w:rsid w:val="00EA01A4"/>
    <w:rsid w:val="00EA0B0F"/>
    <w:rsid w:val="00EA16A8"/>
    <w:rsid w:val="00EA1AA6"/>
    <w:rsid w:val="00EA2AD6"/>
    <w:rsid w:val="00EA59A7"/>
    <w:rsid w:val="00EA6F9C"/>
    <w:rsid w:val="00EB1B19"/>
    <w:rsid w:val="00EB3521"/>
    <w:rsid w:val="00EB3852"/>
    <w:rsid w:val="00EB3E97"/>
    <w:rsid w:val="00EC032D"/>
    <w:rsid w:val="00EC046D"/>
    <w:rsid w:val="00EC096D"/>
    <w:rsid w:val="00EC175A"/>
    <w:rsid w:val="00EC17C9"/>
    <w:rsid w:val="00EC1A1F"/>
    <w:rsid w:val="00EC1A37"/>
    <w:rsid w:val="00EC4079"/>
    <w:rsid w:val="00EC5143"/>
    <w:rsid w:val="00EC535A"/>
    <w:rsid w:val="00EC6097"/>
    <w:rsid w:val="00EC76BF"/>
    <w:rsid w:val="00ED316A"/>
    <w:rsid w:val="00ED7EBB"/>
    <w:rsid w:val="00ED7EC4"/>
    <w:rsid w:val="00EE0CA8"/>
    <w:rsid w:val="00EE261F"/>
    <w:rsid w:val="00EE2FCE"/>
    <w:rsid w:val="00EE56F5"/>
    <w:rsid w:val="00EF0EC4"/>
    <w:rsid w:val="00EF18EB"/>
    <w:rsid w:val="00EF1F91"/>
    <w:rsid w:val="00EF50FC"/>
    <w:rsid w:val="00F01918"/>
    <w:rsid w:val="00F03316"/>
    <w:rsid w:val="00F04015"/>
    <w:rsid w:val="00F04048"/>
    <w:rsid w:val="00F0452D"/>
    <w:rsid w:val="00F05744"/>
    <w:rsid w:val="00F058A5"/>
    <w:rsid w:val="00F073E9"/>
    <w:rsid w:val="00F07C50"/>
    <w:rsid w:val="00F109A4"/>
    <w:rsid w:val="00F13BD6"/>
    <w:rsid w:val="00F13E21"/>
    <w:rsid w:val="00F140A2"/>
    <w:rsid w:val="00F14EA9"/>
    <w:rsid w:val="00F1703E"/>
    <w:rsid w:val="00F206F9"/>
    <w:rsid w:val="00F218D2"/>
    <w:rsid w:val="00F25190"/>
    <w:rsid w:val="00F27B78"/>
    <w:rsid w:val="00F30EA4"/>
    <w:rsid w:val="00F31020"/>
    <w:rsid w:val="00F34290"/>
    <w:rsid w:val="00F36D52"/>
    <w:rsid w:val="00F37050"/>
    <w:rsid w:val="00F400CF"/>
    <w:rsid w:val="00F424CA"/>
    <w:rsid w:val="00F42E1D"/>
    <w:rsid w:val="00F44B97"/>
    <w:rsid w:val="00F459A7"/>
    <w:rsid w:val="00F45A68"/>
    <w:rsid w:val="00F4619A"/>
    <w:rsid w:val="00F46623"/>
    <w:rsid w:val="00F47139"/>
    <w:rsid w:val="00F4755E"/>
    <w:rsid w:val="00F47A1E"/>
    <w:rsid w:val="00F500CA"/>
    <w:rsid w:val="00F52940"/>
    <w:rsid w:val="00F53E5B"/>
    <w:rsid w:val="00F541A4"/>
    <w:rsid w:val="00F548F9"/>
    <w:rsid w:val="00F55516"/>
    <w:rsid w:val="00F55C3B"/>
    <w:rsid w:val="00F560CE"/>
    <w:rsid w:val="00F569A0"/>
    <w:rsid w:val="00F57490"/>
    <w:rsid w:val="00F57B84"/>
    <w:rsid w:val="00F608A7"/>
    <w:rsid w:val="00F608E2"/>
    <w:rsid w:val="00F614D9"/>
    <w:rsid w:val="00F6171D"/>
    <w:rsid w:val="00F64167"/>
    <w:rsid w:val="00F6624C"/>
    <w:rsid w:val="00F67E05"/>
    <w:rsid w:val="00F71ADB"/>
    <w:rsid w:val="00F71E94"/>
    <w:rsid w:val="00F73693"/>
    <w:rsid w:val="00F74CFF"/>
    <w:rsid w:val="00F75494"/>
    <w:rsid w:val="00F766EC"/>
    <w:rsid w:val="00F76854"/>
    <w:rsid w:val="00F77643"/>
    <w:rsid w:val="00F777EC"/>
    <w:rsid w:val="00F77A3D"/>
    <w:rsid w:val="00F81FB1"/>
    <w:rsid w:val="00F82CAD"/>
    <w:rsid w:val="00F83A1C"/>
    <w:rsid w:val="00F84333"/>
    <w:rsid w:val="00F84DBF"/>
    <w:rsid w:val="00F86AE6"/>
    <w:rsid w:val="00F86B3F"/>
    <w:rsid w:val="00F90468"/>
    <w:rsid w:val="00F958F7"/>
    <w:rsid w:val="00F972A3"/>
    <w:rsid w:val="00FA00E4"/>
    <w:rsid w:val="00FA46A4"/>
    <w:rsid w:val="00FA490D"/>
    <w:rsid w:val="00FA5226"/>
    <w:rsid w:val="00FA76B4"/>
    <w:rsid w:val="00FB13B9"/>
    <w:rsid w:val="00FB39BF"/>
    <w:rsid w:val="00FB5269"/>
    <w:rsid w:val="00FB5790"/>
    <w:rsid w:val="00FB5FCA"/>
    <w:rsid w:val="00FB5FF7"/>
    <w:rsid w:val="00FB6E4A"/>
    <w:rsid w:val="00FC3847"/>
    <w:rsid w:val="00FC3C4B"/>
    <w:rsid w:val="00FC416E"/>
    <w:rsid w:val="00FC4905"/>
    <w:rsid w:val="00FC5552"/>
    <w:rsid w:val="00FC5BA4"/>
    <w:rsid w:val="00FC776E"/>
    <w:rsid w:val="00FD4B60"/>
    <w:rsid w:val="00FD5737"/>
    <w:rsid w:val="00FD6185"/>
    <w:rsid w:val="00FD6EF3"/>
    <w:rsid w:val="00FD7C71"/>
    <w:rsid w:val="00FE21B2"/>
    <w:rsid w:val="00FE286A"/>
    <w:rsid w:val="00FE290E"/>
    <w:rsid w:val="00FE6FC8"/>
    <w:rsid w:val="00FF09A9"/>
    <w:rsid w:val="00FF0AAD"/>
    <w:rsid w:val="00FF2AF2"/>
    <w:rsid w:val="00FF437D"/>
    <w:rsid w:val="00FF602F"/>
    <w:rsid w:val="00FF6088"/>
    <w:rsid w:val="00FF69F4"/>
    <w:rsid w:val="00FF712D"/>
    <w:rsid w:val="00FF7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B1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693"/>
  </w:style>
  <w:style w:type="paragraph" w:styleId="Heading1">
    <w:name w:val="heading 1"/>
    <w:basedOn w:val="Normal"/>
    <w:next w:val="Normal"/>
    <w:link w:val="Heading1Char"/>
    <w:uiPriority w:val="9"/>
    <w:qFormat/>
    <w:rsid w:val="00DE78FC"/>
    <w:pPr>
      <w:keepNext/>
      <w:keepLines/>
      <w:spacing w:after="0" w:line="360" w:lineRule="auto"/>
      <w:jc w:val="center"/>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490255"/>
    <w:pPr>
      <w:keepNext/>
      <w:keepLines/>
      <w:numPr>
        <w:numId w:val="14"/>
      </w:numPr>
      <w:spacing w:after="0" w:line="360" w:lineRule="auto"/>
      <w:outlineLvl w:val="1"/>
    </w:pPr>
    <w:rPr>
      <w:rFonts w:ascii="Arial" w:eastAsiaTheme="majorEastAsia" w:hAnsi="Arial" w:cstheme="majorBidi"/>
      <w:b/>
      <w:sz w:val="24"/>
      <w:szCs w:val="28"/>
    </w:rPr>
  </w:style>
  <w:style w:type="paragraph" w:styleId="Heading3">
    <w:name w:val="heading 3"/>
    <w:basedOn w:val="Normal"/>
    <w:next w:val="Normal"/>
    <w:link w:val="Heading3Char"/>
    <w:uiPriority w:val="9"/>
    <w:semiHidden/>
    <w:unhideWhenUsed/>
    <w:qFormat/>
    <w:rsid w:val="00E34693"/>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E3469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E34693"/>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E34693"/>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E34693"/>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E34693"/>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E34693"/>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Char Char2,Body Text Char1,Recommendation,List Paragraph11,List Paragraph1,Dot pt,F5 List Paragraph,No Spacing1,List Paragraph Char Char Char,Indicator Text,Numbered Para 1,Bullet 1,List Paragraph12,Bullet Points,MAIN CONTENT,L,Box"/>
    <w:basedOn w:val="Normal"/>
    <w:link w:val="ListParagraphChar"/>
    <w:uiPriority w:val="34"/>
    <w:qFormat/>
    <w:rsid w:val="00A50EC8"/>
    <w:pPr>
      <w:ind w:left="720"/>
      <w:contextualSpacing/>
    </w:pPr>
  </w:style>
  <w:style w:type="character" w:customStyle="1" w:styleId="ListParagraphChar">
    <w:name w:val="List Paragraph Char"/>
    <w:aliases w:val="kepala Char,Char Char2 Char,Body Text Char1 Char,Recommendation Char,List Paragraph11 Char,List Paragraph1 Char,Dot pt Char,F5 List Paragraph Char,No Spacing1 Char,List Paragraph Char Char Char Char,Indicator Text Char,Bullet 1 Char"/>
    <w:link w:val="ListParagraph"/>
    <w:uiPriority w:val="34"/>
    <w:qFormat/>
    <w:locked/>
    <w:rsid w:val="00A50EC8"/>
  </w:style>
  <w:style w:type="table" w:styleId="TableGrid">
    <w:name w:val="Table Grid"/>
    <w:aliases w:val="unToi di lang thang lan trong bong toi buot gia,ve dau khi da mat em roi? Ve dau khi bao nhieu mo mong gio da vo tan... Ve dau toi biet di ve dau?    http://www.freewebtown.com/gaigoisaigon/"/>
    <w:basedOn w:val="TableNormal"/>
    <w:uiPriority w:val="59"/>
    <w:rsid w:val="00A50EC8"/>
    <w:pPr>
      <w:spacing w:after="0" w:line="240" w:lineRule="auto"/>
    </w:pPr>
    <w:rPr>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34693"/>
    <w:pPr>
      <w:spacing w:line="240" w:lineRule="auto"/>
    </w:pPr>
    <w:rPr>
      <w:b/>
      <w:bCs/>
      <w:smallCaps/>
      <w:color w:val="595959" w:themeColor="text1" w:themeTint="A6"/>
      <w:spacing w:val="6"/>
    </w:rPr>
  </w:style>
  <w:style w:type="character" w:customStyle="1" w:styleId="EndnoteTextChar">
    <w:name w:val="Endnote Text Char"/>
    <w:basedOn w:val="DefaultParagraphFont"/>
    <w:link w:val="EndnoteText"/>
    <w:uiPriority w:val="99"/>
    <w:semiHidden/>
    <w:rsid w:val="00A50EC8"/>
    <w:rPr>
      <w:sz w:val="20"/>
      <w:szCs w:val="20"/>
    </w:rPr>
  </w:style>
  <w:style w:type="paragraph" w:styleId="EndnoteText">
    <w:name w:val="endnote text"/>
    <w:basedOn w:val="Normal"/>
    <w:link w:val="EndnoteTextChar"/>
    <w:uiPriority w:val="99"/>
    <w:semiHidden/>
    <w:unhideWhenUsed/>
    <w:rsid w:val="00A50EC8"/>
    <w:pPr>
      <w:spacing w:after="0" w:line="240" w:lineRule="auto"/>
    </w:pPr>
  </w:style>
  <w:style w:type="paragraph" w:styleId="FootnoteText">
    <w:name w:val="footnote text"/>
    <w:basedOn w:val="Normal"/>
    <w:link w:val="FootnoteTextChar"/>
    <w:uiPriority w:val="99"/>
    <w:semiHidden/>
    <w:unhideWhenUsed/>
    <w:rsid w:val="00A50EC8"/>
    <w:pPr>
      <w:spacing w:after="0" w:line="240" w:lineRule="auto"/>
    </w:pPr>
  </w:style>
  <w:style w:type="character" w:customStyle="1" w:styleId="FootnoteTextChar">
    <w:name w:val="Footnote Text Char"/>
    <w:basedOn w:val="DefaultParagraphFont"/>
    <w:link w:val="FootnoteText"/>
    <w:uiPriority w:val="99"/>
    <w:semiHidden/>
    <w:rsid w:val="00A50EC8"/>
    <w:rPr>
      <w:sz w:val="20"/>
      <w:szCs w:val="20"/>
    </w:rPr>
  </w:style>
  <w:style w:type="character" w:styleId="FootnoteReference">
    <w:name w:val="footnote reference"/>
    <w:basedOn w:val="DefaultParagraphFont"/>
    <w:uiPriority w:val="99"/>
    <w:semiHidden/>
    <w:unhideWhenUsed/>
    <w:rsid w:val="00A50EC8"/>
    <w:rPr>
      <w:vertAlign w:val="superscript"/>
    </w:rPr>
  </w:style>
  <w:style w:type="paragraph" w:styleId="Header">
    <w:name w:val="header"/>
    <w:basedOn w:val="Normal"/>
    <w:link w:val="HeaderChar"/>
    <w:uiPriority w:val="99"/>
    <w:unhideWhenUsed/>
    <w:rsid w:val="00A50E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EC8"/>
  </w:style>
  <w:style w:type="paragraph" w:styleId="Footer">
    <w:name w:val="footer"/>
    <w:basedOn w:val="Normal"/>
    <w:link w:val="FooterChar"/>
    <w:uiPriority w:val="99"/>
    <w:unhideWhenUsed/>
    <w:rsid w:val="00A50E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EC8"/>
  </w:style>
  <w:style w:type="paragraph" w:styleId="NoSpacing">
    <w:name w:val="No Spacing"/>
    <w:link w:val="NoSpacingChar"/>
    <w:uiPriority w:val="1"/>
    <w:qFormat/>
    <w:rsid w:val="00E34693"/>
    <w:pPr>
      <w:spacing w:after="0" w:line="240" w:lineRule="auto"/>
    </w:pPr>
  </w:style>
  <w:style w:type="character" w:customStyle="1" w:styleId="NoSpacingChar">
    <w:name w:val="No Spacing Char"/>
    <w:basedOn w:val="DefaultParagraphFont"/>
    <w:link w:val="NoSpacing"/>
    <w:uiPriority w:val="1"/>
    <w:rsid w:val="00A50EC8"/>
  </w:style>
  <w:style w:type="character" w:styleId="SubtleEmphasis">
    <w:name w:val="Subtle Emphasis"/>
    <w:basedOn w:val="DefaultParagraphFont"/>
    <w:uiPriority w:val="19"/>
    <w:qFormat/>
    <w:rsid w:val="00E34693"/>
    <w:rPr>
      <w:i/>
      <w:iCs/>
      <w:color w:val="404040" w:themeColor="text1" w:themeTint="BF"/>
    </w:rPr>
  </w:style>
  <w:style w:type="table" w:customStyle="1" w:styleId="TableGridLight1">
    <w:name w:val="Table Grid Light1"/>
    <w:basedOn w:val="TableNormal"/>
    <w:uiPriority w:val="40"/>
    <w:rsid w:val="00B45CB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E78FC"/>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490255"/>
    <w:rPr>
      <w:rFonts w:ascii="Arial" w:eastAsiaTheme="majorEastAsia" w:hAnsi="Arial" w:cstheme="majorBidi"/>
      <w:b/>
      <w:sz w:val="24"/>
      <w:szCs w:val="28"/>
    </w:rPr>
  </w:style>
  <w:style w:type="character" w:customStyle="1" w:styleId="Heading3Char">
    <w:name w:val="Heading 3 Char"/>
    <w:basedOn w:val="DefaultParagraphFont"/>
    <w:link w:val="Heading3"/>
    <w:uiPriority w:val="9"/>
    <w:semiHidden/>
    <w:rsid w:val="00E34693"/>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E3469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E34693"/>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E34693"/>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E34693"/>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E34693"/>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E34693"/>
    <w:rPr>
      <w:rFonts w:asciiTheme="majorHAnsi" w:eastAsiaTheme="majorEastAsia" w:hAnsiTheme="majorHAnsi" w:cstheme="majorBidi"/>
      <w:b/>
      <w:bCs/>
      <w:i/>
      <w:iCs/>
      <w:color w:val="44546A" w:themeColor="text2"/>
    </w:rPr>
  </w:style>
  <w:style w:type="paragraph" w:styleId="Title">
    <w:name w:val="Title"/>
    <w:basedOn w:val="Normal"/>
    <w:next w:val="Normal"/>
    <w:link w:val="TitleChar"/>
    <w:qFormat/>
    <w:rsid w:val="00E34693"/>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rsid w:val="00E34693"/>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E3469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34693"/>
    <w:rPr>
      <w:rFonts w:asciiTheme="majorHAnsi" w:eastAsiaTheme="majorEastAsia" w:hAnsiTheme="majorHAnsi" w:cstheme="majorBidi"/>
      <w:sz w:val="24"/>
      <w:szCs w:val="24"/>
    </w:rPr>
  </w:style>
  <w:style w:type="character" w:styleId="Strong">
    <w:name w:val="Strong"/>
    <w:basedOn w:val="DefaultParagraphFont"/>
    <w:uiPriority w:val="22"/>
    <w:qFormat/>
    <w:rsid w:val="00E34693"/>
    <w:rPr>
      <w:b/>
      <w:bCs/>
    </w:rPr>
  </w:style>
  <w:style w:type="character" w:styleId="Emphasis">
    <w:name w:val="Emphasis"/>
    <w:basedOn w:val="DefaultParagraphFont"/>
    <w:uiPriority w:val="20"/>
    <w:qFormat/>
    <w:rsid w:val="00E34693"/>
    <w:rPr>
      <w:i/>
      <w:iCs/>
    </w:rPr>
  </w:style>
  <w:style w:type="paragraph" w:styleId="Quote">
    <w:name w:val="Quote"/>
    <w:basedOn w:val="Normal"/>
    <w:next w:val="Normal"/>
    <w:link w:val="QuoteChar"/>
    <w:uiPriority w:val="29"/>
    <w:qFormat/>
    <w:rsid w:val="00E3469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34693"/>
    <w:rPr>
      <w:i/>
      <w:iCs/>
      <w:color w:val="404040" w:themeColor="text1" w:themeTint="BF"/>
    </w:rPr>
  </w:style>
  <w:style w:type="paragraph" w:styleId="IntenseQuote">
    <w:name w:val="Intense Quote"/>
    <w:basedOn w:val="Normal"/>
    <w:next w:val="Normal"/>
    <w:link w:val="IntenseQuoteChar"/>
    <w:uiPriority w:val="30"/>
    <w:qFormat/>
    <w:rsid w:val="00E34693"/>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E34693"/>
    <w:rPr>
      <w:rFonts w:asciiTheme="majorHAnsi" w:eastAsiaTheme="majorEastAsia" w:hAnsiTheme="majorHAnsi" w:cstheme="majorBidi"/>
      <w:color w:val="5B9BD5" w:themeColor="accent1"/>
      <w:sz w:val="28"/>
      <w:szCs w:val="28"/>
    </w:rPr>
  </w:style>
  <w:style w:type="character" w:styleId="IntenseEmphasis">
    <w:name w:val="Intense Emphasis"/>
    <w:basedOn w:val="DefaultParagraphFont"/>
    <w:uiPriority w:val="21"/>
    <w:qFormat/>
    <w:rsid w:val="00E34693"/>
    <w:rPr>
      <w:b/>
      <w:bCs/>
      <w:i/>
      <w:iCs/>
    </w:rPr>
  </w:style>
  <w:style w:type="character" w:styleId="SubtleReference">
    <w:name w:val="Subtle Reference"/>
    <w:basedOn w:val="DefaultParagraphFont"/>
    <w:uiPriority w:val="31"/>
    <w:qFormat/>
    <w:rsid w:val="00E3469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34693"/>
    <w:rPr>
      <w:b/>
      <w:bCs/>
      <w:smallCaps/>
      <w:spacing w:val="5"/>
      <w:u w:val="single"/>
    </w:rPr>
  </w:style>
  <w:style w:type="character" w:styleId="BookTitle">
    <w:name w:val="Book Title"/>
    <w:basedOn w:val="DefaultParagraphFont"/>
    <w:uiPriority w:val="33"/>
    <w:qFormat/>
    <w:rsid w:val="00E34693"/>
    <w:rPr>
      <w:b/>
      <w:bCs/>
      <w:smallCaps/>
    </w:rPr>
  </w:style>
  <w:style w:type="paragraph" w:styleId="TOCHeading">
    <w:name w:val="TOC Heading"/>
    <w:basedOn w:val="Heading1"/>
    <w:next w:val="Normal"/>
    <w:uiPriority w:val="39"/>
    <w:unhideWhenUsed/>
    <w:qFormat/>
    <w:rsid w:val="00E34693"/>
    <w:pPr>
      <w:outlineLvl w:val="9"/>
    </w:pPr>
  </w:style>
  <w:style w:type="paragraph" w:styleId="BalloonText">
    <w:name w:val="Balloon Text"/>
    <w:basedOn w:val="Normal"/>
    <w:link w:val="BalloonTextChar"/>
    <w:uiPriority w:val="99"/>
    <w:semiHidden/>
    <w:unhideWhenUsed/>
    <w:rsid w:val="00E70E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E27"/>
    <w:rPr>
      <w:rFonts w:ascii="Segoe UI" w:hAnsi="Segoe UI" w:cs="Segoe UI"/>
      <w:sz w:val="18"/>
      <w:szCs w:val="18"/>
    </w:rPr>
  </w:style>
  <w:style w:type="character" w:styleId="CommentReference">
    <w:name w:val="annotation reference"/>
    <w:basedOn w:val="DefaultParagraphFont"/>
    <w:uiPriority w:val="99"/>
    <w:semiHidden/>
    <w:unhideWhenUsed/>
    <w:rsid w:val="00E70E27"/>
    <w:rPr>
      <w:sz w:val="16"/>
      <w:szCs w:val="16"/>
    </w:rPr>
  </w:style>
  <w:style w:type="paragraph" w:styleId="CommentText">
    <w:name w:val="annotation text"/>
    <w:basedOn w:val="Normal"/>
    <w:link w:val="CommentTextChar"/>
    <w:uiPriority w:val="99"/>
    <w:semiHidden/>
    <w:unhideWhenUsed/>
    <w:rsid w:val="00E70E27"/>
    <w:pPr>
      <w:spacing w:line="240" w:lineRule="auto"/>
    </w:pPr>
  </w:style>
  <w:style w:type="character" w:customStyle="1" w:styleId="CommentTextChar">
    <w:name w:val="Comment Text Char"/>
    <w:basedOn w:val="DefaultParagraphFont"/>
    <w:link w:val="CommentText"/>
    <w:uiPriority w:val="99"/>
    <w:semiHidden/>
    <w:rsid w:val="00E70E27"/>
  </w:style>
  <w:style w:type="paragraph" w:styleId="CommentSubject">
    <w:name w:val="annotation subject"/>
    <w:basedOn w:val="CommentText"/>
    <w:next w:val="CommentText"/>
    <w:link w:val="CommentSubjectChar"/>
    <w:uiPriority w:val="99"/>
    <w:semiHidden/>
    <w:unhideWhenUsed/>
    <w:rsid w:val="00E70E27"/>
    <w:rPr>
      <w:b/>
      <w:bCs/>
    </w:rPr>
  </w:style>
  <w:style w:type="character" w:customStyle="1" w:styleId="CommentSubjectChar">
    <w:name w:val="Comment Subject Char"/>
    <w:basedOn w:val="CommentTextChar"/>
    <w:link w:val="CommentSubject"/>
    <w:uiPriority w:val="99"/>
    <w:semiHidden/>
    <w:rsid w:val="00E70E27"/>
    <w:rPr>
      <w:b/>
      <w:bCs/>
    </w:rPr>
  </w:style>
  <w:style w:type="paragraph" w:styleId="NormalWeb">
    <w:name w:val="Normal (Web)"/>
    <w:basedOn w:val="Normal"/>
    <w:uiPriority w:val="99"/>
    <w:unhideWhenUsed/>
    <w:rsid w:val="007B0982"/>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Default">
    <w:name w:val="Default"/>
    <w:rsid w:val="00A80601"/>
    <w:pPr>
      <w:autoSpaceDE w:val="0"/>
      <w:autoSpaceDN w:val="0"/>
      <w:adjustRightInd w:val="0"/>
      <w:spacing w:after="0" w:line="240" w:lineRule="auto"/>
    </w:pPr>
    <w:rPr>
      <w:rFonts w:ascii="Arial" w:eastAsiaTheme="minorHAnsi" w:hAnsi="Arial" w:cs="Arial"/>
      <w:color w:val="000000"/>
      <w:sz w:val="24"/>
      <w:szCs w:val="24"/>
      <w:lang w:val="en-ID"/>
    </w:rPr>
  </w:style>
  <w:style w:type="paragraph" w:styleId="BodyText">
    <w:name w:val="Body Text"/>
    <w:basedOn w:val="Normal"/>
    <w:link w:val="BodyTextChar"/>
    <w:uiPriority w:val="1"/>
    <w:qFormat/>
    <w:rsid w:val="007D67E4"/>
    <w:pPr>
      <w:widowControl w:val="0"/>
      <w:autoSpaceDE w:val="0"/>
      <w:autoSpaceDN w:val="0"/>
      <w:adjustRightInd w:val="0"/>
      <w:spacing w:after="0" w:line="240" w:lineRule="auto"/>
      <w:ind w:left="20"/>
    </w:pPr>
    <w:rPr>
      <w:rFonts w:ascii="Arial" w:eastAsia="Times New Roman" w:hAnsi="Arial" w:cs="Arial"/>
      <w:sz w:val="24"/>
      <w:szCs w:val="24"/>
      <w:lang w:val="en-ID" w:eastAsia="en-ID"/>
    </w:rPr>
  </w:style>
  <w:style w:type="character" w:customStyle="1" w:styleId="BodyTextChar">
    <w:name w:val="Body Text Char"/>
    <w:basedOn w:val="DefaultParagraphFont"/>
    <w:link w:val="BodyText"/>
    <w:uiPriority w:val="1"/>
    <w:rsid w:val="007D67E4"/>
    <w:rPr>
      <w:rFonts w:ascii="Arial" w:eastAsia="Times New Roman" w:hAnsi="Arial" w:cs="Arial"/>
      <w:sz w:val="24"/>
      <w:szCs w:val="24"/>
      <w:lang w:val="en-ID" w:eastAsia="en-ID"/>
    </w:rPr>
  </w:style>
  <w:style w:type="paragraph" w:styleId="Revision">
    <w:name w:val="Revision"/>
    <w:hidden/>
    <w:uiPriority w:val="99"/>
    <w:semiHidden/>
    <w:rsid w:val="00586542"/>
    <w:pPr>
      <w:spacing w:after="0" w:line="240" w:lineRule="auto"/>
    </w:pPr>
  </w:style>
  <w:style w:type="paragraph" w:styleId="TOC1">
    <w:name w:val="toc 1"/>
    <w:basedOn w:val="Normal"/>
    <w:next w:val="Normal"/>
    <w:autoRedefine/>
    <w:uiPriority w:val="39"/>
    <w:unhideWhenUsed/>
    <w:rsid w:val="00363C0E"/>
    <w:pPr>
      <w:tabs>
        <w:tab w:val="left" w:leader="dot" w:pos="8789"/>
        <w:tab w:val="right" w:pos="9356"/>
      </w:tabs>
      <w:spacing w:after="100" w:line="276" w:lineRule="auto"/>
      <w:ind w:right="-45"/>
    </w:pPr>
    <w:rPr>
      <w:rFonts w:ascii="Arial" w:hAnsi="Arial" w:cs="Arial"/>
      <w:b/>
      <w:noProof/>
      <w:sz w:val="24"/>
      <w:szCs w:val="24"/>
      <w:lang w:val="id-ID"/>
    </w:rPr>
  </w:style>
  <w:style w:type="paragraph" w:styleId="TOC2">
    <w:name w:val="toc 2"/>
    <w:basedOn w:val="Normal"/>
    <w:next w:val="Normal"/>
    <w:autoRedefine/>
    <w:uiPriority w:val="39"/>
    <w:unhideWhenUsed/>
    <w:rsid w:val="00363C0E"/>
    <w:pPr>
      <w:tabs>
        <w:tab w:val="left" w:leader="dot" w:pos="8789"/>
        <w:tab w:val="right" w:pos="9356"/>
      </w:tabs>
      <w:spacing w:after="0" w:line="360" w:lineRule="auto"/>
      <w:ind w:left="1134" w:hanging="567"/>
    </w:pPr>
    <w:rPr>
      <w:rFonts w:ascii="Arial" w:eastAsia="Calibri" w:hAnsi="Arial" w:cs="Arial"/>
      <w:iCs/>
      <w:noProof/>
      <w:sz w:val="24"/>
      <w:szCs w:val="24"/>
      <w:lang w:val="id-ID"/>
    </w:rPr>
  </w:style>
  <w:style w:type="paragraph" w:styleId="TOC3">
    <w:name w:val="toc 3"/>
    <w:basedOn w:val="Normal"/>
    <w:next w:val="Normal"/>
    <w:autoRedefine/>
    <w:uiPriority w:val="39"/>
    <w:unhideWhenUsed/>
    <w:rsid w:val="00CE0A94"/>
    <w:pPr>
      <w:tabs>
        <w:tab w:val="left" w:leader="dot" w:pos="8789"/>
        <w:tab w:val="right" w:pos="9356"/>
      </w:tabs>
      <w:spacing w:after="0" w:line="360" w:lineRule="auto"/>
      <w:ind w:left="1701" w:hanging="567"/>
    </w:pPr>
  </w:style>
  <w:style w:type="character" w:styleId="Hyperlink">
    <w:name w:val="Hyperlink"/>
    <w:basedOn w:val="DefaultParagraphFont"/>
    <w:uiPriority w:val="99"/>
    <w:unhideWhenUsed/>
    <w:rsid w:val="00F55C3B"/>
    <w:rPr>
      <w:color w:val="0563C1" w:themeColor="hyperlink"/>
      <w:u w:val="single"/>
    </w:rPr>
  </w:style>
  <w:style w:type="character" w:customStyle="1" w:styleId="fontstyle01">
    <w:name w:val="fontstyle01"/>
    <w:basedOn w:val="DefaultParagraphFont"/>
    <w:rsid w:val="00B972F9"/>
    <w:rPr>
      <w:rFonts w:ascii="Arial" w:hAnsi="Arial" w:cs="Arial" w:hint="default"/>
      <w:b w:val="0"/>
      <w:bCs w:val="0"/>
      <w:i w:val="0"/>
      <w:iCs w:val="0"/>
      <w:color w:val="000000"/>
      <w:sz w:val="24"/>
      <w:szCs w:val="24"/>
    </w:rPr>
  </w:style>
  <w:style w:type="character" w:customStyle="1" w:styleId="UnresolvedMention1">
    <w:name w:val="Unresolved Mention1"/>
    <w:basedOn w:val="DefaultParagraphFont"/>
    <w:uiPriority w:val="99"/>
    <w:semiHidden/>
    <w:unhideWhenUsed/>
    <w:rsid w:val="00E52467"/>
    <w:rPr>
      <w:color w:val="605E5C"/>
      <w:shd w:val="clear" w:color="auto" w:fill="E1DFDD"/>
    </w:rPr>
  </w:style>
  <w:style w:type="table" w:customStyle="1" w:styleId="TableGrid1">
    <w:name w:val="Table Grid1"/>
    <w:basedOn w:val="TableNormal"/>
    <w:next w:val="TableGrid"/>
    <w:uiPriority w:val="39"/>
    <w:rsid w:val="00AD619F"/>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A1578"/>
    <w:rPr>
      <w:color w:val="808080"/>
    </w:rPr>
  </w:style>
  <w:style w:type="paragraph" w:customStyle="1" w:styleId="TableParagraph">
    <w:name w:val="Table Paragraph"/>
    <w:basedOn w:val="Normal"/>
    <w:uiPriority w:val="1"/>
    <w:qFormat/>
    <w:rsid w:val="005325D4"/>
    <w:pPr>
      <w:widowControl w:val="0"/>
      <w:autoSpaceDE w:val="0"/>
      <w:autoSpaceDN w:val="0"/>
      <w:adjustRightInd w:val="0"/>
      <w:spacing w:after="0" w:line="240" w:lineRule="auto"/>
    </w:pPr>
    <w:rPr>
      <w:rFonts w:ascii="Times New Roman" w:hAnsi="Times New Roman" w:cs="Times New Roman"/>
      <w:sz w:val="24"/>
      <w:szCs w:val="24"/>
      <w:lang w:val="en-ID"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693"/>
  </w:style>
  <w:style w:type="paragraph" w:styleId="Heading1">
    <w:name w:val="heading 1"/>
    <w:basedOn w:val="Normal"/>
    <w:next w:val="Normal"/>
    <w:link w:val="Heading1Char"/>
    <w:uiPriority w:val="9"/>
    <w:qFormat/>
    <w:rsid w:val="00DE78FC"/>
    <w:pPr>
      <w:keepNext/>
      <w:keepLines/>
      <w:spacing w:after="0" w:line="360" w:lineRule="auto"/>
      <w:jc w:val="center"/>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490255"/>
    <w:pPr>
      <w:keepNext/>
      <w:keepLines/>
      <w:numPr>
        <w:numId w:val="14"/>
      </w:numPr>
      <w:spacing w:after="0" w:line="360" w:lineRule="auto"/>
      <w:outlineLvl w:val="1"/>
    </w:pPr>
    <w:rPr>
      <w:rFonts w:ascii="Arial" w:eastAsiaTheme="majorEastAsia" w:hAnsi="Arial" w:cstheme="majorBidi"/>
      <w:b/>
      <w:sz w:val="24"/>
      <w:szCs w:val="28"/>
    </w:rPr>
  </w:style>
  <w:style w:type="paragraph" w:styleId="Heading3">
    <w:name w:val="heading 3"/>
    <w:basedOn w:val="Normal"/>
    <w:next w:val="Normal"/>
    <w:link w:val="Heading3Char"/>
    <w:uiPriority w:val="9"/>
    <w:semiHidden/>
    <w:unhideWhenUsed/>
    <w:qFormat/>
    <w:rsid w:val="00E34693"/>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E3469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E34693"/>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E34693"/>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E34693"/>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E34693"/>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E34693"/>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Char Char2,Body Text Char1,Recommendation,List Paragraph11,List Paragraph1,Dot pt,F5 List Paragraph,No Spacing1,List Paragraph Char Char Char,Indicator Text,Numbered Para 1,Bullet 1,List Paragraph12,Bullet Points,MAIN CONTENT,L,Box"/>
    <w:basedOn w:val="Normal"/>
    <w:link w:val="ListParagraphChar"/>
    <w:uiPriority w:val="34"/>
    <w:qFormat/>
    <w:rsid w:val="00A50EC8"/>
    <w:pPr>
      <w:ind w:left="720"/>
      <w:contextualSpacing/>
    </w:pPr>
  </w:style>
  <w:style w:type="character" w:customStyle="1" w:styleId="ListParagraphChar">
    <w:name w:val="List Paragraph Char"/>
    <w:aliases w:val="kepala Char,Char Char2 Char,Body Text Char1 Char,Recommendation Char,List Paragraph11 Char,List Paragraph1 Char,Dot pt Char,F5 List Paragraph Char,No Spacing1 Char,List Paragraph Char Char Char Char,Indicator Text Char,Bullet 1 Char"/>
    <w:link w:val="ListParagraph"/>
    <w:uiPriority w:val="34"/>
    <w:qFormat/>
    <w:locked/>
    <w:rsid w:val="00A50EC8"/>
  </w:style>
  <w:style w:type="table" w:styleId="TableGrid">
    <w:name w:val="Table Grid"/>
    <w:aliases w:val="unToi di lang thang lan trong bong toi buot gia,ve dau khi da mat em roi? Ve dau khi bao nhieu mo mong gio da vo tan... Ve dau toi biet di ve dau?    http://www.freewebtown.com/gaigoisaigon/"/>
    <w:basedOn w:val="TableNormal"/>
    <w:uiPriority w:val="59"/>
    <w:rsid w:val="00A50EC8"/>
    <w:pPr>
      <w:spacing w:after="0" w:line="240" w:lineRule="auto"/>
    </w:pPr>
    <w:rPr>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34693"/>
    <w:pPr>
      <w:spacing w:line="240" w:lineRule="auto"/>
    </w:pPr>
    <w:rPr>
      <w:b/>
      <w:bCs/>
      <w:smallCaps/>
      <w:color w:val="595959" w:themeColor="text1" w:themeTint="A6"/>
      <w:spacing w:val="6"/>
    </w:rPr>
  </w:style>
  <w:style w:type="character" w:customStyle="1" w:styleId="EndnoteTextChar">
    <w:name w:val="Endnote Text Char"/>
    <w:basedOn w:val="DefaultParagraphFont"/>
    <w:link w:val="EndnoteText"/>
    <w:uiPriority w:val="99"/>
    <w:semiHidden/>
    <w:rsid w:val="00A50EC8"/>
    <w:rPr>
      <w:sz w:val="20"/>
      <w:szCs w:val="20"/>
    </w:rPr>
  </w:style>
  <w:style w:type="paragraph" w:styleId="EndnoteText">
    <w:name w:val="endnote text"/>
    <w:basedOn w:val="Normal"/>
    <w:link w:val="EndnoteTextChar"/>
    <w:uiPriority w:val="99"/>
    <w:semiHidden/>
    <w:unhideWhenUsed/>
    <w:rsid w:val="00A50EC8"/>
    <w:pPr>
      <w:spacing w:after="0" w:line="240" w:lineRule="auto"/>
    </w:pPr>
  </w:style>
  <w:style w:type="paragraph" w:styleId="FootnoteText">
    <w:name w:val="footnote text"/>
    <w:basedOn w:val="Normal"/>
    <w:link w:val="FootnoteTextChar"/>
    <w:uiPriority w:val="99"/>
    <w:semiHidden/>
    <w:unhideWhenUsed/>
    <w:rsid w:val="00A50EC8"/>
    <w:pPr>
      <w:spacing w:after="0" w:line="240" w:lineRule="auto"/>
    </w:pPr>
  </w:style>
  <w:style w:type="character" w:customStyle="1" w:styleId="FootnoteTextChar">
    <w:name w:val="Footnote Text Char"/>
    <w:basedOn w:val="DefaultParagraphFont"/>
    <w:link w:val="FootnoteText"/>
    <w:uiPriority w:val="99"/>
    <w:semiHidden/>
    <w:rsid w:val="00A50EC8"/>
    <w:rPr>
      <w:sz w:val="20"/>
      <w:szCs w:val="20"/>
    </w:rPr>
  </w:style>
  <w:style w:type="character" w:styleId="FootnoteReference">
    <w:name w:val="footnote reference"/>
    <w:basedOn w:val="DefaultParagraphFont"/>
    <w:uiPriority w:val="99"/>
    <w:semiHidden/>
    <w:unhideWhenUsed/>
    <w:rsid w:val="00A50EC8"/>
    <w:rPr>
      <w:vertAlign w:val="superscript"/>
    </w:rPr>
  </w:style>
  <w:style w:type="paragraph" w:styleId="Header">
    <w:name w:val="header"/>
    <w:basedOn w:val="Normal"/>
    <w:link w:val="HeaderChar"/>
    <w:uiPriority w:val="99"/>
    <w:unhideWhenUsed/>
    <w:rsid w:val="00A50E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EC8"/>
  </w:style>
  <w:style w:type="paragraph" w:styleId="Footer">
    <w:name w:val="footer"/>
    <w:basedOn w:val="Normal"/>
    <w:link w:val="FooterChar"/>
    <w:uiPriority w:val="99"/>
    <w:unhideWhenUsed/>
    <w:rsid w:val="00A50E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EC8"/>
  </w:style>
  <w:style w:type="paragraph" w:styleId="NoSpacing">
    <w:name w:val="No Spacing"/>
    <w:link w:val="NoSpacingChar"/>
    <w:uiPriority w:val="1"/>
    <w:qFormat/>
    <w:rsid w:val="00E34693"/>
    <w:pPr>
      <w:spacing w:after="0" w:line="240" w:lineRule="auto"/>
    </w:pPr>
  </w:style>
  <w:style w:type="character" w:customStyle="1" w:styleId="NoSpacingChar">
    <w:name w:val="No Spacing Char"/>
    <w:basedOn w:val="DefaultParagraphFont"/>
    <w:link w:val="NoSpacing"/>
    <w:uiPriority w:val="1"/>
    <w:rsid w:val="00A50EC8"/>
  </w:style>
  <w:style w:type="character" w:styleId="SubtleEmphasis">
    <w:name w:val="Subtle Emphasis"/>
    <w:basedOn w:val="DefaultParagraphFont"/>
    <w:uiPriority w:val="19"/>
    <w:qFormat/>
    <w:rsid w:val="00E34693"/>
    <w:rPr>
      <w:i/>
      <w:iCs/>
      <w:color w:val="404040" w:themeColor="text1" w:themeTint="BF"/>
    </w:rPr>
  </w:style>
  <w:style w:type="table" w:customStyle="1" w:styleId="TableGridLight1">
    <w:name w:val="Table Grid Light1"/>
    <w:basedOn w:val="TableNormal"/>
    <w:uiPriority w:val="40"/>
    <w:rsid w:val="00B45CB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E78FC"/>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490255"/>
    <w:rPr>
      <w:rFonts w:ascii="Arial" w:eastAsiaTheme="majorEastAsia" w:hAnsi="Arial" w:cstheme="majorBidi"/>
      <w:b/>
      <w:sz w:val="24"/>
      <w:szCs w:val="28"/>
    </w:rPr>
  </w:style>
  <w:style w:type="character" w:customStyle="1" w:styleId="Heading3Char">
    <w:name w:val="Heading 3 Char"/>
    <w:basedOn w:val="DefaultParagraphFont"/>
    <w:link w:val="Heading3"/>
    <w:uiPriority w:val="9"/>
    <w:semiHidden/>
    <w:rsid w:val="00E34693"/>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E3469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E34693"/>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E34693"/>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E34693"/>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E34693"/>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E34693"/>
    <w:rPr>
      <w:rFonts w:asciiTheme="majorHAnsi" w:eastAsiaTheme="majorEastAsia" w:hAnsiTheme="majorHAnsi" w:cstheme="majorBidi"/>
      <w:b/>
      <w:bCs/>
      <w:i/>
      <w:iCs/>
      <w:color w:val="44546A" w:themeColor="text2"/>
    </w:rPr>
  </w:style>
  <w:style w:type="paragraph" w:styleId="Title">
    <w:name w:val="Title"/>
    <w:basedOn w:val="Normal"/>
    <w:next w:val="Normal"/>
    <w:link w:val="TitleChar"/>
    <w:qFormat/>
    <w:rsid w:val="00E34693"/>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rsid w:val="00E34693"/>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E3469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34693"/>
    <w:rPr>
      <w:rFonts w:asciiTheme="majorHAnsi" w:eastAsiaTheme="majorEastAsia" w:hAnsiTheme="majorHAnsi" w:cstheme="majorBidi"/>
      <w:sz w:val="24"/>
      <w:szCs w:val="24"/>
    </w:rPr>
  </w:style>
  <w:style w:type="character" w:styleId="Strong">
    <w:name w:val="Strong"/>
    <w:basedOn w:val="DefaultParagraphFont"/>
    <w:uiPriority w:val="22"/>
    <w:qFormat/>
    <w:rsid w:val="00E34693"/>
    <w:rPr>
      <w:b/>
      <w:bCs/>
    </w:rPr>
  </w:style>
  <w:style w:type="character" w:styleId="Emphasis">
    <w:name w:val="Emphasis"/>
    <w:basedOn w:val="DefaultParagraphFont"/>
    <w:uiPriority w:val="20"/>
    <w:qFormat/>
    <w:rsid w:val="00E34693"/>
    <w:rPr>
      <w:i/>
      <w:iCs/>
    </w:rPr>
  </w:style>
  <w:style w:type="paragraph" w:styleId="Quote">
    <w:name w:val="Quote"/>
    <w:basedOn w:val="Normal"/>
    <w:next w:val="Normal"/>
    <w:link w:val="QuoteChar"/>
    <w:uiPriority w:val="29"/>
    <w:qFormat/>
    <w:rsid w:val="00E3469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34693"/>
    <w:rPr>
      <w:i/>
      <w:iCs/>
      <w:color w:val="404040" w:themeColor="text1" w:themeTint="BF"/>
    </w:rPr>
  </w:style>
  <w:style w:type="paragraph" w:styleId="IntenseQuote">
    <w:name w:val="Intense Quote"/>
    <w:basedOn w:val="Normal"/>
    <w:next w:val="Normal"/>
    <w:link w:val="IntenseQuoteChar"/>
    <w:uiPriority w:val="30"/>
    <w:qFormat/>
    <w:rsid w:val="00E34693"/>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E34693"/>
    <w:rPr>
      <w:rFonts w:asciiTheme="majorHAnsi" w:eastAsiaTheme="majorEastAsia" w:hAnsiTheme="majorHAnsi" w:cstheme="majorBidi"/>
      <w:color w:val="5B9BD5" w:themeColor="accent1"/>
      <w:sz w:val="28"/>
      <w:szCs w:val="28"/>
    </w:rPr>
  </w:style>
  <w:style w:type="character" w:styleId="IntenseEmphasis">
    <w:name w:val="Intense Emphasis"/>
    <w:basedOn w:val="DefaultParagraphFont"/>
    <w:uiPriority w:val="21"/>
    <w:qFormat/>
    <w:rsid w:val="00E34693"/>
    <w:rPr>
      <w:b/>
      <w:bCs/>
      <w:i/>
      <w:iCs/>
    </w:rPr>
  </w:style>
  <w:style w:type="character" w:styleId="SubtleReference">
    <w:name w:val="Subtle Reference"/>
    <w:basedOn w:val="DefaultParagraphFont"/>
    <w:uiPriority w:val="31"/>
    <w:qFormat/>
    <w:rsid w:val="00E3469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34693"/>
    <w:rPr>
      <w:b/>
      <w:bCs/>
      <w:smallCaps/>
      <w:spacing w:val="5"/>
      <w:u w:val="single"/>
    </w:rPr>
  </w:style>
  <w:style w:type="character" w:styleId="BookTitle">
    <w:name w:val="Book Title"/>
    <w:basedOn w:val="DefaultParagraphFont"/>
    <w:uiPriority w:val="33"/>
    <w:qFormat/>
    <w:rsid w:val="00E34693"/>
    <w:rPr>
      <w:b/>
      <w:bCs/>
      <w:smallCaps/>
    </w:rPr>
  </w:style>
  <w:style w:type="paragraph" w:styleId="TOCHeading">
    <w:name w:val="TOC Heading"/>
    <w:basedOn w:val="Heading1"/>
    <w:next w:val="Normal"/>
    <w:uiPriority w:val="39"/>
    <w:unhideWhenUsed/>
    <w:qFormat/>
    <w:rsid w:val="00E34693"/>
    <w:pPr>
      <w:outlineLvl w:val="9"/>
    </w:pPr>
  </w:style>
  <w:style w:type="paragraph" w:styleId="BalloonText">
    <w:name w:val="Balloon Text"/>
    <w:basedOn w:val="Normal"/>
    <w:link w:val="BalloonTextChar"/>
    <w:uiPriority w:val="99"/>
    <w:semiHidden/>
    <w:unhideWhenUsed/>
    <w:rsid w:val="00E70E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E27"/>
    <w:rPr>
      <w:rFonts w:ascii="Segoe UI" w:hAnsi="Segoe UI" w:cs="Segoe UI"/>
      <w:sz w:val="18"/>
      <w:szCs w:val="18"/>
    </w:rPr>
  </w:style>
  <w:style w:type="character" w:styleId="CommentReference">
    <w:name w:val="annotation reference"/>
    <w:basedOn w:val="DefaultParagraphFont"/>
    <w:uiPriority w:val="99"/>
    <w:semiHidden/>
    <w:unhideWhenUsed/>
    <w:rsid w:val="00E70E27"/>
    <w:rPr>
      <w:sz w:val="16"/>
      <w:szCs w:val="16"/>
    </w:rPr>
  </w:style>
  <w:style w:type="paragraph" w:styleId="CommentText">
    <w:name w:val="annotation text"/>
    <w:basedOn w:val="Normal"/>
    <w:link w:val="CommentTextChar"/>
    <w:uiPriority w:val="99"/>
    <w:semiHidden/>
    <w:unhideWhenUsed/>
    <w:rsid w:val="00E70E27"/>
    <w:pPr>
      <w:spacing w:line="240" w:lineRule="auto"/>
    </w:pPr>
  </w:style>
  <w:style w:type="character" w:customStyle="1" w:styleId="CommentTextChar">
    <w:name w:val="Comment Text Char"/>
    <w:basedOn w:val="DefaultParagraphFont"/>
    <w:link w:val="CommentText"/>
    <w:uiPriority w:val="99"/>
    <w:semiHidden/>
    <w:rsid w:val="00E70E27"/>
  </w:style>
  <w:style w:type="paragraph" w:styleId="CommentSubject">
    <w:name w:val="annotation subject"/>
    <w:basedOn w:val="CommentText"/>
    <w:next w:val="CommentText"/>
    <w:link w:val="CommentSubjectChar"/>
    <w:uiPriority w:val="99"/>
    <w:semiHidden/>
    <w:unhideWhenUsed/>
    <w:rsid w:val="00E70E27"/>
    <w:rPr>
      <w:b/>
      <w:bCs/>
    </w:rPr>
  </w:style>
  <w:style w:type="character" w:customStyle="1" w:styleId="CommentSubjectChar">
    <w:name w:val="Comment Subject Char"/>
    <w:basedOn w:val="CommentTextChar"/>
    <w:link w:val="CommentSubject"/>
    <w:uiPriority w:val="99"/>
    <w:semiHidden/>
    <w:rsid w:val="00E70E27"/>
    <w:rPr>
      <w:b/>
      <w:bCs/>
    </w:rPr>
  </w:style>
  <w:style w:type="paragraph" w:styleId="NormalWeb">
    <w:name w:val="Normal (Web)"/>
    <w:basedOn w:val="Normal"/>
    <w:uiPriority w:val="99"/>
    <w:unhideWhenUsed/>
    <w:rsid w:val="007B0982"/>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Default">
    <w:name w:val="Default"/>
    <w:rsid w:val="00A80601"/>
    <w:pPr>
      <w:autoSpaceDE w:val="0"/>
      <w:autoSpaceDN w:val="0"/>
      <w:adjustRightInd w:val="0"/>
      <w:spacing w:after="0" w:line="240" w:lineRule="auto"/>
    </w:pPr>
    <w:rPr>
      <w:rFonts w:ascii="Arial" w:eastAsiaTheme="minorHAnsi" w:hAnsi="Arial" w:cs="Arial"/>
      <w:color w:val="000000"/>
      <w:sz w:val="24"/>
      <w:szCs w:val="24"/>
      <w:lang w:val="en-ID"/>
    </w:rPr>
  </w:style>
  <w:style w:type="paragraph" w:styleId="BodyText">
    <w:name w:val="Body Text"/>
    <w:basedOn w:val="Normal"/>
    <w:link w:val="BodyTextChar"/>
    <w:uiPriority w:val="1"/>
    <w:qFormat/>
    <w:rsid w:val="007D67E4"/>
    <w:pPr>
      <w:widowControl w:val="0"/>
      <w:autoSpaceDE w:val="0"/>
      <w:autoSpaceDN w:val="0"/>
      <w:adjustRightInd w:val="0"/>
      <w:spacing w:after="0" w:line="240" w:lineRule="auto"/>
      <w:ind w:left="20"/>
    </w:pPr>
    <w:rPr>
      <w:rFonts w:ascii="Arial" w:eastAsia="Times New Roman" w:hAnsi="Arial" w:cs="Arial"/>
      <w:sz w:val="24"/>
      <w:szCs w:val="24"/>
      <w:lang w:val="en-ID" w:eastAsia="en-ID"/>
    </w:rPr>
  </w:style>
  <w:style w:type="character" w:customStyle="1" w:styleId="BodyTextChar">
    <w:name w:val="Body Text Char"/>
    <w:basedOn w:val="DefaultParagraphFont"/>
    <w:link w:val="BodyText"/>
    <w:uiPriority w:val="1"/>
    <w:rsid w:val="007D67E4"/>
    <w:rPr>
      <w:rFonts w:ascii="Arial" w:eastAsia="Times New Roman" w:hAnsi="Arial" w:cs="Arial"/>
      <w:sz w:val="24"/>
      <w:szCs w:val="24"/>
      <w:lang w:val="en-ID" w:eastAsia="en-ID"/>
    </w:rPr>
  </w:style>
  <w:style w:type="paragraph" w:styleId="Revision">
    <w:name w:val="Revision"/>
    <w:hidden/>
    <w:uiPriority w:val="99"/>
    <w:semiHidden/>
    <w:rsid w:val="00586542"/>
    <w:pPr>
      <w:spacing w:after="0" w:line="240" w:lineRule="auto"/>
    </w:pPr>
  </w:style>
  <w:style w:type="paragraph" w:styleId="TOC1">
    <w:name w:val="toc 1"/>
    <w:basedOn w:val="Normal"/>
    <w:next w:val="Normal"/>
    <w:autoRedefine/>
    <w:uiPriority w:val="39"/>
    <w:unhideWhenUsed/>
    <w:rsid w:val="00363C0E"/>
    <w:pPr>
      <w:tabs>
        <w:tab w:val="left" w:leader="dot" w:pos="8789"/>
        <w:tab w:val="right" w:pos="9356"/>
      </w:tabs>
      <w:spacing w:after="100" w:line="276" w:lineRule="auto"/>
      <w:ind w:right="-45"/>
    </w:pPr>
    <w:rPr>
      <w:rFonts w:ascii="Arial" w:hAnsi="Arial" w:cs="Arial"/>
      <w:b/>
      <w:noProof/>
      <w:sz w:val="24"/>
      <w:szCs w:val="24"/>
      <w:lang w:val="id-ID"/>
    </w:rPr>
  </w:style>
  <w:style w:type="paragraph" w:styleId="TOC2">
    <w:name w:val="toc 2"/>
    <w:basedOn w:val="Normal"/>
    <w:next w:val="Normal"/>
    <w:autoRedefine/>
    <w:uiPriority w:val="39"/>
    <w:unhideWhenUsed/>
    <w:rsid w:val="00363C0E"/>
    <w:pPr>
      <w:tabs>
        <w:tab w:val="left" w:leader="dot" w:pos="8789"/>
        <w:tab w:val="right" w:pos="9356"/>
      </w:tabs>
      <w:spacing w:after="0" w:line="360" w:lineRule="auto"/>
      <w:ind w:left="1134" w:hanging="567"/>
    </w:pPr>
    <w:rPr>
      <w:rFonts w:ascii="Arial" w:eastAsia="Calibri" w:hAnsi="Arial" w:cs="Arial"/>
      <w:iCs/>
      <w:noProof/>
      <w:sz w:val="24"/>
      <w:szCs w:val="24"/>
      <w:lang w:val="id-ID"/>
    </w:rPr>
  </w:style>
  <w:style w:type="paragraph" w:styleId="TOC3">
    <w:name w:val="toc 3"/>
    <w:basedOn w:val="Normal"/>
    <w:next w:val="Normal"/>
    <w:autoRedefine/>
    <w:uiPriority w:val="39"/>
    <w:unhideWhenUsed/>
    <w:rsid w:val="00CE0A94"/>
    <w:pPr>
      <w:tabs>
        <w:tab w:val="left" w:leader="dot" w:pos="8789"/>
        <w:tab w:val="right" w:pos="9356"/>
      </w:tabs>
      <w:spacing w:after="0" w:line="360" w:lineRule="auto"/>
      <w:ind w:left="1701" w:hanging="567"/>
    </w:pPr>
  </w:style>
  <w:style w:type="character" w:styleId="Hyperlink">
    <w:name w:val="Hyperlink"/>
    <w:basedOn w:val="DefaultParagraphFont"/>
    <w:uiPriority w:val="99"/>
    <w:unhideWhenUsed/>
    <w:rsid w:val="00F55C3B"/>
    <w:rPr>
      <w:color w:val="0563C1" w:themeColor="hyperlink"/>
      <w:u w:val="single"/>
    </w:rPr>
  </w:style>
  <w:style w:type="character" w:customStyle="1" w:styleId="fontstyle01">
    <w:name w:val="fontstyle01"/>
    <w:basedOn w:val="DefaultParagraphFont"/>
    <w:rsid w:val="00B972F9"/>
    <w:rPr>
      <w:rFonts w:ascii="Arial" w:hAnsi="Arial" w:cs="Arial" w:hint="default"/>
      <w:b w:val="0"/>
      <w:bCs w:val="0"/>
      <w:i w:val="0"/>
      <w:iCs w:val="0"/>
      <w:color w:val="000000"/>
      <w:sz w:val="24"/>
      <w:szCs w:val="24"/>
    </w:rPr>
  </w:style>
  <w:style w:type="character" w:customStyle="1" w:styleId="UnresolvedMention1">
    <w:name w:val="Unresolved Mention1"/>
    <w:basedOn w:val="DefaultParagraphFont"/>
    <w:uiPriority w:val="99"/>
    <w:semiHidden/>
    <w:unhideWhenUsed/>
    <w:rsid w:val="00E52467"/>
    <w:rPr>
      <w:color w:val="605E5C"/>
      <w:shd w:val="clear" w:color="auto" w:fill="E1DFDD"/>
    </w:rPr>
  </w:style>
  <w:style w:type="table" w:customStyle="1" w:styleId="TableGrid1">
    <w:name w:val="Table Grid1"/>
    <w:basedOn w:val="TableNormal"/>
    <w:next w:val="TableGrid"/>
    <w:uiPriority w:val="39"/>
    <w:rsid w:val="00AD619F"/>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A1578"/>
    <w:rPr>
      <w:color w:val="808080"/>
    </w:rPr>
  </w:style>
  <w:style w:type="paragraph" w:customStyle="1" w:styleId="TableParagraph">
    <w:name w:val="Table Paragraph"/>
    <w:basedOn w:val="Normal"/>
    <w:uiPriority w:val="1"/>
    <w:qFormat/>
    <w:rsid w:val="005325D4"/>
    <w:pPr>
      <w:widowControl w:val="0"/>
      <w:autoSpaceDE w:val="0"/>
      <w:autoSpaceDN w:val="0"/>
      <w:adjustRightInd w:val="0"/>
      <w:spacing w:after="0" w:line="240" w:lineRule="auto"/>
    </w:pPr>
    <w:rPr>
      <w:rFonts w:ascii="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976">
      <w:bodyDiv w:val="1"/>
      <w:marLeft w:val="0"/>
      <w:marRight w:val="0"/>
      <w:marTop w:val="0"/>
      <w:marBottom w:val="0"/>
      <w:divBdr>
        <w:top w:val="none" w:sz="0" w:space="0" w:color="auto"/>
        <w:left w:val="none" w:sz="0" w:space="0" w:color="auto"/>
        <w:bottom w:val="none" w:sz="0" w:space="0" w:color="auto"/>
        <w:right w:val="none" w:sz="0" w:space="0" w:color="auto"/>
      </w:divBdr>
    </w:div>
    <w:div w:id="11301693">
      <w:bodyDiv w:val="1"/>
      <w:marLeft w:val="0"/>
      <w:marRight w:val="0"/>
      <w:marTop w:val="0"/>
      <w:marBottom w:val="0"/>
      <w:divBdr>
        <w:top w:val="none" w:sz="0" w:space="0" w:color="auto"/>
        <w:left w:val="none" w:sz="0" w:space="0" w:color="auto"/>
        <w:bottom w:val="none" w:sz="0" w:space="0" w:color="auto"/>
        <w:right w:val="none" w:sz="0" w:space="0" w:color="auto"/>
      </w:divBdr>
    </w:div>
    <w:div w:id="14353271">
      <w:bodyDiv w:val="1"/>
      <w:marLeft w:val="0"/>
      <w:marRight w:val="0"/>
      <w:marTop w:val="0"/>
      <w:marBottom w:val="0"/>
      <w:divBdr>
        <w:top w:val="none" w:sz="0" w:space="0" w:color="auto"/>
        <w:left w:val="none" w:sz="0" w:space="0" w:color="auto"/>
        <w:bottom w:val="none" w:sz="0" w:space="0" w:color="auto"/>
        <w:right w:val="none" w:sz="0" w:space="0" w:color="auto"/>
      </w:divBdr>
    </w:div>
    <w:div w:id="22290108">
      <w:bodyDiv w:val="1"/>
      <w:marLeft w:val="0"/>
      <w:marRight w:val="0"/>
      <w:marTop w:val="0"/>
      <w:marBottom w:val="0"/>
      <w:divBdr>
        <w:top w:val="none" w:sz="0" w:space="0" w:color="auto"/>
        <w:left w:val="none" w:sz="0" w:space="0" w:color="auto"/>
        <w:bottom w:val="none" w:sz="0" w:space="0" w:color="auto"/>
        <w:right w:val="none" w:sz="0" w:space="0" w:color="auto"/>
      </w:divBdr>
    </w:div>
    <w:div w:id="62875732">
      <w:bodyDiv w:val="1"/>
      <w:marLeft w:val="0"/>
      <w:marRight w:val="0"/>
      <w:marTop w:val="0"/>
      <w:marBottom w:val="0"/>
      <w:divBdr>
        <w:top w:val="none" w:sz="0" w:space="0" w:color="auto"/>
        <w:left w:val="none" w:sz="0" w:space="0" w:color="auto"/>
        <w:bottom w:val="none" w:sz="0" w:space="0" w:color="auto"/>
        <w:right w:val="none" w:sz="0" w:space="0" w:color="auto"/>
      </w:divBdr>
    </w:div>
    <w:div w:id="89283743">
      <w:bodyDiv w:val="1"/>
      <w:marLeft w:val="0"/>
      <w:marRight w:val="0"/>
      <w:marTop w:val="0"/>
      <w:marBottom w:val="0"/>
      <w:divBdr>
        <w:top w:val="none" w:sz="0" w:space="0" w:color="auto"/>
        <w:left w:val="none" w:sz="0" w:space="0" w:color="auto"/>
        <w:bottom w:val="none" w:sz="0" w:space="0" w:color="auto"/>
        <w:right w:val="none" w:sz="0" w:space="0" w:color="auto"/>
      </w:divBdr>
    </w:div>
    <w:div w:id="124781460">
      <w:bodyDiv w:val="1"/>
      <w:marLeft w:val="0"/>
      <w:marRight w:val="0"/>
      <w:marTop w:val="0"/>
      <w:marBottom w:val="0"/>
      <w:divBdr>
        <w:top w:val="none" w:sz="0" w:space="0" w:color="auto"/>
        <w:left w:val="none" w:sz="0" w:space="0" w:color="auto"/>
        <w:bottom w:val="none" w:sz="0" w:space="0" w:color="auto"/>
        <w:right w:val="none" w:sz="0" w:space="0" w:color="auto"/>
      </w:divBdr>
    </w:div>
    <w:div w:id="128011714">
      <w:bodyDiv w:val="1"/>
      <w:marLeft w:val="0"/>
      <w:marRight w:val="0"/>
      <w:marTop w:val="0"/>
      <w:marBottom w:val="0"/>
      <w:divBdr>
        <w:top w:val="none" w:sz="0" w:space="0" w:color="auto"/>
        <w:left w:val="none" w:sz="0" w:space="0" w:color="auto"/>
        <w:bottom w:val="none" w:sz="0" w:space="0" w:color="auto"/>
        <w:right w:val="none" w:sz="0" w:space="0" w:color="auto"/>
      </w:divBdr>
    </w:div>
    <w:div w:id="152334557">
      <w:bodyDiv w:val="1"/>
      <w:marLeft w:val="0"/>
      <w:marRight w:val="0"/>
      <w:marTop w:val="0"/>
      <w:marBottom w:val="0"/>
      <w:divBdr>
        <w:top w:val="none" w:sz="0" w:space="0" w:color="auto"/>
        <w:left w:val="none" w:sz="0" w:space="0" w:color="auto"/>
        <w:bottom w:val="none" w:sz="0" w:space="0" w:color="auto"/>
        <w:right w:val="none" w:sz="0" w:space="0" w:color="auto"/>
      </w:divBdr>
    </w:div>
    <w:div w:id="160438140">
      <w:bodyDiv w:val="1"/>
      <w:marLeft w:val="0"/>
      <w:marRight w:val="0"/>
      <w:marTop w:val="0"/>
      <w:marBottom w:val="0"/>
      <w:divBdr>
        <w:top w:val="none" w:sz="0" w:space="0" w:color="auto"/>
        <w:left w:val="none" w:sz="0" w:space="0" w:color="auto"/>
        <w:bottom w:val="none" w:sz="0" w:space="0" w:color="auto"/>
        <w:right w:val="none" w:sz="0" w:space="0" w:color="auto"/>
      </w:divBdr>
    </w:div>
    <w:div w:id="179318381">
      <w:bodyDiv w:val="1"/>
      <w:marLeft w:val="0"/>
      <w:marRight w:val="0"/>
      <w:marTop w:val="0"/>
      <w:marBottom w:val="0"/>
      <w:divBdr>
        <w:top w:val="none" w:sz="0" w:space="0" w:color="auto"/>
        <w:left w:val="none" w:sz="0" w:space="0" w:color="auto"/>
        <w:bottom w:val="none" w:sz="0" w:space="0" w:color="auto"/>
        <w:right w:val="none" w:sz="0" w:space="0" w:color="auto"/>
      </w:divBdr>
    </w:div>
    <w:div w:id="207843627">
      <w:bodyDiv w:val="1"/>
      <w:marLeft w:val="0"/>
      <w:marRight w:val="0"/>
      <w:marTop w:val="0"/>
      <w:marBottom w:val="0"/>
      <w:divBdr>
        <w:top w:val="none" w:sz="0" w:space="0" w:color="auto"/>
        <w:left w:val="none" w:sz="0" w:space="0" w:color="auto"/>
        <w:bottom w:val="none" w:sz="0" w:space="0" w:color="auto"/>
        <w:right w:val="none" w:sz="0" w:space="0" w:color="auto"/>
      </w:divBdr>
    </w:div>
    <w:div w:id="232661588">
      <w:bodyDiv w:val="1"/>
      <w:marLeft w:val="0"/>
      <w:marRight w:val="0"/>
      <w:marTop w:val="0"/>
      <w:marBottom w:val="0"/>
      <w:divBdr>
        <w:top w:val="none" w:sz="0" w:space="0" w:color="auto"/>
        <w:left w:val="none" w:sz="0" w:space="0" w:color="auto"/>
        <w:bottom w:val="none" w:sz="0" w:space="0" w:color="auto"/>
        <w:right w:val="none" w:sz="0" w:space="0" w:color="auto"/>
      </w:divBdr>
    </w:div>
    <w:div w:id="233397522">
      <w:bodyDiv w:val="1"/>
      <w:marLeft w:val="0"/>
      <w:marRight w:val="0"/>
      <w:marTop w:val="0"/>
      <w:marBottom w:val="0"/>
      <w:divBdr>
        <w:top w:val="none" w:sz="0" w:space="0" w:color="auto"/>
        <w:left w:val="none" w:sz="0" w:space="0" w:color="auto"/>
        <w:bottom w:val="none" w:sz="0" w:space="0" w:color="auto"/>
        <w:right w:val="none" w:sz="0" w:space="0" w:color="auto"/>
      </w:divBdr>
    </w:div>
    <w:div w:id="234903394">
      <w:bodyDiv w:val="1"/>
      <w:marLeft w:val="0"/>
      <w:marRight w:val="0"/>
      <w:marTop w:val="0"/>
      <w:marBottom w:val="0"/>
      <w:divBdr>
        <w:top w:val="none" w:sz="0" w:space="0" w:color="auto"/>
        <w:left w:val="none" w:sz="0" w:space="0" w:color="auto"/>
        <w:bottom w:val="none" w:sz="0" w:space="0" w:color="auto"/>
        <w:right w:val="none" w:sz="0" w:space="0" w:color="auto"/>
      </w:divBdr>
    </w:div>
    <w:div w:id="251207653">
      <w:bodyDiv w:val="1"/>
      <w:marLeft w:val="0"/>
      <w:marRight w:val="0"/>
      <w:marTop w:val="0"/>
      <w:marBottom w:val="0"/>
      <w:divBdr>
        <w:top w:val="none" w:sz="0" w:space="0" w:color="auto"/>
        <w:left w:val="none" w:sz="0" w:space="0" w:color="auto"/>
        <w:bottom w:val="none" w:sz="0" w:space="0" w:color="auto"/>
        <w:right w:val="none" w:sz="0" w:space="0" w:color="auto"/>
      </w:divBdr>
    </w:div>
    <w:div w:id="277759460">
      <w:bodyDiv w:val="1"/>
      <w:marLeft w:val="0"/>
      <w:marRight w:val="0"/>
      <w:marTop w:val="0"/>
      <w:marBottom w:val="0"/>
      <w:divBdr>
        <w:top w:val="none" w:sz="0" w:space="0" w:color="auto"/>
        <w:left w:val="none" w:sz="0" w:space="0" w:color="auto"/>
        <w:bottom w:val="none" w:sz="0" w:space="0" w:color="auto"/>
        <w:right w:val="none" w:sz="0" w:space="0" w:color="auto"/>
      </w:divBdr>
    </w:div>
    <w:div w:id="282268240">
      <w:bodyDiv w:val="1"/>
      <w:marLeft w:val="0"/>
      <w:marRight w:val="0"/>
      <w:marTop w:val="0"/>
      <w:marBottom w:val="0"/>
      <w:divBdr>
        <w:top w:val="none" w:sz="0" w:space="0" w:color="auto"/>
        <w:left w:val="none" w:sz="0" w:space="0" w:color="auto"/>
        <w:bottom w:val="none" w:sz="0" w:space="0" w:color="auto"/>
        <w:right w:val="none" w:sz="0" w:space="0" w:color="auto"/>
      </w:divBdr>
    </w:div>
    <w:div w:id="289365250">
      <w:bodyDiv w:val="1"/>
      <w:marLeft w:val="0"/>
      <w:marRight w:val="0"/>
      <w:marTop w:val="0"/>
      <w:marBottom w:val="0"/>
      <w:divBdr>
        <w:top w:val="none" w:sz="0" w:space="0" w:color="auto"/>
        <w:left w:val="none" w:sz="0" w:space="0" w:color="auto"/>
        <w:bottom w:val="none" w:sz="0" w:space="0" w:color="auto"/>
        <w:right w:val="none" w:sz="0" w:space="0" w:color="auto"/>
      </w:divBdr>
    </w:div>
    <w:div w:id="291252195">
      <w:bodyDiv w:val="1"/>
      <w:marLeft w:val="0"/>
      <w:marRight w:val="0"/>
      <w:marTop w:val="0"/>
      <w:marBottom w:val="0"/>
      <w:divBdr>
        <w:top w:val="none" w:sz="0" w:space="0" w:color="auto"/>
        <w:left w:val="none" w:sz="0" w:space="0" w:color="auto"/>
        <w:bottom w:val="none" w:sz="0" w:space="0" w:color="auto"/>
        <w:right w:val="none" w:sz="0" w:space="0" w:color="auto"/>
      </w:divBdr>
    </w:div>
    <w:div w:id="346441331">
      <w:bodyDiv w:val="1"/>
      <w:marLeft w:val="0"/>
      <w:marRight w:val="0"/>
      <w:marTop w:val="0"/>
      <w:marBottom w:val="0"/>
      <w:divBdr>
        <w:top w:val="none" w:sz="0" w:space="0" w:color="auto"/>
        <w:left w:val="none" w:sz="0" w:space="0" w:color="auto"/>
        <w:bottom w:val="none" w:sz="0" w:space="0" w:color="auto"/>
        <w:right w:val="none" w:sz="0" w:space="0" w:color="auto"/>
      </w:divBdr>
    </w:div>
    <w:div w:id="350424568">
      <w:bodyDiv w:val="1"/>
      <w:marLeft w:val="0"/>
      <w:marRight w:val="0"/>
      <w:marTop w:val="0"/>
      <w:marBottom w:val="0"/>
      <w:divBdr>
        <w:top w:val="none" w:sz="0" w:space="0" w:color="auto"/>
        <w:left w:val="none" w:sz="0" w:space="0" w:color="auto"/>
        <w:bottom w:val="none" w:sz="0" w:space="0" w:color="auto"/>
        <w:right w:val="none" w:sz="0" w:space="0" w:color="auto"/>
      </w:divBdr>
    </w:div>
    <w:div w:id="355035909">
      <w:bodyDiv w:val="1"/>
      <w:marLeft w:val="0"/>
      <w:marRight w:val="0"/>
      <w:marTop w:val="0"/>
      <w:marBottom w:val="0"/>
      <w:divBdr>
        <w:top w:val="none" w:sz="0" w:space="0" w:color="auto"/>
        <w:left w:val="none" w:sz="0" w:space="0" w:color="auto"/>
        <w:bottom w:val="none" w:sz="0" w:space="0" w:color="auto"/>
        <w:right w:val="none" w:sz="0" w:space="0" w:color="auto"/>
      </w:divBdr>
    </w:div>
    <w:div w:id="358552571">
      <w:bodyDiv w:val="1"/>
      <w:marLeft w:val="0"/>
      <w:marRight w:val="0"/>
      <w:marTop w:val="0"/>
      <w:marBottom w:val="0"/>
      <w:divBdr>
        <w:top w:val="none" w:sz="0" w:space="0" w:color="auto"/>
        <w:left w:val="none" w:sz="0" w:space="0" w:color="auto"/>
        <w:bottom w:val="none" w:sz="0" w:space="0" w:color="auto"/>
        <w:right w:val="none" w:sz="0" w:space="0" w:color="auto"/>
      </w:divBdr>
    </w:div>
    <w:div w:id="401022233">
      <w:bodyDiv w:val="1"/>
      <w:marLeft w:val="0"/>
      <w:marRight w:val="0"/>
      <w:marTop w:val="0"/>
      <w:marBottom w:val="0"/>
      <w:divBdr>
        <w:top w:val="none" w:sz="0" w:space="0" w:color="auto"/>
        <w:left w:val="none" w:sz="0" w:space="0" w:color="auto"/>
        <w:bottom w:val="none" w:sz="0" w:space="0" w:color="auto"/>
        <w:right w:val="none" w:sz="0" w:space="0" w:color="auto"/>
      </w:divBdr>
    </w:div>
    <w:div w:id="402800224">
      <w:bodyDiv w:val="1"/>
      <w:marLeft w:val="0"/>
      <w:marRight w:val="0"/>
      <w:marTop w:val="0"/>
      <w:marBottom w:val="0"/>
      <w:divBdr>
        <w:top w:val="none" w:sz="0" w:space="0" w:color="auto"/>
        <w:left w:val="none" w:sz="0" w:space="0" w:color="auto"/>
        <w:bottom w:val="none" w:sz="0" w:space="0" w:color="auto"/>
        <w:right w:val="none" w:sz="0" w:space="0" w:color="auto"/>
      </w:divBdr>
    </w:div>
    <w:div w:id="465128402">
      <w:bodyDiv w:val="1"/>
      <w:marLeft w:val="0"/>
      <w:marRight w:val="0"/>
      <w:marTop w:val="0"/>
      <w:marBottom w:val="0"/>
      <w:divBdr>
        <w:top w:val="none" w:sz="0" w:space="0" w:color="auto"/>
        <w:left w:val="none" w:sz="0" w:space="0" w:color="auto"/>
        <w:bottom w:val="none" w:sz="0" w:space="0" w:color="auto"/>
        <w:right w:val="none" w:sz="0" w:space="0" w:color="auto"/>
      </w:divBdr>
    </w:div>
    <w:div w:id="494346980">
      <w:bodyDiv w:val="1"/>
      <w:marLeft w:val="0"/>
      <w:marRight w:val="0"/>
      <w:marTop w:val="0"/>
      <w:marBottom w:val="0"/>
      <w:divBdr>
        <w:top w:val="none" w:sz="0" w:space="0" w:color="auto"/>
        <w:left w:val="none" w:sz="0" w:space="0" w:color="auto"/>
        <w:bottom w:val="none" w:sz="0" w:space="0" w:color="auto"/>
        <w:right w:val="none" w:sz="0" w:space="0" w:color="auto"/>
      </w:divBdr>
    </w:div>
    <w:div w:id="533420147">
      <w:bodyDiv w:val="1"/>
      <w:marLeft w:val="0"/>
      <w:marRight w:val="0"/>
      <w:marTop w:val="0"/>
      <w:marBottom w:val="0"/>
      <w:divBdr>
        <w:top w:val="none" w:sz="0" w:space="0" w:color="auto"/>
        <w:left w:val="none" w:sz="0" w:space="0" w:color="auto"/>
        <w:bottom w:val="none" w:sz="0" w:space="0" w:color="auto"/>
        <w:right w:val="none" w:sz="0" w:space="0" w:color="auto"/>
      </w:divBdr>
    </w:div>
    <w:div w:id="545028083">
      <w:bodyDiv w:val="1"/>
      <w:marLeft w:val="0"/>
      <w:marRight w:val="0"/>
      <w:marTop w:val="0"/>
      <w:marBottom w:val="0"/>
      <w:divBdr>
        <w:top w:val="none" w:sz="0" w:space="0" w:color="auto"/>
        <w:left w:val="none" w:sz="0" w:space="0" w:color="auto"/>
        <w:bottom w:val="none" w:sz="0" w:space="0" w:color="auto"/>
        <w:right w:val="none" w:sz="0" w:space="0" w:color="auto"/>
      </w:divBdr>
    </w:div>
    <w:div w:id="557209364">
      <w:bodyDiv w:val="1"/>
      <w:marLeft w:val="0"/>
      <w:marRight w:val="0"/>
      <w:marTop w:val="0"/>
      <w:marBottom w:val="0"/>
      <w:divBdr>
        <w:top w:val="none" w:sz="0" w:space="0" w:color="auto"/>
        <w:left w:val="none" w:sz="0" w:space="0" w:color="auto"/>
        <w:bottom w:val="none" w:sz="0" w:space="0" w:color="auto"/>
        <w:right w:val="none" w:sz="0" w:space="0" w:color="auto"/>
      </w:divBdr>
    </w:div>
    <w:div w:id="574050755">
      <w:bodyDiv w:val="1"/>
      <w:marLeft w:val="0"/>
      <w:marRight w:val="0"/>
      <w:marTop w:val="0"/>
      <w:marBottom w:val="0"/>
      <w:divBdr>
        <w:top w:val="none" w:sz="0" w:space="0" w:color="auto"/>
        <w:left w:val="none" w:sz="0" w:space="0" w:color="auto"/>
        <w:bottom w:val="none" w:sz="0" w:space="0" w:color="auto"/>
        <w:right w:val="none" w:sz="0" w:space="0" w:color="auto"/>
      </w:divBdr>
    </w:div>
    <w:div w:id="610819848">
      <w:bodyDiv w:val="1"/>
      <w:marLeft w:val="0"/>
      <w:marRight w:val="0"/>
      <w:marTop w:val="0"/>
      <w:marBottom w:val="0"/>
      <w:divBdr>
        <w:top w:val="none" w:sz="0" w:space="0" w:color="auto"/>
        <w:left w:val="none" w:sz="0" w:space="0" w:color="auto"/>
        <w:bottom w:val="none" w:sz="0" w:space="0" w:color="auto"/>
        <w:right w:val="none" w:sz="0" w:space="0" w:color="auto"/>
      </w:divBdr>
    </w:div>
    <w:div w:id="610820093">
      <w:bodyDiv w:val="1"/>
      <w:marLeft w:val="0"/>
      <w:marRight w:val="0"/>
      <w:marTop w:val="0"/>
      <w:marBottom w:val="0"/>
      <w:divBdr>
        <w:top w:val="none" w:sz="0" w:space="0" w:color="auto"/>
        <w:left w:val="none" w:sz="0" w:space="0" w:color="auto"/>
        <w:bottom w:val="none" w:sz="0" w:space="0" w:color="auto"/>
        <w:right w:val="none" w:sz="0" w:space="0" w:color="auto"/>
      </w:divBdr>
    </w:div>
    <w:div w:id="622268079">
      <w:bodyDiv w:val="1"/>
      <w:marLeft w:val="0"/>
      <w:marRight w:val="0"/>
      <w:marTop w:val="0"/>
      <w:marBottom w:val="0"/>
      <w:divBdr>
        <w:top w:val="none" w:sz="0" w:space="0" w:color="auto"/>
        <w:left w:val="none" w:sz="0" w:space="0" w:color="auto"/>
        <w:bottom w:val="none" w:sz="0" w:space="0" w:color="auto"/>
        <w:right w:val="none" w:sz="0" w:space="0" w:color="auto"/>
      </w:divBdr>
    </w:div>
    <w:div w:id="684985398">
      <w:bodyDiv w:val="1"/>
      <w:marLeft w:val="0"/>
      <w:marRight w:val="0"/>
      <w:marTop w:val="0"/>
      <w:marBottom w:val="0"/>
      <w:divBdr>
        <w:top w:val="none" w:sz="0" w:space="0" w:color="auto"/>
        <w:left w:val="none" w:sz="0" w:space="0" w:color="auto"/>
        <w:bottom w:val="none" w:sz="0" w:space="0" w:color="auto"/>
        <w:right w:val="none" w:sz="0" w:space="0" w:color="auto"/>
      </w:divBdr>
    </w:div>
    <w:div w:id="685638000">
      <w:bodyDiv w:val="1"/>
      <w:marLeft w:val="0"/>
      <w:marRight w:val="0"/>
      <w:marTop w:val="0"/>
      <w:marBottom w:val="0"/>
      <w:divBdr>
        <w:top w:val="none" w:sz="0" w:space="0" w:color="auto"/>
        <w:left w:val="none" w:sz="0" w:space="0" w:color="auto"/>
        <w:bottom w:val="none" w:sz="0" w:space="0" w:color="auto"/>
        <w:right w:val="none" w:sz="0" w:space="0" w:color="auto"/>
      </w:divBdr>
    </w:div>
    <w:div w:id="687685239">
      <w:bodyDiv w:val="1"/>
      <w:marLeft w:val="0"/>
      <w:marRight w:val="0"/>
      <w:marTop w:val="0"/>
      <w:marBottom w:val="0"/>
      <w:divBdr>
        <w:top w:val="none" w:sz="0" w:space="0" w:color="auto"/>
        <w:left w:val="none" w:sz="0" w:space="0" w:color="auto"/>
        <w:bottom w:val="none" w:sz="0" w:space="0" w:color="auto"/>
        <w:right w:val="none" w:sz="0" w:space="0" w:color="auto"/>
      </w:divBdr>
    </w:div>
    <w:div w:id="738089278">
      <w:bodyDiv w:val="1"/>
      <w:marLeft w:val="0"/>
      <w:marRight w:val="0"/>
      <w:marTop w:val="0"/>
      <w:marBottom w:val="0"/>
      <w:divBdr>
        <w:top w:val="none" w:sz="0" w:space="0" w:color="auto"/>
        <w:left w:val="none" w:sz="0" w:space="0" w:color="auto"/>
        <w:bottom w:val="none" w:sz="0" w:space="0" w:color="auto"/>
        <w:right w:val="none" w:sz="0" w:space="0" w:color="auto"/>
      </w:divBdr>
    </w:div>
    <w:div w:id="789662109">
      <w:bodyDiv w:val="1"/>
      <w:marLeft w:val="0"/>
      <w:marRight w:val="0"/>
      <w:marTop w:val="0"/>
      <w:marBottom w:val="0"/>
      <w:divBdr>
        <w:top w:val="none" w:sz="0" w:space="0" w:color="auto"/>
        <w:left w:val="none" w:sz="0" w:space="0" w:color="auto"/>
        <w:bottom w:val="none" w:sz="0" w:space="0" w:color="auto"/>
        <w:right w:val="none" w:sz="0" w:space="0" w:color="auto"/>
      </w:divBdr>
    </w:div>
    <w:div w:id="832532496">
      <w:bodyDiv w:val="1"/>
      <w:marLeft w:val="0"/>
      <w:marRight w:val="0"/>
      <w:marTop w:val="0"/>
      <w:marBottom w:val="0"/>
      <w:divBdr>
        <w:top w:val="none" w:sz="0" w:space="0" w:color="auto"/>
        <w:left w:val="none" w:sz="0" w:space="0" w:color="auto"/>
        <w:bottom w:val="none" w:sz="0" w:space="0" w:color="auto"/>
        <w:right w:val="none" w:sz="0" w:space="0" w:color="auto"/>
      </w:divBdr>
    </w:div>
    <w:div w:id="853301459">
      <w:bodyDiv w:val="1"/>
      <w:marLeft w:val="0"/>
      <w:marRight w:val="0"/>
      <w:marTop w:val="0"/>
      <w:marBottom w:val="0"/>
      <w:divBdr>
        <w:top w:val="none" w:sz="0" w:space="0" w:color="auto"/>
        <w:left w:val="none" w:sz="0" w:space="0" w:color="auto"/>
        <w:bottom w:val="none" w:sz="0" w:space="0" w:color="auto"/>
        <w:right w:val="none" w:sz="0" w:space="0" w:color="auto"/>
      </w:divBdr>
    </w:div>
    <w:div w:id="877358618">
      <w:bodyDiv w:val="1"/>
      <w:marLeft w:val="0"/>
      <w:marRight w:val="0"/>
      <w:marTop w:val="0"/>
      <w:marBottom w:val="0"/>
      <w:divBdr>
        <w:top w:val="none" w:sz="0" w:space="0" w:color="auto"/>
        <w:left w:val="none" w:sz="0" w:space="0" w:color="auto"/>
        <w:bottom w:val="none" w:sz="0" w:space="0" w:color="auto"/>
        <w:right w:val="none" w:sz="0" w:space="0" w:color="auto"/>
      </w:divBdr>
    </w:div>
    <w:div w:id="881593416">
      <w:bodyDiv w:val="1"/>
      <w:marLeft w:val="0"/>
      <w:marRight w:val="0"/>
      <w:marTop w:val="0"/>
      <w:marBottom w:val="0"/>
      <w:divBdr>
        <w:top w:val="none" w:sz="0" w:space="0" w:color="auto"/>
        <w:left w:val="none" w:sz="0" w:space="0" w:color="auto"/>
        <w:bottom w:val="none" w:sz="0" w:space="0" w:color="auto"/>
        <w:right w:val="none" w:sz="0" w:space="0" w:color="auto"/>
      </w:divBdr>
    </w:div>
    <w:div w:id="883559264">
      <w:bodyDiv w:val="1"/>
      <w:marLeft w:val="0"/>
      <w:marRight w:val="0"/>
      <w:marTop w:val="0"/>
      <w:marBottom w:val="0"/>
      <w:divBdr>
        <w:top w:val="none" w:sz="0" w:space="0" w:color="auto"/>
        <w:left w:val="none" w:sz="0" w:space="0" w:color="auto"/>
        <w:bottom w:val="none" w:sz="0" w:space="0" w:color="auto"/>
        <w:right w:val="none" w:sz="0" w:space="0" w:color="auto"/>
      </w:divBdr>
    </w:div>
    <w:div w:id="886264448">
      <w:bodyDiv w:val="1"/>
      <w:marLeft w:val="0"/>
      <w:marRight w:val="0"/>
      <w:marTop w:val="0"/>
      <w:marBottom w:val="0"/>
      <w:divBdr>
        <w:top w:val="none" w:sz="0" w:space="0" w:color="auto"/>
        <w:left w:val="none" w:sz="0" w:space="0" w:color="auto"/>
        <w:bottom w:val="none" w:sz="0" w:space="0" w:color="auto"/>
        <w:right w:val="none" w:sz="0" w:space="0" w:color="auto"/>
      </w:divBdr>
    </w:div>
    <w:div w:id="911619660">
      <w:bodyDiv w:val="1"/>
      <w:marLeft w:val="0"/>
      <w:marRight w:val="0"/>
      <w:marTop w:val="0"/>
      <w:marBottom w:val="0"/>
      <w:divBdr>
        <w:top w:val="none" w:sz="0" w:space="0" w:color="auto"/>
        <w:left w:val="none" w:sz="0" w:space="0" w:color="auto"/>
        <w:bottom w:val="none" w:sz="0" w:space="0" w:color="auto"/>
        <w:right w:val="none" w:sz="0" w:space="0" w:color="auto"/>
      </w:divBdr>
    </w:div>
    <w:div w:id="929042974">
      <w:bodyDiv w:val="1"/>
      <w:marLeft w:val="0"/>
      <w:marRight w:val="0"/>
      <w:marTop w:val="0"/>
      <w:marBottom w:val="0"/>
      <w:divBdr>
        <w:top w:val="none" w:sz="0" w:space="0" w:color="auto"/>
        <w:left w:val="none" w:sz="0" w:space="0" w:color="auto"/>
        <w:bottom w:val="none" w:sz="0" w:space="0" w:color="auto"/>
        <w:right w:val="none" w:sz="0" w:space="0" w:color="auto"/>
      </w:divBdr>
    </w:div>
    <w:div w:id="942881454">
      <w:bodyDiv w:val="1"/>
      <w:marLeft w:val="0"/>
      <w:marRight w:val="0"/>
      <w:marTop w:val="0"/>
      <w:marBottom w:val="0"/>
      <w:divBdr>
        <w:top w:val="none" w:sz="0" w:space="0" w:color="auto"/>
        <w:left w:val="none" w:sz="0" w:space="0" w:color="auto"/>
        <w:bottom w:val="none" w:sz="0" w:space="0" w:color="auto"/>
        <w:right w:val="none" w:sz="0" w:space="0" w:color="auto"/>
      </w:divBdr>
    </w:div>
    <w:div w:id="943995053">
      <w:bodyDiv w:val="1"/>
      <w:marLeft w:val="0"/>
      <w:marRight w:val="0"/>
      <w:marTop w:val="0"/>
      <w:marBottom w:val="0"/>
      <w:divBdr>
        <w:top w:val="none" w:sz="0" w:space="0" w:color="auto"/>
        <w:left w:val="none" w:sz="0" w:space="0" w:color="auto"/>
        <w:bottom w:val="none" w:sz="0" w:space="0" w:color="auto"/>
        <w:right w:val="none" w:sz="0" w:space="0" w:color="auto"/>
      </w:divBdr>
    </w:div>
    <w:div w:id="946501490">
      <w:bodyDiv w:val="1"/>
      <w:marLeft w:val="0"/>
      <w:marRight w:val="0"/>
      <w:marTop w:val="0"/>
      <w:marBottom w:val="0"/>
      <w:divBdr>
        <w:top w:val="none" w:sz="0" w:space="0" w:color="auto"/>
        <w:left w:val="none" w:sz="0" w:space="0" w:color="auto"/>
        <w:bottom w:val="none" w:sz="0" w:space="0" w:color="auto"/>
        <w:right w:val="none" w:sz="0" w:space="0" w:color="auto"/>
      </w:divBdr>
    </w:div>
    <w:div w:id="948242061">
      <w:bodyDiv w:val="1"/>
      <w:marLeft w:val="0"/>
      <w:marRight w:val="0"/>
      <w:marTop w:val="0"/>
      <w:marBottom w:val="0"/>
      <w:divBdr>
        <w:top w:val="none" w:sz="0" w:space="0" w:color="auto"/>
        <w:left w:val="none" w:sz="0" w:space="0" w:color="auto"/>
        <w:bottom w:val="none" w:sz="0" w:space="0" w:color="auto"/>
        <w:right w:val="none" w:sz="0" w:space="0" w:color="auto"/>
      </w:divBdr>
    </w:div>
    <w:div w:id="991910901">
      <w:bodyDiv w:val="1"/>
      <w:marLeft w:val="0"/>
      <w:marRight w:val="0"/>
      <w:marTop w:val="0"/>
      <w:marBottom w:val="0"/>
      <w:divBdr>
        <w:top w:val="none" w:sz="0" w:space="0" w:color="auto"/>
        <w:left w:val="none" w:sz="0" w:space="0" w:color="auto"/>
        <w:bottom w:val="none" w:sz="0" w:space="0" w:color="auto"/>
        <w:right w:val="none" w:sz="0" w:space="0" w:color="auto"/>
      </w:divBdr>
    </w:div>
    <w:div w:id="1022173717">
      <w:bodyDiv w:val="1"/>
      <w:marLeft w:val="0"/>
      <w:marRight w:val="0"/>
      <w:marTop w:val="0"/>
      <w:marBottom w:val="0"/>
      <w:divBdr>
        <w:top w:val="none" w:sz="0" w:space="0" w:color="auto"/>
        <w:left w:val="none" w:sz="0" w:space="0" w:color="auto"/>
        <w:bottom w:val="none" w:sz="0" w:space="0" w:color="auto"/>
        <w:right w:val="none" w:sz="0" w:space="0" w:color="auto"/>
      </w:divBdr>
    </w:div>
    <w:div w:id="1084568187">
      <w:bodyDiv w:val="1"/>
      <w:marLeft w:val="0"/>
      <w:marRight w:val="0"/>
      <w:marTop w:val="0"/>
      <w:marBottom w:val="0"/>
      <w:divBdr>
        <w:top w:val="none" w:sz="0" w:space="0" w:color="auto"/>
        <w:left w:val="none" w:sz="0" w:space="0" w:color="auto"/>
        <w:bottom w:val="none" w:sz="0" w:space="0" w:color="auto"/>
        <w:right w:val="none" w:sz="0" w:space="0" w:color="auto"/>
      </w:divBdr>
    </w:div>
    <w:div w:id="1101879116">
      <w:bodyDiv w:val="1"/>
      <w:marLeft w:val="0"/>
      <w:marRight w:val="0"/>
      <w:marTop w:val="0"/>
      <w:marBottom w:val="0"/>
      <w:divBdr>
        <w:top w:val="none" w:sz="0" w:space="0" w:color="auto"/>
        <w:left w:val="none" w:sz="0" w:space="0" w:color="auto"/>
        <w:bottom w:val="none" w:sz="0" w:space="0" w:color="auto"/>
        <w:right w:val="none" w:sz="0" w:space="0" w:color="auto"/>
      </w:divBdr>
    </w:div>
    <w:div w:id="1120997855">
      <w:bodyDiv w:val="1"/>
      <w:marLeft w:val="0"/>
      <w:marRight w:val="0"/>
      <w:marTop w:val="0"/>
      <w:marBottom w:val="0"/>
      <w:divBdr>
        <w:top w:val="none" w:sz="0" w:space="0" w:color="auto"/>
        <w:left w:val="none" w:sz="0" w:space="0" w:color="auto"/>
        <w:bottom w:val="none" w:sz="0" w:space="0" w:color="auto"/>
        <w:right w:val="none" w:sz="0" w:space="0" w:color="auto"/>
      </w:divBdr>
    </w:div>
    <w:div w:id="1136142143">
      <w:bodyDiv w:val="1"/>
      <w:marLeft w:val="0"/>
      <w:marRight w:val="0"/>
      <w:marTop w:val="0"/>
      <w:marBottom w:val="0"/>
      <w:divBdr>
        <w:top w:val="none" w:sz="0" w:space="0" w:color="auto"/>
        <w:left w:val="none" w:sz="0" w:space="0" w:color="auto"/>
        <w:bottom w:val="none" w:sz="0" w:space="0" w:color="auto"/>
        <w:right w:val="none" w:sz="0" w:space="0" w:color="auto"/>
      </w:divBdr>
    </w:div>
    <w:div w:id="1160000751">
      <w:bodyDiv w:val="1"/>
      <w:marLeft w:val="0"/>
      <w:marRight w:val="0"/>
      <w:marTop w:val="0"/>
      <w:marBottom w:val="0"/>
      <w:divBdr>
        <w:top w:val="none" w:sz="0" w:space="0" w:color="auto"/>
        <w:left w:val="none" w:sz="0" w:space="0" w:color="auto"/>
        <w:bottom w:val="none" w:sz="0" w:space="0" w:color="auto"/>
        <w:right w:val="none" w:sz="0" w:space="0" w:color="auto"/>
      </w:divBdr>
    </w:div>
    <w:div w:id="1176270411">
      <w:bodyDiv w:val="1"/>
      <w:marLeft w:val="0"/>
      <w:marRight w:val="0"/>
      <w:marTop w:val="0"/>
      <w:marBottom w:val="0"/>
      <w:divBdr>
        <w:top w:val="none" w:sz="0" w:space="0" w:color="auto"/>
        <w:left w:val="none" w:sz="0" w:space="0" w:color="auto"/>
        <w:bottom w:val="none" w:sz="0" w:space="0" w:color="auto"/>
        <w:right w:val="none" w:sz="0" w:space="0" w:color="auto"/>
      </w:divBdr>
    </w:div>
    <w:div w:id="1186216411">
      <w:bodyDiv w:val="1"/>
      <w:marLeft w:val="0"/>
      <w:marRight w:val="0"/>
      <w:marTop w:val="0"/>
      <w:marBottom w:val="0"/>
      <w:divBdr>
        <w:top w:val="none" w:sz="0" w:space="0" w:color="auto"/>
        <w:left w:val="none" w:sz="0" w:space="0" w:color="auto"/>
        <w:bottom w:val="none" w:sz="0" w:space="0" w:color="auto"/>
        <w:right w:val="none" w:sz="0" w:space="0" w:color="auto"/>
      </w:divBdr>
    </w:div>
    <w:div w:id="1191914899">
      <w:bodyDiv w:val="1"/>
      <w:marLeft w:val="0"/>
      <w:marRight w:val="0"/>
      <w:marTop w:val="0"/>
      <w:marBottom w:val="0"/>
      <w:divBdr>
        <w:top w:val="none" w:sz="0" w:space="0" w:color="auto"/>
        <w:left w:val="none" w:sz="0" w:space="0" w:color="auto"/>
        <w:bottom w:val="none" w:sz="0" w:space="0" w:color="auto"/>
        <w:right w:val="none" w:sz="0" w:space="0" w:color="auto"/>
      </w:divBdr>
    </w:div>
    <w:div w:id="1221285352">
      <w:bodyDiv w:val="1"/>
      <w:marLeft w:val="0"/>
      <w:marRight w:val="0"/>
      <w:marTop w:val="0"/>
      <w:marBottom w:val="0"/>
      <w:divBdr>
        <w:top w:val="none" w:sz="0" w:space="0" w:color="auto"/>
        <w:left w:val="none" w:sz="0" w:space="0" w:color="auto"/>
        <w:bottom w:val="none" w:sz="0" w:space="0" w:color="auto"/>
        <w:right w:val="none" w:sz="0" w:space="0" w:color="auto"/>
      </w:divBdr>
    </w:div>
    <w:div w:id="1261259667">
      <w:bodyDiv w:val="1"/>
      <w:marLeft w:val="0"/>
      <w:marRight w:val="0"/>
      <w:marTop w:val="0"/>
      <w:marBottom w:val="0"/>
      <w:divBdr>
        <w:top w:val="none" w:sz="0" w:space="0" w:color="auto"/>
        <w:left w:val="none" w:sz="0" w:space="0" w:color="auto"/>
        <w:bottom w:val="none" w:sz="0" w:space="0" w:color="auto"/>
        <w:right w:val="none" w:sz="0" w:space="0" w:color="auto"/>
      </w:divBdr>
    </w:div>
    <w:div w:id="1275407600">
      <w:bodyDiv w:val="1"/>
      <w:marLeft w:val="0"/>
      <w:marRight w:val="0"/>
      <w:marTop w:val="0"/>
      <w:marBottom w:val="0"/>
      <w:divBdr>
        <w:top w:val="none" w:sz="0" w:space="0" w:color="auto"/>
        <w:left w:val="none" w:sz="0" w:space="0" w:color="auto"/>
        <w:bottom w:val="none" w:sz="0" w:space="0" w:color="auto"/>
        <w:right w:val="none" w:sz="0" w:space="0" w:color="auto"/>
      </w:divBdr>
    </w:div>
    <w:div w:id="1279874030">
      <w:bodyDiv w:val="1"/>
      <w:marLeft w:val="0"/>
      <w:marRight w:val="0"/>
      <w:marTop w:val="0"/>
      <w:marBottom w:val="0"/>
      <w:divBdr>
        <w:top w:val="none" w:sz="0" w:space="0" w:color="auto"/>
        <w:left w:val="none" w:sz="0" w:space="0" w:color="auto"/>
        <w:bottom w:val="none" w:sz="0" w:space="0" w:color="auto"/>
        <w:right w:val="none" w:sz="0" w:space="0" w:color="auto"/>
      </w:divBdr>
    </w:div>
    <w:div w:id="1288242029">
      <w:bodyDiv w:val="1"/>
      <w:marLeft w:val="0"/>
      <w:marRight w:val="0"/>
      <w:marTop w:val="0"/>
      <w:marBottom w:val="0"/>
      <w:divBdr>
        <w:top w:val="none" w:sz="0" w:space="0" w:color="auto"/>
        <w:left w:val="none" w:sz="0" w:space="0" w:color="auto"/>
        <w:bottom w:val="none" w:sz="0" w:space="0" w:color="auto"/>
        <w:right w:val="none" w:sz="0" w:space="0" w:color="auto"/>
      </w:divBdr>
    </w:div>
    <w:div w:id="1289818792">
      <w:bodyDiv w:val="1"/>
      <w:marLeft w:val="0"/>
      <w:marRight w:val="0"/>
      <w:marTop w:val="0"/>
      <w:marBottom w:val="0"/>
      <w:divBdr>
        <w:top w:val="none" w:sz="0" w:space="0" w:color="auto"/>
        <w:left w:val="none" w:sz="0" w:space="0" w:color="auto"/>
        <w:bottom w:val="none" w:sz="0" w:space="0" w:color="auto"/>
        <w:right w:val="none" w:sz="0" w:space="0" w:color="auto"/>
      </w:divBdr>
    </w:div>
    <w:div w:id="1305233214">
      <w:bodyDiv w:val="1"/>
      <w:marLeft w:val="0"/>
      <w:marRight w:val="0"/>
      <w:marTop w:val="0"/>
      <w:marBottom w:val="0"/>
      <w:divBdr>
        <w:top w:val="none" w:sz="0" w:space="0" w:color="auto"/>
        <w:left w:val="none" w:sz="0" w:space="0" w:color="auto"/>
        <w:bottom w:val="none" w:sz="0" w:space="0" w:color="auto"/>
        <w:right w:val="none" w:sz="0" w:space="0" w:color="auto"/>
      </w:divBdr>
    </w:div>
    <w:div w:id="1314259527">
      <w:bodyDiv w:val="1"/>
      <w:marLeft w:val="0"/>
      <w:marRight w:val="0"/>
      <w:marTop w:val="0"/>
      <w:marBottom w:val="0"/>
      <w:divBdr>
        <w:top w:val="none" w:sz="0" w:space="0" w:color="auto"/>
        <w:left w:val="none" w:sz="0" w:space="0" w:color="auto"/>
        <w:bottom w:val="none" w:sz="0" w:space="0" w:color="auto"/>
        <w:right w:val="none" w:sz="0" w:space="0" w:color="auto"/>
      </w:divBdr>
      <w:divsChild>
        <w:div w:id="247228149">
          <w:marLeft w:val="446"/>
          <w:marRight w:val="0"/>
          <w:marTop w:val="0"/>
          <w:marBottom w:val="0"/>
          <w:divBdr>
            <w:top w:val="none" w:sz="0" w:space="0" w:color="auto"/>
            <w:left w:val="none" w:sz="0" w:space="0" w:color="auto"/>
            <w:bottom w:val="none" w:sz="0" w:space="0" w:color="auto"/>
            <w:right w:val="none" w:sz="0" w:space="0" w:color="auto"/>
          </w:divBdr>
        </w:div>
        <w:div w:id="780807673">
          <w:marLeft w:val="446"/>
          <w:marRight w:val="0"/>
          <w:marTop w:val="0"/>
          <w:marBottom w:val="0"/>
          <w:divBdr>
            <w:top w:val="none" w:sz="0" w:space="0" w:color="auto"/>
            <w:left w:val="none" w:sz="0" w:space="0" w:color="auto"/>
            <w:bottom w:val="none" w:sz="0" w:space="0" w:color="auto"/>
            <w:right w:val="none" w:sz="0" w:space="0" w:color="auto"/>
          </w:divBdr>
        </w:div>
      </w:divsChild>
    </w:div>
    <w:div w:id="1316880476">
      <w:bodyDiv w:val="1"/>
      <w:marLeft w:val="0"/>
      <w:marRight w:val="0"/>
      <w:marTop w:val="0"/>
      <w:marBottom w:val="0"/>
      <w:divBdr>
        <w:top w:val="none" w:sz="0" w:space="0" w:color="auto"/>
        <w:left w:val="none" w:sz="0" w:space="0" w:color="auto"/>
        <w:bottom w:val="none" w:sz="0" w:space="0" w:color="auto"/>
        <w:right w:val="none" w:sz="0" w:space="0" w:color="auto"/>
      </w:divBdr>
    </w:div>
    <w:div w:id="1360548917">
      <w:bodyDiv w:val="1"/>
      <w:marLeft w:val="0"/>
      <w:marRight w:val="0"/>
      <w:marTop w:val="0"/>
      <w:marBottom w:val="0"/>
      <w:divBdr>
        <w:top w:val="none" w:sz="0" w:space="0" w:color="auto"/>
        <w:left w:val="none" w:sz="0" w:space="0" w:color="auto"/>
        <w:bottom w:val="none" w:sz="0" w:space="0" w:color="auto"/>
        <w:right w:val="none" w:sz="0" w:space="0" w:color="auto"/>
      </w:divBdr>
    </w:div>
    <w:div w:id="1377777291">
      <w:bodyDiv w:val="1"/>
      <w:marLeft w:val="0"/>
      <w:marRight w:val="0"/>
      <w:marTop w:val="0"/>
      <w:marBottom w:val="0"/>
      <w:divBdr>
        <w:top w:val="none" w:sz="0" w:space="0" w:color="auto"/>
        <w:left w:val="none" w:sz="0" w:space="0" w:color="auto"/>
        <w:bottom w:val="none" w:sz="0" w:space="0" w:color="auto"/>
        <w:right w:val="none" w:sz="0" w:space="0" w:color="auto"/>
      </w:divBdr>
    </w:div>
    <w:div w:id="1387874785">
      <w:bodyDiv w:val="1"/>
      <w:marLeft w:val="0"/>
      <w:marRight w:val="0"/>
      <w:marTop w:val="0"/>
      <w:marBottom w:val="0"/>
      <w:divBdr>
        <w:top w:val="none" w:sz="0" w:space="0" w:color="auto"/>
        <w:left w:val="none" w:sz="0" w:space="0" w:color="auto"/>
        <w:bottom w:val="none" w:sz="0" w:space="0" w:color="auto"/>
        <w:right w:val="none" w:sz="0" w:space="0" w:color="auto"/>
      </w:divBdr>
    </w:div>
    <w:div w:id="1397894256">
      <w:bodyDiv w:val="1"/>
      <w:marLeft w:val="0"/>
      <w:marRight w:val="0"/>
      <w:marTop w:val="0"/>
      <w:marBottom w:val="0"/>
      <w:divBdr>
        <w:top w:val="none" w:sz="0" w:space="0" w:color="auto"/>
        <w:left w:val="none" w:sz="0" w:space="0" w:color="auto"/>
        <w:bottom w:val="none" w:sz="0" w:space="0" w:color="auto"/>
        <w:right w:val="none" w:sz="0" w:space="0" w:color="auto"/>
      </w:divBdr>
    </w:div>
    <w:div w:id="1404723252">
      <w:bodyDiv w:val="1"/>
      <w:marLeft w:val="0"/>
      <w:marRight w:val="0"/>
      <w:marTop w:val="0"/>
      <w:marBottom w:val="0"/>
      <w:divBdr>
        <w:top w:val="none" w:sz="0" w:space="0" w:color="auto"/>
        <w:left w:val="none" w:sz="0" w:space="0" w:color="auto"/>
        <w:bottom w:val="none" w:sz="0" w:space="0" w:color="auto"/>
        <w:right w:val="none" w:sz="0" w:space="0" w:color="auto"/>
      </w:divBdr>
    </w:div>
    <w:div w:id="1477453824">
      <w:bodyDiv w:val="1"/>
      <w:marLeft w:val="0"/>
      <w:marRight w:val="0"/>
      <w:marTop w:val="0"/>
      <w:marBottom w:val="0"/>
      <w:divBdr>
        <w:top w:val="none" w:sz="0" w:space="0" w:color="auto"/>
        <w:left w:val="none" w:sz="0" w:space="0" w:color="auto"/>
        <w:bottom w:val="none" w:sz="0" w:space="0" w:color="auto"/>
        <w:right w:val="none" w:sz="0" w:space="0" w:color="auto"/>
      </w:divBdr>
    </w:div>
    <w:div w:id="1486822159">
      <w:bodyDiv w:val="1"/>
      <w:marLeft w:val="0"/>
      <w:marRight w:val="0"/>
      <w:marTop w:val="0"/>
      <w:marBottom w:val="0"/>
      <w:divBdr>
        <w:top w:val="none" w:sz="0" w:space="0" w:color="auto"/>
        <w:left w:val="none" w:sz="0" w:space="0" w:color="auto"/>
        <w:bottom w:val="none" w:sz="0" w:space="0" w:color="auto"/>
        <w:right w:val="none" w:sz="0" w:space="0" w:color="auto"/>
      </w:divBdr>
    </w:div>
    <w:div w:id="1541744442">
      <w:bodyDiv w:val="1"/>
      <w:marLeft w:val="0"/>
      <w:marRight w:val="0"/>
      <w:marTop w:val="0"/>
      <w:marBottom w:val="0"/>
      <w:divBdr>
        <w:top w:val="none" w:sz="0" w:space="0" w:color="auto"/>
        <w:left w:val="none" w:sz="0" w:space="0" w:color="auto"/>
        <w:bottom w:val="none" w:sz="0" w:space="0" w:color="auto"/>
        <w:right w:val="none" w:sz="0" w:space="0" w:color="auto"/>
      </w:divBdr>
    </w:div>
    <w:div w:id="1542009056">
      <w:bodyDiv w:val="1"/>
      <w:marLeft w:val="0"/>
      <w:marRight w:val="0"/>
      <w:marTop w:val="0"/>
      <w:marBottom w:val="0"/>
      <w:divBdr>
        <w:top w:val="none" w:sz="0" w:space="0" w:color="auto"/>
        <w:left w:val="none" w:sz="0" w:space="0" w:color="auto"/>
        <w:bottom w:val="none" w:sz="0" w:space="0" w:color="auto"/>
        <w:right w:val="none" w:sz="0" w:space="0" w:color="auto"/>
      </w:divBdr>
    </w:div>
    <w:div w:id="1559895255">
      <w:bodyDiv w:val="1"/>
      <w:marLeft w:val="0"/>
      <w:marRight w:val="0"/>
      <w:marTop w:val="0"/>
      <w:marBottom w:val="0"/>
      <w:divBdr>
        <w:top w:val="none" w:sz="0" w:space="0" w:color="auto"/>
        <w:left w:val="none" w:sz="0" w:space="0" w:color="auto"/>
        <w:bottom w:val="none" w:sz="0" w:space="0" w:color="auto"/>
        <w:right w:val="none" w:sz="0" w:space="0" w:color="auto"/>
      </w:divBdr>
    </w:div>
    <w:div w:id="1566262461">
      <w:bodyDiv w:val="1"/>
      <w:marLeft w:val="0"/>
      <w:marRight w:val="0"/>
      <w:marTop w:val="0"/>
      <w:marBottom w:val="0"/>
      <w:divBdr>
        <w:top w:val="none" w:sz="0" w:space="0" w:color="auto"/>
        <w:left w:val="none" w:sz="0" w:space="0" w:color="auto"/>
        <w:bottom w:val="none" w:sz="0" w:space="0" w:color="auto"/>
        <w:right w:val="none" w:sz="0" w:space="0" w:color="auto"/>
      </w:divBdr>
    </w:div>
    <w:div w:id="1580019889">
      <w:bodyDiv w:val="1"/>
      <w:marLeft w:val="0"/>
      <w:marRight w:val="0"/>
      <w:marTop w:val="0"/>
      <w:marBottom w:val="0"/>
      <w:divBdr>
        <w:top w:val="none" w:sz="0" w:space="0" w:color="auto"/>
        <w:left w:val="none" w:sz="0" w:space="0" w:color="auto"/>
        <w:bottom w:val="none" w:sz="0" w:space="0" w:color="auto"/>
        <w:right w:val="none" w:sz="0" w:space="0" w:color="auto"/>
      </w:divBdr>
    </w:div>
    <w:div w:id="1622109307">
      <w:bodyDiv w:val="1"/>
      <w:marLeft w:val="0"/>
      <w:marRight w:val="0"/>
      <w:marTop w:val="0"/>
      <w:marBottom w:val="0"/>
      <w:divBdr>
        <w:top w:val="none" w:sz="0" w:space="0" w:color="auto"/>
        <w:left w:val="none" w:sz="0" w:space="0" w:color="auto"/>
        <w:bottom w:val="none" w:sz="0" w:space="0" w:color="auto"/>
        <w:right w:val="none" w:sz="0" w:space="0" w:color="auto"/>
      </w:divBdr>
    </w:div>
    <w:div w:id="1647005338">
      <w:bodyDiv w:val="1"/>
      <w:marLeft w:val="0"/>
      <w:marRight w:val="0"/>
      <w:marTop w:val="0"/>
      <w:marBottom w:val="0"/>
      <w:divBdr>
        <w:top w:val="none" w:sz="0" w:space="0" w:color="auto"/>
        <w:left w:val="none" w:sz="0" w:space="0" w:color="auto"/>
        <w:bottom w:val="none" w:sz="0" w:space="0" w:color="auto"/>
        <w:right w:val="none" w:sz="0" w:space="0" w:color="auto"/>
      </w:divBdr>
    </w:div>
    <w:div w:id="1662809591">
      <w:bodyDiv w:val="1"/>
      <w:marLeft w:val="0"/>
      <w:marRight w:val="0"/>
      <w:marTop w:val="0"/>
      <w:marBottom w:val="0"/>
      <w:divBdr>
        <w:top w:val="none" w:sz="0" w:space="0" w:color="auto"/>
        <w:left w:val="none" w:sz="0" w:space="0" w:color="auto"/>
        <w:bottom w:val="none" w:sz="0" w:space="0" w:color="auto"/>
        <w:right w:val="none" w:sz="0" w:space="0" w:color="auto"/>
      </w:divBdr>
    </w:div>
    <w:div w:id="1677923321">
      <w:bodyDiv w:val="1"/>
      <w:marLeft w:val="0"/>
      <w:marRight w:val="0"/>
      <w:marTop w:val="0"/>
      <w:marBottom w:val="0"/>
      <w:divBdr>
        <w:top w:val="none" w:sz="0" w:space="0" w:color="auto"/>
        <w:left w:val="none" w:sz="0" w:space="0" w:color="auto"/>
        <w:bottom w:val="none" w:sz="0" w:space="0" w:color="auto"/>
        <w:right w:val="none" w:sz="0" w:space="0" w:color="auto"/>
      </w:divBdr>
    </w:div>
    <w:div w:id="1726417039">
      <w:bodyDiv w:val="1"/>
      <w:marLeft w:val="0"/>
      <w:marRight w:val="0"/>
      <w:marTop w:val="0"/>
      <w:marBottom w:val="0"/>
      <w:divBdr>
        <w:top w:val="none" w:sz="0" w:space="0" w:color="auto"/>
        <w:left w:val="none" w:sz="0" w:space="0" w:color="auto"/>
        <w:bottom w:val="none" w:sz="0" w:space="0" w:color="auto"/>
        <w:right w:val="none" w:sz="0" w:space="0" w:color="auto"/>
      </w:divBdr>
    </w:div>
    <w:div w:id="1759521897">
      <w:bodyDiv w:val="1"/>
      <w:marLeft w:val="0"/>
      <w:marRight w:val="0"/>
      <w:marTop w:val="0"/>
      <w:marBottom w:val="0"/>
      <w:divBdr>
        <w:top w:val="none" w:sz="0" w:space="0" w:color="auto"/>
        <w:left w:val="none" w:sz="0" w:space="0" w:color="auto"/>
        <w:bottom w:val="none" w:sz="0" w:space="0" w:color="auto"/>
        <w:right w:val="none" w:sz="0" w:space="0" w:color="auto"/>
      </w:divBdr>
    </w:div>
    <w:div w:id="1810317542">
      <w:bodyDiv w:val="1"/>
      <w:marLeft w:val="0"/>
      <w:marRight w:val="0"/>
      <w:marTop w:val="0"/>
      <w:marBottom w:val="0"/>
      <w:divBdr>
        <w:top w:val="none" w:sz="0" w:space="0" w:color="auto"/>
        <w:left w:val="none" w:sz="0" w:space="0" w:color="auto"/>
        <w:bottom w:val="none" w:sz="0" w:space="0" w:color="auto"/>
        <w:right w:val="none" w:sz="0" w:space="0" w:color="auto"/>
      </w:divBdr>
    </w:div>
    <w:div w:id="1811552778">
      <w:bodyDiv w:val="1"/>
      <w:marLeft w:val="0"/>
      <w:marRight w:val="0"/>
      <w:marTop w:val="0"/>
      <w:marBottom w:val="0"/>
      <w:divBdr>
        <w:top w:val="none" w:sz="0" w:space="0" w:color="auto"/>
        <w:left w:val="none" w:sz="0" w:space="0" w:color="auto"/>
        <w:bottom w:val="none" w:sz="0" w:space="0" w:color="auto"/>
        <w:right w:val="none" w:sz="0" w:space="0" w:color="auto"/>
      </w:divBdr>
    </w:div>
    <w:div w:id="1828591485">
      <w:bodyDiv w:val="1"/>
      <w:marLeft w:val="0"/>
      <w:marRight w:val="0"/>
      <w:marTop w:val="0"/>
      <w:marBottom w:val="0"/>
      <w:divBdr>
        <w:top w:val="none" w:sz="0" w:space="0" w:color="auto"/>
        <w:left w:val="none" w:sz="0" w:space="0" w:color="auto"/>
        <w:bottom w:val="none" w:sz="0" w:space="0" w:color="auto"/>
        <w:right w:val="none" w:sz="0" w:space="0" w:color="auto"/>
      </w:divBdr>
    </w:div>
    <w:div w:id="1862282905">
      <w:bodyDiv w:val="1"/>
      <w:marLeft w:val="0"/>
      <w:marRight w:val="0"/>
      <w:marTop w:val="0"/>
      <w:marBottom w:val="0"/>
      <w:divBdr>
        <w:top w:val="none" w:sz="0" w:space="0" w:color="auto"/>
        <w:left w:val="none" w:sz="0" w:space="0" w:color="auto"/>
        <w:bottom w:val="none" w:sz="0" w:space="0" w:color="auto"/>
        <w:right w:val="none" w:sz="0" w:space="0" w:color="auto"/>
      </w:divBdr>
    </w:div>
    <w:div w:id="1891920827">
      <w:bodyDiv w:val="1"/>
      <w:marLeft w:val="0"/>
      <w:marRight w:val="0"/>
      <w:marTop w:val="0"/>
      <w:marBottom w:val="0"/>
      <w:divBdr>
        <w:top w:val="none" w:sz="0" w:space="0" w:color="auto"/>
        <w:left w:val="none" w:sz="0" w:space="0" w:color="auto"/>
        <w:bottom w:val="none" w:sz="0" w:space="0" w:color="auto"/>
        <w:right w:val="none" w:sz="0" w:space="0" w:color="auto"/>
      </w:divBdr>
    </w:div>
    <w:div w:id="1948848904">
      <w:bodyDiv w:val="1"/>
      <w:marLeft w:val="0"/>
      <w:marRight w:val="0"/>
      <w:marTop w:val="0"/>
      <w:marBottom w:val="0"/>
      <w:divBdr>
        <w:top w:val="none" w:sz="0" w:space="0" w:color="auto"/>
        <w:left w:val="none" w:sz="0" w:space="0" w:color="auto"/>
        <w:bottom w:val="none" w:sz="0" w:space="0" w:color="auto"/>
        <w:right w:val="none" w:sz="0" w:space="0" w:color="auto"/>
      </w:divBdr>
    </w:div>
    <w:div w:id="1967881460">
      <w:bodyDiv w:val="1"/>
      <w:marLeft w:val="0"/>
      <w:marRight w:val="0"/>
      <w:marTop w:val="0"/>
      <w:marBottom w:val="0"/>
      <w:divBdr>
        <w:top w:val="none" w:sz="0" w:space="0" w:color="auto"/>
        <w:left w:val="none" w:sz="0" w:space="0" w:color="auto"/>
        <w:bottom w:val="none" w:sz="0" w:space="0" w:color="auto"/>
        <w:right w:val="none" w:sz="0" w:space="0" w:color="auto"/>
      </w:divBdr>
    </w:div>
    <w:div w:id="1994019655">
      <w:bodyDiv w:val="1"/>
      <w:marLeft w:val="0"/>
      <w:marRight w:val="0"/>
      <w:marTop w:val="0"/>
      <w:marBottom w:val="0"/>
      <w:divBdr>
        <w:top w:val="none" w:sz="0" w:space="0" w:color="auto"/>
        <w:left w:val="none" w:sz="0" w:space="0" w:color="auto"/>
        <w:bottom w:val="none" w:sz="0" w:space="0" w:color="auto"/>
        <w:right w:val="none" w:sz="0" w:space="0" w:color="auto"/>
      </w:divBdr>
    </w:div>
    <w:div w:id="2005670468">
      <w:bodyDiv w:val="1"/>
      <w:marLeft w:val="0"/>
      <w:marRight w:val="0"/>
      <w:marTop w:val="0"/>
      <w:marBottom w:val="0"/>
      <w:divBdr>
        <w:top w:val="none" w:sz="0" w:space="0" w:color="auto"/>
        <w:left w:val="none" w:sz="0" w:space="0" w:color="auto"/>
        <w:bottom w:val="none" w:sz="0" w:space="0" w:color="auto"/>
        <w:right w:val="none" w:sz="0" w:space="0" w:color="auto"/>
      </w:divBdr>
    </w:div>
    <w:div w:id="2010214965">
      <w:bodyDiv w:val="1"/>
      <w:marLeft w:val="0"/>
      <w:marRight w:val="0"/>
      <w:marTop w:val="0"/>
      <w:marBottom w:val="0"/>
      <w:divBdr>
        <w:top w:val="none" w:sz="0" w:space="0" w:color="auto"/>
        <w:left w:val="none" w:sz="0" w:space="0" w:color="auto"/>
        <w:bottom w:val="none" w:sz="0" w:space="0" w:color="auto"/>
        <w:right w:val="none" w:sz="0" w:space="0" w:color="auto"/>
      </w:divBdr>
    </w:div>
    <w:div w:id="2073115725">
      <w:bodyDiv w:val="1"/>
      <w:marLeft w:val="0"/>
      <w:marRight w:val="0"/>
      <w:marTop w:val="0"/>
      <w:marBottom w:val="0"/>
      <w:divBdr>
        <w:top w:val="none" w:sz="0" w:space="0" w:color="auto"/>
        <w:left w:val="none" w:sz="0" w:space="0" w:color="auto"/>
        <w:bottom w:val="none" w:sz="0" w:space="0" w:color="auto"/>
        <w:right w:val="none" w:sz="0" w:space="0" w:color="auto"/>
      </w:divBdr>
    </w:div>
    <w:div w:id="2082940528">
      <w:bodyDiv w:val="1"/>
      <w:marLeft w:val="0"/>
      <w:marRight w:val="0"/>
      <w:marTop w:val="0"/>
      <w:marBottom w:val="0"/>
      <w:divBdr>
        <w:top w:val="none" w:sz="0" w:space="0" w:color="auto"/>
        <w:left w:val="none" w:sz="0" w:space="0" w:color="auto"/>
        <w:bottom w:val="none" w:sz="0" w:space="0" w:color="auto"/>
        <w:right w:val="none" w:sz="0" w:space="0" w:color="auto"/>
      </w:divBdr>
    </w:div>
    <w:div w:id="2116708705">
      <w:bodyDiv w:val="1"/>
      <w:marLeft w:val="0"/>
      <w:marRight w:val="0"/>
      <w:marTop w:val="0"/>
      <w:marBottom w:val="0"/>
      <w:divBdr>
        <w:top w:val="none" w:sz="0" w:space="0" w:color="auto"/>
        <w:left w:val="none" w:sz="0" w:space="0" w:color="auto"/>
        <w:bottom w:val="none" w:sz="0" w:space="0" w:color="auto"/>
        <w:right w:val="none" w:sz="0" w:space="0" w:color="auto"/>
      </w:divBdr>
    </w:div>
    <w:div w:id="212534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50000"/>
              </a:lnSpc>
              <a:spcBef>
                <a:spcPts val="0"/>
              </a:spcBef>
              <a:spcAft>
                <a:spcPts val="0"/>
              </a:spcAft>
              <a:buClrTx/>
              <a:buSzTx/>
              <a:buFontTx/>
              <a:buNone/>
              <a:tabLst/>
              <a:defRPr sz="700" b="0" i="0" u="none" strike="noStrike" kern="1200" spc="150" baseline="0">
                <a:solidFill>
                  <a:sysClr val="windowText" lastClr="000000"/>
                </a:solidFill>
                <a:latin typeface="Arial" panose="020B0604020202020204" pitchFamily="34" charset="0"/>
                <a:ea typeface="+mn-ea"/>
                <a:cs typeface="Arial" panose="020B0604020202020204" pitchFamily="34" charset="0"/>
              </a:defRPr>
            </a:pPr>
            <a:r>
              <a:rPr lang="en-US" sz="700" b="1" i="0" kern="1200" cap="all" spc="150" baseline="0">
                <a:solidFill>
                  <a:sysClr val="windowText" lastClr="000000"/>
                </a:solidFill>
                <a:effectLst/>
                <a:latin typeface="Arial" panose="020B0604020202020204" pitchFamily="34" charset="0"/>
                <a:cs typeface="Arial" panose="020B0604020202020204" pitchFamily="34" charset="0"/>
              </a:rPr>
              <a:t>grafik 1. persentase kepuasan masyarakat terhadap pelayanan Kepolisian</a:t>
            </a:r>
            <a:r>
              <a:rPr lang="en-US" sz="700" b="1" kern="1200" spc="150" baseline="0">
                <a:solidFill>
                  <a:sysClr val="windowText" lastClr="000000"/>
                </a:solidFill>
                <a:latin typeface="Arial" panose="020B0604020202020204" pitchFamily="34" charset="0"/>
                <a:cs typeface="Arial" panose="020B0604020202020204" pitchFamily="34" charset="0"/>
              </a:rPr>
              <a:t>   </a:t>
            </a:r>
          </a:p>
        </c:rich>
      </c:tx>
      <c:layout>
        <c:manualLayout>
          <c:xMode val="edge"/>
          <c:yMode val="edge"/>
          <c:x val="0.13218740886555846"/>
          <c:y val="2.3809523809523808E-2"/>
        </c:manualLayout>
      </c:layout>
      <c:overlay val="0"/>
      <c:spPr>
        <a:noFill/>
        <a:ln>
          <a:noFill/>
        </a:ln>
        <a:effectLst/>
      </c:spPr>
    </c:title>
    <c:autoTitleDeleted val="0"/>
    <c:plotArea>
      <c:layout>
        <c:manualLayout>
          <c:layoutTarget val="inner"/>
          <c:xMode val="edge"/>
          <c:yMode val="edge"/>
          <c:x val="0.146688040402846"/>
          <c:y val="0.22531846155735993"/>
          <c:w val="0.81002861621463984"/>
          <c:h val="0.42523223158349538"/>
        </c:manualLayout>
      </c:layout>
      <c:barChart>
        <c:barDir val="bar"/>
        <c:grouping val="clustered"/>
        <c:varyColors val="0"/>
        <c:ser>
          <c:idx val="0"/>
          <c:order val="0"/>
          <c:tx>
            <c:strRef>
              <c:f>Sheet1!$B$1</c:f>
              <c:strCache>
                <c:ptCount val="1"/>
                <c:pt idx="0">
                  <c:v>Target</c:v>
                </c:pt>
              </c:strCache>
            </c:strRef>
          </c:tx>
          <c:spPr>
            <a:solidFill>
              <a:schemeClr val="accent1"/>
            </a:solidFill>
            <a:ln>
              <a:noFill/>
            </a:ln>
            <a:effectLst/>
          </c:spPr>
          <c:invertIfNegative val="0"/>
          <c:cat>
            <c:numRef>
              <c:f>Sheet1!$A$2:$A$5</c:f>
              <c:numCache>
                <c:formatCode>General</c:formatCode>
                <c:ptCount val="4"/>
                <c:pt idx="0">
                  <c:v>2016</c:v>
                </c:pt>
                <c:pt idx="1">
                  <c:v>2017</c:v>
                </c:pt>
                <c:pt idx="2">
                  <c:v>2018</c:v>
                </c:pt>
                <c:pt idx="3">
                  <c:v>2019</c:v>
                </c:pt>
              </c:numCache>
            </c:numRef>
          </c:cat>
          <c:val>
            <c:numRef>
              <c:f>Sheet1!$B$2:$B$5</c:f>
              <c:numCache>
                <c:formatCode>0%</c:formatCode>
                <c:ptCount val="4"/>
                <c:pt idx="0">
                  <c:v>0.6</c:v>
                </c:pt>
                <c:pt idx="1">
                  <c:v>0.8</c:v>
                </c:pt>
                <c:pt idx="2">
                  <c:v>0.8</c:v>
                </c:pt>
                <c:pt idx="3">
                  <c:v>0.9</c:v>
                </c:pt>
              </c:numCache>
            </c:numRef>
          </c:val>
          <c:extLst xmlns:c16r2="http://schemas.microsoft.com/office/drawing/2015/06/chart">
            <c:ext xmlns:c16="http://schemas.microsoft.com/office/drawing/2014/chart" uri="{C3380CC4-5D6E-409C-BE32-E72D297353CC}">
              <c16:uniqueId val="{00000000-DD84-441E-9CC0-D59282EC0269}"/>
            </c:ext>
          </c:extLst>
        </c:ser>
        <c:ser>
          <c:idx val="1"/>
          <c:order val="1"/>
          <c:tx>
            <c:strRef>
              <c:f>Sheet1!$C$1</c:f>
              <c:strCache>
                <c:ptCount val="1"/>
                <c:pt idx="0">
                  <c:v>Realisasi</c:v>
                </c:pt>
              </c:strCache>
            </c:strRef>
          </c:tx>
          <c:spPr>
            <a:solidFill>
              <a:srgbClr val="ED7D31"/>
            </a:solidFill>
            <a:ln>
              <a:noFill/>
            </a:ln>
            <a:effectLst/>
          </c:spPr>
          <c:invertIfNegative val="1"/>
          <c:cat>
            <c:numRef>
              <c:f>Sheet1!$A$2:$A$5</c:f>
              <c:numCache>
                <c:formatCode>General</c:formatCode>
                <c:ptCount val="4"/>
                <c:pt idx="0">
                  <c:v>2016</c:v>
                </c:pt>
                <c:pt idx="1">
                  <c:v>2017</c:v>
                </c:pt>
                <c:pt idx="2">
                  <c:v>2018</c:v>
                </c:pt>
                <c:pt idx="3">
                  <c:v>2019</c:v>
                </c:pt>
              </c:numCache>
            </c:numRef>
          </c:cat>
          <c:val>
            <c:numRef>
              <c:f>Sheet1!$C$2:$C$5</c:f>
              <c:numCache>
                <c:formatCode>0.00%</c:formatCode>
                <c:ptCount val="4"/>
                <c:pt idx="0">
                  <c:v>0.94450000000000001</c:v>
                </c:pt>
                <c:pt idx="1">
                  <c:v>0.96799999999999997</c:v>
                </c:pt>
                <c:pt idx="2" formatCode="0%">
                  <c:v>0.91</c:v>
                </c:pt>
                <c:pt idx="3" formatCode="0%">
                  <c:v>0.97</c:v>
                </c:pt>
              </c:numCache>
            </c:numRef>
          </c:val>
          <c:extLst xmlns:c16r2="http://schemas.microsoft.com/office/drawing/2015/06/chart">
            <c:ext xmlns:c16="http://schemas.microsoft.com/office/drawing/2014/chart" uri="{C3380CC4-5D6E-409C-BE32-E72D297353CC}">
              <c16:uniqueId val="{00000001-DD84-441E-9CC0-D59282EC0269}"/>
            </c:ex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LegendKey val="0"/>
          <c:showVal val="0"/>
          <c:showCatName val="0"/>
          <c:showSerName val="0"/>
          <c:showPercent val="0"/>
          <c:showBubbleSize val="0"/>
        </c:dLbls>
        <c:gapWidth val="150"/>
        <c:axId val="256293120"/>
        <c:axId val="256299008"/>
      </c:barChart>
      <c:catAx>
        <c:axId val="256293120"/>
        <c:scaling>
          <c:orientation val="minMax"/>
        </c:scaling>
        <c:delete val="0"/>
        <c:axPos val="l"/>
        <c:numFmt formatCode="General" sourceLinked="1"/>
        <c:majorTickMark val="out"/>
        <c:minorTickMark val="none"/>
        <c:tickLblPos val="nextTo"/>
        <c:spPr>
          <a:noFill/>
          <a:ln w="1905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56299008"/>
        <c:crosses val="autoZero"/>
        <c:auto val="1"/>
        <c:lblAlgn val="ctr"/>
        <c:lblOffset val="100"/>
        <c:noMultiLvlLbl val="0"/>
      </c:catAx>
      <c:valAx>
        <c:axId val="256299008"/>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w="1270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56293120"/>
        <c:crosses val="autoZero"/>
        <c:crossBetween val="between"/>
        <c:majorUnit val="5.000000000000001E-2"/>
      </c:valAx>
      <c:dTable>
        <c:showHorzBorder val="1"/>
        <c:showVertBorder val="1"/>
        <c:showOutline val="1"/>
        <c:showKeys val="1"/>
        <c:spPr>
          <a:noFill/>
          <a:ln w="6350" cap="flat" cmpd="sng" algn="ctr">
            <a:solidFill>
              <a:sysClr val="windowText" lastClr="000000"/>
            </a:solidFill>
            <a:round/>
          </a:ln>
          <a:effectLst/>
        </c:spPr>
        <c:txPr>
          <a:bodyPr rot="0" spcFirstLastPara="1" vertOverflow="ellipsis" vert="horz" wrap="square" anchor="ctr" anchorCtr="1"/>
          <a:lstStyle/>
          <a:p>
            <a:pPr rtl="0">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nSpc>
                <a:spcPct val="150000"/>
              </a:lnSpc>
              <a:defRPr sz="700" b="1" i="0" u="none" strike="noStrike" kern="1200" spc="150" baseline="0">
                <a:solidFill>
                  <a:schemeClr val="tx1"/>
                </a:solidFill>
                <a:latin typeface="Arial" panose="020B0604020202020204" pitchFamily="34" charset="0"/>
                <a:ea typeface="+mn-ea"/>
                <a:cs typeface="Arial" panose="020B0604020202020204" pitchFamily="34" charset="0"/>
              </a:defRPr>
            </a:pPr>
            <a:r>
              <a:rPr lang="en-US" sz="700" b="1" kern="1200" spc="150" baseline="0">
                <a:solidFill>
                  <a:schemeClr val="tx1"/>
                </a:solidFill>
                <a:latin typeface="Arial" panose="020B0604020202020204" pitchFamily="34" charset="0"/>
                <a:cs typeface="Arial" panose="020B0604020202020204" pitchFamily="34" charset="0"/>
              </a:rPr>
              <a:t>GRAFIK 2. PERSENTASE PENYELESAIAN KOMPLAIN MASYARAKAT ATAS PELAYANAN KEPOLISIAN YANG TELAH </a:t>
            </a:r>
            <a:r>
              <a:rPr lang="en-US" sz="700" b="1" i="0" u="none" strike="noStrike" kern="1200" spc="150" baseline="0">
                <a:solidFill>
                  <a:schemeClr val="tx1"/>
                </a:solidFill>
                <a:latin typeface="Arial" panose="020B0604020202020204" pitchFamily="34" charset="0"/>
                <a:ea typeface="+mn-ea"/>
                <a:cs typeface="Arial" panose="020B0604020202020204" pitchFamily="34" charset="0"/>
              </a:rPr>
              <a:t>SAT</a:t>
            </a:r>
            <a:r>
              <a:rPr lang="en-US" sz="700" b="1" kern="1200" spc="150" baseline="0">
                <a:solidFill>
                  <a:schemeClr val="tx1"/>
                </a:solidFill>
                <a:latin typeface="Arial" panose="020B0604020202020204" pitchFamily="34" charset="0"/>
                <a:cs typeface="Arial" panose="020B0604020202020204" pitchFamily="34" charset="0"/>
              </a:rPr>
              <a:t>INDAK LANJUTI</a:t>
            </a:r>
          </a:p>
        </c:rich>
      </c:tx>
      <c:layout>
        <c:manualLayout>
          <c:xMode val="edge"/>
          <c:yMode val="edge"/>
          <c:x val="0.13131214008696676"/>
          <c:y val="2.5395958921593648E-2"/>
        </c:manualLayout>
      </c:layout>
      <c:overlay val="0"/>
      <c:spPr>
        <a:noFill/>
        <a:ln>
          <a:noFill/>
        </a:ln>
        <a:effectLst/>
      </c:spPr>
    </c:title>
    <c:autoTitleDeleted val="0"/>
    <c:plotArea>
      <c:layout>
        <c:manualLayout>
          <c:layoutTarget val="inner"/>
          <c:xMode val="edge"/>
          <c:yMode val="edge"/>
          <c:x val="7.5523563285932543E-2"/>
          <c:y val="0.26624109018791603"/>
          <c:w val="0.88775537673175464"/>
          <c:h val="0.53553164333261338"/>
        </c:manualLayout>
      </c:layout>
      <c:lineChart>
        <c:grouping val="standard"/>
        <c:varyColors val="0"/>
        <c:ser>
          <c:idx val="0"/>
          <c:order val="0"/>
          <c:tx>
            <c:strRef>
              <c:f>Sheet1!$B$1</c:f>
              <c:strCache>
                <c:ptCount val="1"/>
                <c:pt idx="0">
                  <c:v>Target</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0%</c:formatCode>
                <c:ptCount val="5"/>
                <c:pt idx="0">
                  <c:v>0.9</c:v>
                </c:pt>
                <c:pt idx="1">
                  <c:v>1</c:v>
                </c:pt>
                <c:pt idx="2">
                  <c:v>0.6</c:v>
                </c:pt>
                <c:pt idx="3">
                  <c:v>0.6</c:v>
                </c:pt>
                <c:pt idx="4">
                  <c:v>1</c:v>
                </c:pt>
              </c:numCache>
            </c:numRef>
          </c:val>
          <c:smooth val="0"/>
          <c:extLst xmlns:c16r2="http://schemas.microsoft.com/office/drawing/2015/06/chart">
            <c:ext xmlns:c16="http://schemas.microsoft.com/office/drawing/2014/chart" uri="{C3380CC4-5D6E-409C-BE32-E72D297353CC}">
              <c16:uniqueId val="{00000000-AAF7-46C8-A84C-C73A5E7672CE}"/>
            </c:ext>
          </c:extLst>
        </c:ser>
        <c:ser>
          <c:idx val="1"/>
          <c:order val="1"/>
          <c:tx>
            <c:strRef>
              <c:f>Sheet1!$C$1</c:f>
              <c:strCache>
                <c:ptCount val="1"/>
                <c:pt idx="0">
                  <c:v>Realisasi</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Sheet1!$C$2:$C$6</c:f>
              <c:numCache>
                <c:formatCode>0%</c:formatCode>
                <c:ptCount val="5"/>
                <c:pt idx="0">
                  <c:v>0.84</c:v>
                </c:pt>
                <c:pt idx="1">
                  <c:v>1</c:v>
                </c:pt>
                <c:pt idx="2">
                  <c:v>1</c:v>
                </c:pt>
                <c:pt idx="3">
                  <c:v>1</c:v>
                </c:pt>
                <c:pt idx="4">
                  <c:v>1</c:v>
                </c:pt>
              </c:numCache>
            </c:numRef>
          </c:val>
          <c:smooth val="0"/>
          <c:extLst xmlns:c16r2="http://schemas.microsoft.com/office/drawing/2015/06/chart">
            <c:ext xmlns:c16="http://schemas.microsoft.com/office/drawing/2014/chart" uri="{C3380CC4-5D6E-409C-BE32-E72D297353CC}">
              <c16:uniqueId val="{00000001-AAF7-46C8-A84C-C73A5E7672CE}"/>
            </c:ext>
          </c:extLst>
        </c:ser>
        <c:dLbls>
          <c:dLblPos val="t"/>
          <c:showLegendKey val="0"/>
          <c:showVal val="1"/>
          <c:showCatName val="0"/>
          <c:showSerName val="0"/>
          <c:showPercent val="0"/>
          <c:showBubbleSize val="0"/>
        </c:dLbls>
        <c:marker val="1"/>
        <c:smooth val="0"/>
        <c:axId val="255746048"/>
        <c:axId val="255747584"/>
      </c:lineChart>
      <c:dateAx>
        <c:axId val="255746048"/>
        <c:scaling>
          <c:orientation val="minMax"/>
        </c:scaling>
        <c:delete val="0"/>
        <c:axPos val="b"/>
        <c:numFmt formatCode="General" sourceLinked="1"/>
        <c:majorTickMark val="out"/>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55747584"/>
        <c:crosses val="autoZero"/>
        <c:auto val="0"/>
        <c:lblOffset val="100"/>
        <c:baseTimeUnit val="days"/>
        <c:majorUnit val="1"/>
        <c:majorTimeUnit val="days"/>
        <c:minorUnit val="1"/>
        <c:minorTimeUnit val="days"/>
      </c:dateAx>
      <c:valAx>
        <c:axId val="255747584"/>
        <c:scaling>
          <c:orientation val="minMax"/>
          <c:max val="1"/>
          <c:min val="0.30000000000000004"/>
        </c:scaling>
        <c:delete val="1"/>
        <c:axPos val="l"/>
        <c:majorGridlines>
          <c:spPr>
            <a:ln w="9525" cap="flat" cmpd="sng" algn="ctr">
              <a:noFill/>
              <a:round/>
            </a:ln>
            <a:effectLst/>
          </c:spPr>
        </c:majorGridlines>
        <c:numFmt formatCode="0%" sourceLinked="1"/>
        <c:majorTickMark val="out"/>
        <c:minorTickMark val="none"/>
        <c:tickLblPos val="nextTo"/>
        <c:crossAx val="255746048"/>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nSpc>
                <a:spcPct val="150000"/>
              </a:lnSpc>
              <a:defRPr sz="1400" b="0" i="0" u="none" strike="noStrike" kern="1200" spc="0" baseline="0">
                <a:solidFill>
                  <a:schemeClr val="tx1"/>
                </a:solidFill>
                <a:latin typeface="+mn-lt"/>
                <a:ea typeface="+mn-ea"/>
                <a:cs typeface="+mn-cs"/>
              </a:defRPr>
            </a:pPr>
            <a:r>
              <a:rPr lang="en-US" sz="700" b="1" i="0" cap="all" spc="150" baseline="0">
                <a:solidFill>
                  <a:schemeClr val="tx1"/>
                </a:solidFill>
                <a:effectLst/>
                <a:latin typeface="Arial" panose="020B0604020202020204" pitchFamily="34" charset="0"/>
                <a:cs typeface="Arial" panose="020B0604020202020204" pitchFamily="34" charset="0"/>
              </a:rPr>
              <a:t>grafik 3. persentase Bhabinkamtibmas yang tergelar di desa/kelurahan secara proporsional</a:t>
            </a:r>
            <a:endParaRPr lang="en-US" sz="500" spc="150" baseline="0">
              <a:solidFill>
                <a:schemeClr val="tx1"/>
              </a:solidFill>
              <a:effectLst/>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Target</c:v>
                </c:pt>
              </c:strCache>
            </c:strRef>
          </c:tx>
          <c:spPr>
            <a:solidFill>
              <a:schemeClr val="accent1"/>
            </a:solidFill>
            <a:ln>
              <a:noFill/>
            </a:ln>
            <a:effectLst/>
          </c:spPr>
          <c:invertIfNegative val="0"/>
          <c:cat>
            <c:numRef>
              <c:f>Sheet1!$A$2:$A$7</c:f>
              <c:numCache>
                <c:formatCode>General</c:formatCode>
                <c:ptCount val="6"/>
                <c:pt idx="0">
                  <c:v>2015</c:v>
                </c:pt>
                <c:pt idx="1">
                  <c:v>2016</c:v>
                </c:pt>
                <c:pt idx="2">
                  <c:v>2017</c:v>
                </c:pt>
                <c:pt idx="3">
                  <c:v>2018</c:v>
                </c:pt>
                <c:pt idx="4">
                  <c:v>2019</c:v>
                </c:pt>
              </c:numCache>
            </c:numRef>
          </c:cat>
          <c:val>
            <c:numRef>
              <c:f>Sheet1!$B$2:$B$7</c:f>
              <c:numCache>
                <c:formatCode>0%</c:formatCode>
                <c:ptCount val="6"/>
                <c:pt idx="0">
                  <c:v>0.7</c:v>
                </c:pt>
                <c:pt idx="1">
                  <c:v>0.7</c:v>
                </c:pt>
                <c:pt idx="2">
                  <c:v>0.7</c:v>
                </c:pt>
                <c:pt idx="3">
                  <c:v>0.65</c:v>
                </c:pt>
                <c:pt idx="4">
                  <c:v>0.65</c:v>
                </c:pt>
                <c:pt idx="5" formatCode="General">
                  <c:v>0</c:v>
                </c:pt>
              </c:numCache>
            </c:numRef>
          </c:val>
          <c:extLst xmlns:c16r2="http://schemas.microsoft.com/office/drawing/2015/06/chart">
            <c:ext xmlns:c16="http://schemas.microsoft.com/office/drawing/2014/chart" uri="{C3380CC4-5D6E-409C-BE32-E72D297353CC}">
              <c16:uniqueId val="{00000000-FC23-47A9-BF00-67EC8262AFAC}"/>
            </c:ext>
          </c:extLst>
        </c:ser>
        <c:ser>
          <c:idx val="1"/>
          <c:order val="1"/>
          <c:tx>
            <c:strRef>
              <c:f>Sheet1!$C$1</c:f>
              <c:strCache>
                <c:ptCount val="1"/>
                <c:pt idx="0">
                  <c:v>Realisasi</c:v>
                </c:pt>
              </c:strCache>
            </c:strRef>
          </c:tx>
          <c:spPr>
            <a:solidFill>
              <a:schemeClr val="accent2"/>
            </a:solidFill>
            <a:ln>
              <a:noFill/>
            </a:ln>
            <a:effectLst/>
          </c:spPr>
          <c:invertIfNegative val="0"/>
          <c:cat>
            <c:numRef>
              <c:f>Sheet1!$A$2:$A$7</c:f>
              <c:numCache>
                <c:formatCode>General</c:formatCode>
                <c:ptCount val="6"/>
                <c:pt idx="0">
                  <c:v>2015</c:v>
                </c:pt>
                <c:pt idx="1">
                  <c:v>2016</c:v>
                </c:pt>
                <c:pt idx="2">
                  <c:v>2017</c:v>
                </c:pt>
                <c:pt idx="3">
                  <c:v>2018</c:v>
                </c:pt>
                <c:pt idx="4">
                  <c:v>2019</c:v>
                </c:pt>
              </c:numCache>
            </c:numRef>
          </c:cat>
          <c:val>
            <c:numRef>
              <c:f>Sheet1!$C$2:$C$7</c:f>
              <c:numCache>
                <c:formatCode>0%</c:formatCode>
                <c:ptCount val="6"/>
                <c:pt idx="0">
                  <c:v>0.55000000000000004</c:v>
                </c:pt>
                <c:pt idx="1">
                  <c:v>0.65</c:v>
                </c:pt>
                <c:pt idx="2">
                  <c:v>0.64634146341463417</c:v>
                </c:pt>
                <c:pt idx="3">
                  <c:v>0.67682926829268297</c:v>
                </c:pt>
                <c:pt idx="4">
                  <c:v>0.53048780487804881</c:v>
                </c:pt>
              </c:numCache>
            </c:numRef>
          </c:val>
          <c:extLst xmlns:c16r2="http://schemas.microsoft.com/office/drawing/2015/06/chart">
            <c:ext xmlns:c16="http://schemas.microsoft.com/office/drawing/2014/chart" uri="{C3380CC4-5D6E-409C-BE32-E72D297353CC}">
              <c16:uniqueId val="{00000001-FC23-47A9-BF00-67EC8262AFAC}"/>
            </c:ext>
          </c:extLst>
        </c:ser>
        <c:dLbls>
          <c:showLegendKey val="0"/>
          <c:showVal val="0"/>
          <c:showCatName val="0"/>
          <c:showSerName val="0"/>
          <c:showPercent val="0"/>
          <c:showBubbleSize val="0"/>
        </c:dLbls>
        <c:gapWidth val="150"/>
        <c:axId val="255024512"/>
        <c:axId val="255378560"/>
      </c:barChart>
      <c:catAx>
        <c:axId val="255024512"/>
        <c:scaling>
          <c:orientation val="minMax"/>
        </c:scaling>
        <c:delete val="0"/>
        <c:axPos val="b"/>
        <c:numFmt formatCode="General" sourceLinked="1"/>
        <c:majorTickMark val="out"/>
        <c:minorTickMark val="none"/>
        <c:tickLblPos val="nextTo"/>
        <c:spPr>
          <a:no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378560"/>
        <c:crosses val="autoZero"/>
        <c:auto val="1"/>
        <c:lblAlgn val="ctr"/>
        <c:lblOffset val="100"/>
        <c:noMultiLvlLbl val="0"/>
      </c:catAx>
      <c:valAx>
        <c:axId val="255378560"/>
        <c:scaling>
          <c:orientation val="minMax"/>
          <c:max val="0.9"/>
          <c:min val="0.4"/>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55024512"/>
        <c:crosses val="autoZero"/>
        <c:crossBetween val="between"/>
        <c:majorUnit val="0.1"/>
      </c:val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nSpc>
                <a:spcPct val="150000"/>
              </a:lnSpc>
              <a:defRPr sz="700" b="0" i="0" u="none" strike="noStrike" kern="1200" spc="150" baseline="0">
                <a:solidFill>
                  <a:schemeClr val="tx1"/>
                </a:solidFill>
                <a:latin typeface="Arial" panose="020B0604020202020204" pitchFamily="34" charset="0"/>
                <a:ea typeface="+mn-ea"/>
                <a:cs typeface="Arial" panose="020B0604020202020204" pitchFamily="34" charset="0"/>
              </a:defRPr>
            </a:pPr>
            <a:r>
              <a:rPr lang="en-US" sz="700" b="1" i="0" cap="all" spc="150" baseline="0">
                <a:solidFill>
                  <a:schemeClr val="tx1"/>
                </a:solidFill>
                <a:effectLst/>
                <a:latin typeface="Arial" panose="020B0604020202020204" pitchFamily="34" charset="0"/>
                <a:cs typeface="Arial" panose="020B0604020202020204" pitchFamily="34" charset="0"/>
              </a:rPr>
              <a:t>grafik 4. persentase penurunan potensi gangguan keamanan dan ketertiban masyarakat</a:t>
            </a:r>
            <a:endParaRPr lang="en-US" sz="700" spc="150" baseline="0">
              <a:solidFill>
                <a:schemeClr val="tx1"/>
              </a:solidFill>
              <a:effectLst/>
              <a:latin typeface="Arial" panose="020B060402020202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3.1784841075794622E-2"/>
          <c:y val="0.29793834123137353"/>
          <c:w val="0.94621026894865523"/>
          <c:h val="0.59689003405466767"/>
        </c:manualLayout>
      </c:layout>
      <c:barChart>
        <c:barDir val="col"/>
        <c:grouping val="stacked"/>
        <c:varyColors val="0"/>
        <c:ser>
          <c:idx val="0"/>
          <c:order val="0"/>
          <c:tx>
            <c:strRef>
              <c:f>Sheet1!$B$1</c:f>
              <c:strCache>
                <c:ptCount val="1"/>
                <c:pt idx="0">
                  <c:v>Target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0%</c:formatCode>
                <c:ptCount val="5"/>
                <c:pt idx="0">
                  <c:v>7.0000000000000007E-2</c:v>
                </c:pt>
                <c:pt idx="1">
                  <c:v>7.0000000000000007E-2</c:v>
                </c:pt>
                <c:pt idx="2">
                  <c:v>0.08</c:v>
                </c:pt>
                <c:pt idx="3">
                  <c:v>0.08</c:v>
                </c:pt>
                <c:pt idx="4">
                  <c:v>0.1</c:v>
                </c:pt>
              </c:numCache>
            </c:numRef>
          </c:val>
          <c:extLst xmlns:c16r2="http://schemas.microsoft.com/office/drawing/2015/06/chart">
            <c:ext xmlns:c16="http://schemas.microsoft.com/office/drawing/2014/chart" uri="{C3380CC4-5D6E-409C-BE32-E72D297353CC}">
              <c16:uniqueId val="{00000000-C62B-4173-A90C-DDF0F666A463}"/>
            </c:ext>
          </c:extLst>
        </c:ser>
        <c:ser>
          <c:idx val="1"/>
          <c:order val="1"/>
          <c:tx>
            <c:strRef>
              <c:f>Sheet1!$C$1</c:f>
              <c:strCache>
                <c:ptCount val="1"/>
                <c:pt idx="0">
                  <c:v>Realisasi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Sheet1!$C$2:$C$6</c:f>
              <c:numCache>
                <c:formatCode>0%</c:formatCode>
                <c:ptCount val="5"/>
                <c:pt idx="0">
                  <c:v>0.09</c:v>
                </c:pt>
                <c:pt idx="1">
                  <c:v>0.08</c:v>
                </c:pt>
                <c:pt idx="2">
                  <c:v>0.15</c:v>
                </c:pt>
                <c:pt idx="3">
                  <c:v>0.2</c:v>
                </c:pt>
                <c:pt idx="4" formatCode="0.0%">
                  <c:v>0.375</c:v>
                </c:pt>
              </c:numCache>
            </c:numRef>
          </c:val>
          <c:extLst xmlns:c16r2="http://schemas.microsoft.com/office/drawing/2015/06/chart">
            <c:ext xmlns:c16="http://schemas.microsoft.com/office/drawing/2014/chart" uri="{C3380CC4-5D6E-409C-BE32-E72D297353CC}">
              <c16:uniqueId val="{00000001-C62B-4173-A90C-DDF0F666A463}"/>
            </c:ext>
          </c:extLst>
        </c:ser>
        <c:dLbls>
          <c:dLblPos val="ctr"/>
          <c:showLegendKey val="0"/>
          <c:showVal val="1"/>
          <c:showCatName val="0"/>
          <c:showSerName val="0"/>
          <c:showPercent val="0"/>
          <c:showBubbleSize val="0"/>
        </c:dLbls>
        <c:gapWidth val="135"/>
        <c:overlap val="100"/>
        <c:axId val="256050688"/>
        <c:axId val="256051840"/>
      </c:barChart>
      <c:catAx>
        <c:axId val="256050688"/>
        <c:scaling>
          <c:orientation val="minMax"/>
        </c:scaling>
        <c:delete val="0"/>
        <c:axPos val="b"/>
        <c:numFmt formatCode="General" sourceLinked="1"/>
        <c:majorTickMark val="none"/>
        <c:minorTickMark val="none"/>
        <c:tickLblPos val="nextTo"/>
        <c:spPr>
          <a:noFill/>
          <a:ln w="19050"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56051840"/>
        <c:crosses val="autoZero"/>
        <c:auto val="1"/>
        <c:lblAlgn val="ctr"/>
        <c:lblOffset val="100"/>
        <c:noMultiLvlLbl val="0"/>
      </c:catAx>
      <c:valAx>
        <c:axId val="256051840"/>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256050688"/>
        <c:crosses val="autoZero"/>
        <c:crossBetween val="between"/>
      </c:valAx>
      <c:spPr>
        <a:noFill/>
        <a:ln>
          <a:noFill/>
        </a:ln>
        <a:effectLst/>
      </c:spPr>
    </c:plotArea>
    <c:legend>
      <c:legendPos val="t"/>
      <c:layout>
        <c:manualLayout>
          <c:xMode val="edge"/>
          <c:yMode val="edge"/>
          <c:x val="0.37904395202433433"/>
          <c:y val="0.18352402745995422"/>
          <c:w val="0.23652426698496429"/>
          <c:h val="6.84188904304582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150" baseline="0">
                <a:ln>
                  <a:noFill/>
                </a:ln>
                <a:solidFill>
                  <a:sysClr val="windowText" lastClr="000000"/>
                </a:solidFill>
                <a:latin typeface="Arial" panose="020B0604020202020204" pitchFamily="34" charset="0"/>
                <a:ea typeface="+mn-ea"/>
                <a:cs typeface="Arial" panose="020B0604020202020204" pitchFamily="34" charset="0"/>
              </a:defRPr>
            </a:pPr>
            <a:r>
              <a:rPr lang="en-US" sz="700" b="1" i="0" cap="all" spc="150" baseline="0">
                <a:solidFill>
                  <a:sysClr val="windowText" lastClr="000000"/>
                </a:solidFill>
                <a:effectLst/>
                <a:latin typeface="Arial" panose="020B0604020202020204" pitchFamily="34" charset="0"/>
                <a:cs typeface="Arial" panose="020B0604020202020204" pitchFamily="34" charset="0"/>
              </a:rPr>
              <a:t>gRAFIK 1. PERSENTASE PENYELESASIAN TINDAK PIDANA</a:t>
            </a:r>
            <a:endParaRPr lang="en-US" sz="700" spc="150" baseline="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9673027850685332"/>
          <c:y val="4.7619047619047616E-2"/>
        </c:manualLayout>
      </c:layout>
      <c:overlay val="0"/>
      <c:spPr>
        <a:noFill/>
        <a:ln>
          <a:noFill/>
        </a:ln>
        <a:effectLst/>
      </c:spPr>
    </c:title>
    <c:autoTitleDeleted val="0"/>
    <c:plotArea>
      <c:layout>
        <c:manualLayout>
          <c:layoutTarget val="inner"/>
          <c:xMode val="edge"/>
          <c:yMode val="edge"/>
          <c:x val="0.16516763721488131"/>
          <c:y val="0.26623034237711929"/>
          <c:w val="0.81343032366654411"/>
          <c:h val="0.45254304750367741"/>
        </c:manualLayout>
      </c:layout>
      <c:barChart>
        <c:barDir val="col"/>
        <c:grouping val="clustered"/>
        <c:varyColors val="0"/>
        <c:ser>
          <c:idx val="0"/>
          <c:order val="0"/>
          <c:tx>
            <c:strRef>
              <c:f>Sheet1!$B$1</c:f>
              <c:strCache>
                <c:ptCount val="1"/>
                <c:pt idx="0">
                  <c:v>Target</c:v>
                </c:pt>
              </c:strCache>
            </c:strRef>
          </c:tx>
          <c:spPr>
            <a:solidFill>
              <a:schemeClr val="accent1"/>
            </a:solidFill>
            <a:ln>
              <a:noFill/>
            </a:ln>
            <a:effectLst/>
          </c:spPr>
          <c:invertIfNegative val="0"/>
          <c:cat>
            <c:numRef>
              <c:f>Sheet1!$A$2:$A$6</c:f>
              <c:numCache>
                <c:formatCode>General</c:formatCode>
                <c:ptCount val="5"/>
                <c:pt idx="0">
                  <c:v>2015</c:v>
                </c:pt>
                <c:pt idx="1">
                  <c:v>2016</c:v>
                </c:pt>
                <c:pt idx="2">
                  <c:v>2017</c:v>
                </c:pt>
                <c:pt idx="3">
                  <c:v>2018</c:v>
                </c:pt>
                <c:pt idx="4">
                  <c:v>2019</c:v>
                </c:pt>
              </c:numCache>
            </c:numRef>
          </c:cat>
          <c:val>
            <c:numRef>
              <c:f>Sheet1!$B$2:$B$6</c:f>
              <c:numCache>
                <c:formatCode>0%</c:formatCode>
                <c:ptCount val="5"/>
                <c:pt idx="0">
                  <c:v>0.67</c:v>
                </c:pt>
                <c:pt idx="1">
                  <c:v>0.67</c:v>
                </c:pt>
                <c:pt idx="2">
                  <c:v>0.7</c:v>
                </c:pt>
                <c:pt idx="3">
                  <c:v>0.7</c:v>
                </c:pt>
                <c:pt idx="4">
                  <c:v>0.7</c:v>
                </c:pt>
              </c:numCache>
            </c:numRef>
          </c:val>
          <c:extLst xmlns:c16r2="http://schemas.microsoft.com/office/drawing/2015/06/chart">
            <c:ext xmlns:c16="http://schemas.microsoft.com/office/drawing/2014/chart" uri="{C3380CC4-5D6E-409C-BE32-E72D297353CC}">
              <c16:uniqueId val="{00000000-39AA-418B-8B58-183C947FEDB5}"/>
            </c:ext>
          </c:extLst>
        </c:ser>
        <c:ser>
          <c:idx val="1"/>
          <c:order val="1"/>
          <c:tx>
            <c:strRef>
              <c:f>Sheet1!$C$1</c:f>
              <c:strCache>
                <c:ptCount val="1"/>
                <c:pt idx="0">
                  <c:v>Realisasi</c:v>
                </c:pt>
              </c:strCache>
            </c:strRef>
          </c:tx>
          <c:spPr>
            <a:solidFill>
              <a:schemeClr val="accent2"/>
            </a:solidFill>
            <a:ln>
              <a:noFill/>
            </a:ln>
            <a:effectLst/>
          </c:spPr>
          <c:invertIfNegative val="0"/>
          <c:cat>
            <c:numRef>
              <c:f>Sheet1!$A$2:$A$6</c:f>
              <c:numCache>
                <c:formatCode>General</c:formatCode>
                <c:ptCount val="5"/>
                <c:pt idx="0">
                  <c:v>2015</c:v>
                </c:pt>
                <c:pt idx="1">
                  <c:v>2016</c:v>
                </c:pt>
                <c:pt idx="2">
                  <c:v>2017</c:v>
                </c:pt>
                <c:pt idx="3">
                  <c:v>2018</c:v>
                </c:pt>
                <c:pt idx="4">
                  <c:v>2019</c:v>
                </c:pt>
              </c:numCache>
            </c:numRef>
          </c:cat>
          <c:val>
            <c:numRef>
              <c:f>Sheet1!$C$2:$C$6</c:f>
              <c:numCache>
                <c:formatCode>0%</c:formatCode>
                <c:ptCount val="5"/>
                <c:pt idx="0">
                  <c:v>0.6</c:v>
                </c:pt>
                <c:pt idx="1">
                  <c:v>0.6</c:v>
                </c:pt>
                <c:pt idx="2">
                  <c:v>0.66536203522504889</c:v>
                </c:pt>
                <c:pt idx="3">
                  <c:v>0.70363636363636362</c:v>
                </c:pt>
                <c:pt idx="4">
                  <c:v>0.62857142857142856</c:v>
                </c:pt>
              </c:numCache>
            </c:numRef>
          </c:val>
          <c:extLst xmlns:c16r2="http://schemas.microsoft.com/office/drawing/2015/06/chart">
            <c:ext xmlns:c16="http://schemas.microsoft.com/office/drawing/2014/chart" uri="{C3380CC4-5D6E-409C-BE32-E72D297353CC}">
              <c16:uniqueId val="{00000001-39AA-418B-8B58-183C947FEDB5}"/>
            </c:ext>
          </c:extLst>
        </c:ser>
        <c:dLbls>
          <c:showLegendKey val="0"/>
          <c:showVal val="0"/>
          <c:showCatName val="0"/>
          <c:showSerName val="0"/>
          <c:showPercent val="0"/>
          <c:showBubbleSize val="0"/>
        </c:dLbls>
        <c:gapWidth val="164"/>
        <c:overlap val="-22"/>
        <c:axId val="256443136"/>
        <c:axId val="256444672"/>
      </c:barChart>
      <c:catAx>
        <c:axId val="256443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256444672"/>
        <c:crosses val="autoZero"/>
        <c:auto val="1"/>
        <c:lblAlgn val="ctr"/>
        <c:lblOffset val="100"/>
        <c:noMultiLvlLbl val="0"/>
      </c:catAx>
      <c:valAx>
        <c:axId val="256444672"/>
        <c:scaling>
          <c:orientation val="minMax"/>
          <c:max val="0.8"/>
          <c:min val="0.5"/>
        </c:scaling>
        <c:delete val="0"/>
        <c:axPos val="l"/>
        <c:majorGridlines>
          <c:spPr>
            <a:ln w="9525" cap="flat" cmpd="sng" algn="ctr">
              <a:no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56443136"/>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Table>
      <c:spPr>
        <a:noFill/>
        <a:ln>
          <a:noFill/>
        </a:ln>
        <a:effectLst/>
      </c:spPr>
    </c:plotArea>
    <c:legend>
      <c:legendPos val="t"/>
      <c:layout>
        <c:manualLayout>
          <c:xMode val="edge"/>
          <c:yMode val="edge"/>
          <c:x val="0.40107629775444736"/>
          <c:y val="0.13817460317460317"/>
          <c:w val="0.21982800982800982"/>
          <c:h val="9.4011800057026307E-2"/>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n>
            <a:noFill/>
          </a:ln>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nSpc>
                <a:spcPct val="150000"/>
              </a:lnSpc>
              <a:defRPr sz="700" b="0" i="0" u="none" strike="noStrike" kern="1200" spc="150" baseline="0">
                <a:solidFill>
                  <a:schemeClr val="tx1"/>
                </a:solidFill>
                <a:latin typeface="Arial" panose="020B0604020202020204" pitchFamily="34" charset="0"/>
                <a:ea typeface="+mn-ea"/>
                <a:cs typeface="Arial" panose="020B0604020202020204" pitchFamily="34" charset="0"/>
              </a:defRPr>
            </a:pPr>
            <a:r>
              <a:rPr lang="en-US" sz="700" b="1" i="0" cap="all" spc="150" baseline="0">
                <a:solidFill>
                  <a:schemeClr val="tx1"/>
                </a:solidFill>
                <a:effectLst/>
                <a:latin typeface="Arial" panose="020B0604020202020204" pitchFamily="34" charset="0"/>
                <a:cs typeface="Arial" panose="020B0604020202020204" pitchFamily="34" charset="0"/>
              </a:rPr>
              <a:t>grafik 5. persentase penurunan jumlah korban kecelakaan lalu lintas meninggal dunia</a:t>
            </a:r>
            <a:endParaRPr lang="en-US" sz="700" spc="150" baseline="0">
              <a:solidFill>
                <a:schemeClr val="tx1"/>
              </a:solidFill>
              <a:effectLst/>
              <a:latin typeface="Arial" panose="020B0604020202020204" pitchFamily="34" charset="0"/>
              <a:cs typeface="Arial" panose="020B0604020202020204" pitchFamily="34" charset="0"/>
            </a:endParaRPr>
          </a:p>
        </c:rich>
      </c:tx>
      <c:layout>
        <c:manualLayout>
          <c:xMode val="edge"/>
          <c:yMode val="edge"/>
          <c:x val="0.15547072089289812"/>
          <c:y val="3.3538672142368241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Target</c:v>
                </c:pt>
              </c:strCache>
            </c:strRef>
          </c:tx>
          <c:spPr>
            <a:solidFill>
              <a:srgbClr val="5B9BD5"/>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2016</c:v>
                </c:pt>
                <c:pt idx="1">
                  <c:v>2017</c:v>
                </c:pt>
                <c:pt idx="2">
                  <c:v>2018</c:v>
                </c:pt>
                <c:pt idx="3">
                  <c:v>2019</c:v>
                </c:pt>
              </c:numCache>
            </c:numRef>
          </c:cat>
          <c:val>
            <c:numRef>
              <c:f>Sheet1!$B$2:$B$5</c:f>
              <c:numCache>
                <c:formatCode>0%</c:formatCode>
                <c:ptCount val="4"/>
                <c:pt idx="0">
                  <c:v>0.05</c:v>
                </c:pt>
                <c:pt idx="1">
                  <c:v>0.05</c:v>
                </c:pt>
                <c:pt idx="2">
                  <c:v>0.05</c:v>
                </c:pt>
                <c:pt idx="3">
                  <c:v>0.05</c:v>
                </c:pt>
              </c:numCache>
            </c:numRef>
          </c:val>
          <c:extLst xmlns:c16r2="http://schemas.microsoft.com/office/drawing/2015/06/chart">
            <c:ext xmlns:c16="http://schemas.microsoft.com/office/drawing/2014/chart" uri="{C3380CC4-5D6E-409C-BE32-E72D297353CC}">
              <c16:uniqueId val="{00000000-18AD-40A8-AFF6-DACBFD242548}"/>
            </c:ex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ser>
          <c:idx val="1"/>
          <c:order val="1"/>
          <c:tx>
            <c:strRef>
              <c:f>Sheet1!$C$1</c:f>
              <c:strCache>
                <c:ptCount val="1"/>
                <c:pt idx="0">
                  <c:v>Realisasi</c:v>
                </c:pt>
              </c:strCache>
            </c:strRef>
          </c:tx>
          <c:spPr>
            <a:solidFill>
              <a:schemeClr val="accent2"/>
            </a:solidFill>
            <a:ln>
              <a:noFill/>
            </a:ln>
            <a:effectLst/>
            <a:sp3d/>
          </c:spPr>
          <c:invertIfNegative val="0"/>
          <c:dLbls>
            <c:dLbl>
              <c:idx val="2"/>
              <c:layout>
                <c:manualLayout>
                  <c:x val="0"/>
                  <c:y val="1.66666666666666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8AD-40A8-AFF6-DACBFD2425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2016</c:v>
                </c:pt>
                <c:pt idx="1">
                  <c:v>2017</c:v>
                </c:pt>
                <c:pt idx="2">
                  <c:v>2018</c:v>
                </c:pt>
                <c:pt idx="3">
                  <c:v>2019</c:v>
                </c:pt>
              </c:numCache>
            </c:numRef>
          </c:cat>
          <c:val>
            <c:numRef>
              <c:f>Sheet1!$C$2:$C$5</c:f>
              <c:numCache>
                <c:formatCode>0.00%</c:formatCode>
                <c:ptCount val="4"/>
                <c:pt idx="0">
                  <c:v>4.9200000000000001E-2</c:v>
                </c:pt>
                <c:pt idx="1">
                  <c:v>4.8800000000000003E-2</c:v>
                </c:pt>
                <c:pt idx="2">
                  <c:v>9.4500000000000001E-2</c:v>
                </c:pt>
                <c:pt idx="3" formatCode="0%">
                  <c:v>0.13</c:v>
                </c:pt>
              </c:numCache>
            </c:numRef>
          </c:val>
          <c:extLst xmlns:c16r2="http://schemas.microsoft.com/office/drawing/2015/06/chart">
            <c:ext xmlns:c16="http://schemas.microsoft.com/office/drawing/2014/chart" uri="{C3380CC4-5D6E-409C-BE32-E72D297353CC}">
              <c16:uniqueId val="{00000001-18AD-40A8-AFF6-DACBFD242548}"/>
            </c:ext>
          </c:extLst>
        </c:ser>
        <c:dLbls>
          <c:showLegendKey val="0"/>
          <c:showVal val="1"/>
          <c:showCatName val="0"/>
          <c:showSerName val="0"/>
          <c:showPercent val="0"/>
          <c:showBubbleSize val="0"/>
        </c:dLbls>
        <c:gapWidth val="150"/>
        <c:gapDepth val="0"/>
        <c:shape val="box"/>
        <c:axId val="256699776"/>
        <c:axId val="256189568"/>
        <c:axId val="0"/>
      </c:bar3DChart>
      <c:catAx>
        <c:axId val="256699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56189568"/>
        <c:crosses val="autoZero"/>
        <c:auto val="1"/>
        <c:lblAlgn val="ctr"/>
        <c:lblOffset val="100"/>
        <c:noMultiLvlLbl val="0"/>
      </c:catAx>
      <c:valAx>
        <c:axId val="256189568"/>
        <c:scaling>
          <c:orientation val="minMax"/>
          <c:max val="0.15000000000000002"/>
          <c:min val="-0.1"/>
        </c:scaling>
        <c:delete val="0"/>
        <c:axPos val="l"/>
        <c:majorGridlines>
          <c:spPr>
            <a:ln w="9525" cap="flat" cmpd="sng" algn="ctr">
              <a:solidFill>
                <a:schemeClr val="bg1">
                  <a:lumMod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56699776"/>
        <c:crosses val="autoZero"/>
        <c:crossBetween val="between"/>
      </c:valAx>
      <c:spPr>
        <a:noFill/>
        <a:ln>
          <a:noFill/>
        </a:ln>
        <a:effectLst/>
      </c:spPr>
    </c:plotArea>
    <c:legend>
      <c:legendPos val="b"/>
      <c:layout>
        <c:manualLayout>
          <c:xMode val="edge"/>
          <c:yMode val="edge"/>
          <c:x val="0.39644675483525726"/>
          <c:y val="0.89037027455756945"/>
          <c:w val="0.23480200290497669"/>
          <c:h val="7.27790443032403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nSpc>
                <a:spcPct val="150000"/>
              </a:lnSpc>
              <a:defRPr sz="700" b="1" i="0" u="none" strike="noStrike" kern="1200" spc="150" baseline="0">
                <a:solidFill>
                  <a:sysClr val="windowText" lastClr="000000"/>
                </a:solidFill>
                <a:latin typeface="Arial" panose="020B0604020202020204" pitchFamily="34" charset="0"/>
                <a:ea typeface="+mn-ea"/>
                <a:cs typeface="Arial" panose="020B0604020202020204" pitchFamily="34" charset="0"/>
              </a:defRPr>
            </a:pPr>
            <a:r>
              <a:rPr lang="en-US" sz="700" b="1" i="0" spc="150" baseline="0">
                <a:solidFill>
                  <a:sysClr val="windowText" lastClr="000000"/>
                </a:solidFill>
                <a:effectLst/>
                <a:latin typeface="Arial" panose="020B0604020202020204" pitchFamily="34" charset="0"/>
                <a:cs typeface="Arial" panose="020B0604020202020204" pitchFamily="34" charset="0"/>
              </a:rPr>
              <a:t>GRAFIK 5. PERSENTASE PENURUNAN JUMLAH KECELAKAAN LALU LINTAS</a:t>
            </a:r>
            <a:endParaRPr lang="en-US" sz="700" b="1" spc="150" baseline="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itle>
    <c:autoTitleDeleted val="0"/>
    <c:view3D>
      <c:rotX val="10"/>
      <c:rotY val="30"/>
      <c:depthPercent val="100"/>
      <c:rAngAx val="0"/>
      <c:perspective val="10"/>
    </c:view3D>
    <c:floor>
      <c:thickness val="0"/>
      <c:spPr>
        <a:noFill/>
        <a:ln>
          <a:noFill/>
        </a:ln>
        <a:effectLst/>
        <a:sp3d/>
      </c:spPr>
    </c:floor>
    <c:sideWall>
      <c:thickness val="0"/>
      <c:spPr>
        <a:noFill/>
        <a:ln>
          <a:noFill/>
        </a:ln>
        <a:effectLst>
          <a:outerShdw blurRad="50800" dist="177800" dir="5400000" algn="ctr" rotWithShape="0">
            <a:schemeClr val="bg2">
              <a:alpha val="43000"/>
            </a:schemeClr>
          </a:outerShdw>
        </a:effectLst>
        <a:scene3d>
          <a:camera prst="orthographicFront"/>
          <a:lightRig rig="threePt" dir="t"/>
        </a:scene3d>
        <a:sp3d/>
      </c:spPr>
    </c:sideWall>
    <c:backWall>
      <c:thickness val="0"/>
      <c:spPr>
        <a:noFill/>
        <a:ln>
          <a:noFill/>
        </a:ln>
        <a:effectLst>
          <a:outerShdw blurRad="50800" dist="177800" dir="5400000" algn="ctr" rotWithShape="0">
            <a:schemeClr val="bg2">
              <a:alpha val="43000"/>
            </a:schemeClr>
          </a:outerShdw>
        </a:effectLst>
        <a:scene3d>
          <a:camera prst="orthographicFront"/>
          <a:lightRig rig="threePt" dir="t"/>
        </a:scene3d>
        <a:sp3d/>
      </c:spPr>
    </c:backWall>
    <c:plotArea>
      <c:layout>
        <c:manualLayout>
          <c:layoutTarget val="inner"/>
          <c:xMode val="edge"/>
          <c:yMode val="edge"/>
          <c:x val="8.9118285430637614E-2"/>
          <c:y val="0.19077054943777785"/>
          <c:w val="0.85328012613998039"/>
          <c:h val="0.65896591800563664"/>
        </c:manualLayout>
      </c:layout>
      <c:bar3DChart>
        <c:barDir val="col"/>
        <c:grouping val="clustered"/>
        <c:varyColors val="0"/>
        <c:ser>
          <c:idx val="0"/>
          <c:order val="0"/>
          <c:tx>
            <c:strRef>
              <c:f>Sheet1!$B$1</c:f>
              <c:strCache>
                <c:ptCount val="1"/>
                <c:pt idx="0">
                  <c:v>Target</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2016</c:v>
                </c:pt>
                <c:pt idx="1">
                  <c:v>2017</c:v>
                </c:pt>
                <c:pt idx="2">
                  <c:v>2018</c:v>
                </c:pt>
                <c:pt idx="3">
                  <c:v>2019</c:v>
                </c:pt>
              </c:numCache>
            </c:numRef>
          </c:cat>
          <c:val>
            <c:numRef>
              <c:f>Sheet1!$B$2:$B$5</c:f>
              <c:numCache>
                <c:formatCode>0%</c:formatCode>
                <c:ptCount val="4"/>
                <c:pt idx="0">
                  <c:v>0.05</c:v>
                </c:pt>
                <c:pt idx="1">
                  <c:v>0.01</c:v>
                </c:pt>
                <c:pt idx="2">
                  <c:v>0.01</c:v>
                </c:pt>
                <c:pt idx="3">
                  <c:v>0.01</c:v>
                </c:pt>
              </c:numCache>
            </c:numRef>
          </c:val>
          <c:extLst xmlns:c16r2="http://schemas.microsoft.com/office/drawing/2015/06/chart">
            <c:ext xmlns:c16="http://schemas.microsoft.com/office/drawing/2014/chart" uri="{C3380CC4-5D6E-409C-BE32-E72D297353CC}">
              <c16:uniqueId val="{00000000-8672-42FC-A75B-B6BC79001927}"/>
            </c:ext>
          </c:extLst>
        </c:ser>
        <c:ser>
          <c:idx val="1"/>
          <c:order val="1"/>
          <c:tx>
            <c:strRef>
              <c:f>Sheet1!$C$1</c:f>
              <c:strCache>
                <c:ptCount val="1"/>
                <c:pt idx="0">
                  <c:v>Realisasi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2016</c:v>
                </c:pt>
                <c:pt idx="1">
                  <c:v>2017</c:v>
                </c:pt>
                <c:pt idx="2">
                  <c:v>2018</c:v>
                </c:pt>
                <c:pt idx="3">
                  <c:v>2019</c:v>
                </c:pt>
              </c:numCache>
            </c:numRef>
          </c:cat>
          <c:val>
            <c:numRef>
              <c:f>Sheet1!$C$2:$C$5</c:f>
              <c:numCache>
                <c:formatCode>0.00%</c:formatCode>
                <c:ptCount val="4"/>
                <c:pt idx="0" formatCode="0.0%">
                  <c:v>-0.41099999999999998</c:v>
                </c:pt>
                <c:pt idx="1">
                  <c:v>0.189</c:v>
                </c:pt>
                <c:pt idx="2">
                  <c:v>0.14360000000000001</c:v>
                </c:pt>
                <c:pt idx="3" formatCode="0%">
                  <c:v>0.9</c:v>
                </c:pt>
              </c:numCache>
            </c:numRef>
          </c:val>
          <c:extLst xmlns:c16r2="http://schemas.microsoft.com/office/drawing/2015/06/chart">
            <c:ext xmlns:c16="http://schemas.microsoft.com/office/drawing/2014/chart" uri="{C3380CC4-5D6E-409C-BE32-E72D297353CC}">
              <c16:uniqueId val="{00000001-8672-42FC-A75B-B6BC79001927}"/>
            </c:ext>
          </c:extLst>
        </c:ser>
        <c:dLbls>
          <c:showLegendKey val="0"/>
          <c:showVal val="0"/>
          <c:showCatName val="0"/>
          <c:showSerName val="0"/>
          <c:showPercent val="0"/>
          <c:showBubbleSize val="0"/>
        </c:dLbls>
        <c:gapWidth val="150"/>
        <c:shape val="box"/>
        <c:axId val="256659840"/>
        <c:axId val="256661376"/>
        <c:axId val="0"/>
      </c:bar3DChart>
      <c:dateAx>
        <c:axId val="256659840"/>
        <c:scaling>
          <c:orientation val="minMax"/>
        </c:scaling>
        <c:delete val="0"/>
        <c:axPos val="b"/>
        <c:numFmt formatCode="General" sourceLinked="1"/>
        <c:majorTickMark val="out"/>
        <c:minorTickMark val="in"/>
        <c:tickLblPos val="nextTo"/>
        <c:spPr>
          <a:noFill/>
          <a:ln>
            <a:solidFill>
              <a:schemeClr val="bg2"/>
            </a:solidFill>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56661376"/>
        <c:crosses val="autoZero"/>
        <c:auto val="0"/>
        <c:lblOffset val="100"/>
        <c:baseTimeUnit val="days"/>
      </c:dateAx>
      <c:valAx>
        <c:axId val="256661376"/>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5665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E559B-9BB9-48D9-A38C-017706B75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3013</TotalTime>
  <Pages>1</Pages>
  <Words>14788</Words>
  <Characters>84293</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ITTC4</dc:creator>
  <cp:keywords/>
  <dc:description/>
  <cp:lastModifiedBy>win_10</cp:lastModifiedBy>
  <cp:revision>420</cp:revision>
  <cp:lastPrinted>2022-08-09T05:14:00Z</cp:lastPrinted>
  <dcterms:created xsi:type="dcterms:W3CDTF">2021-01-14T01:31:00Z</dcterms:created>
  <dcterms:modified xsi:type="dcterms:W3CDTF">2022-10-01T00:53:00Z</dcterms:modified>
</cp:coreProperties>
</file>